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CC986C" w14:textId="7116E02A" w:rsidR="00FE2AFD" w:rsidRPr="00A655F0" w:rsidRDefault="009F3AF3" w:rsidP="00FE2AFD">
      <w:pPr>
        <w:pStyle w:val="a5"/>
        <w:tabs>
          <w:tab w:val="left" w:pos="1800"/>
        </w:tabs>
        <w:ind w:left="1800" w:hanging="1800"/>
        <w:rPr>
          <w:rFonts w:ascii="Times New Roman" w:eastAsiaTheme="minorEastAsia" w:hAnsi="Times New Roman"/>
          <w:sz w:val="24"/>
          <w:lang w:eastAsia="zh-CN"/>
        </w:rPr>
      </w:pPr>
      <w:bookmarkStart w:id="0" w:name="_Hlk158248881"/>
      <w:bookmarkEnd w:id="0"/>
      <w:r w:rsidRPr="00696DC5">
        <w:rPr>
          <w:rFonts w:ascii="Times New Roman" w:eastAsia="宋体" w:hAnsi="Times New Roman"/>
          <w:sz w:val="24"/>
          <w:lang w:eastAsia="zh-CN"/>
        </w:rPr>
        <w:t>3GPP TSG RAN WG1 #1</w:t>
      </w:r>
      <w:r w:rsidR="001E6A99" w:rsidRPr="00696DC5">
        <w:rPr>
          <w:rFonts w:ascii="Times New Roman" w:eastAsia="宋体" w:hAnsi="Times New Roman"/>
          <w:sz w:val="24"/>
          <w:lang w:eastAsia="zh-CN"/>
        </w:rPr>
        <w:t>1</w:t>
      </w:r>
      <w:r w:rsidR="0043616B">
        <w:rPr>
          <w:rFonts w:ascii="Times New Roman" w:eastAsia="宋体" w:hAnsi="Times New Roman"/>
          <w:sz w:val="24"/>
          <w:lang w:eastAsia="zh-CN"/>
        </w:rPr>
        <w:t>6</w:t>
      </w:r>
      <w:r w:rsidR="0051238B">
        <w:rPr>
          <w:rFonts w:ascii="Times New Roman" w:eastAsia="宋体" w:hAnsi="Times New Roman" w:hint="eastAsia"/>
          <w:sz w:val="24"/>
          <w:lang w:eastAsia="zh-CN"/>
        </w:rPr>
        <w:t>bis</w:t>
      </w:r>
      <w:r w:rsidR="00FE2AFD" w:rsidRPr="00696DC5">
        <w:rPr>
          <w:rFonts w:ascii="Times New Roman" w:eastAsia="宋体" w:hAnsi="Times New Roman"/>
          <w:sz w:val="24"/>
          <w:lang w:eastAsia="zh-CN"/>
        </w:rPr>
        <w:tab/>
      </w:r>
      <w:r w:rsidR="00FE2AFD" w:rsidRPr="00696DC5">
        <w:rPr>
          <w:rFonts w:ascii="Times New Roman" w:eastAsia="宋体" w:hAnsi="Times New Roman"/>
          <w:sz w:val="24"/>
          <w:lang w:eastAsia="zh-CN"/>
        </w:rPr>
        <w:tab/>
      </w:r>
      <w:r w:rsidR="0051238B" w:rsidRPr="0051238B">
        <w:rPr>
          <w:rFonts w:ascii="Times New Roman" w:hAnsi="Times New Roman"/>
          <w:sz w:val="24"/>
        </w:rPr>
        <w:t>R1-2402328</w:t>
      </w:r>
    </w:p>
    <w:p w14:paraId="0197F51D" w14:textId="5E6E25EC" w:rsidR="008B5E51" w:rsidRPr="00A669B9" w:rsidRDefault="0051238B" w:rsidP="008B5E51">
      <w:pPr>
        <w:pStyle w:val="a5"/>
        <w:tabs>
          <w:tab w:val="clear" w:pos="4536"/>
          <w:tab w:val="left" w:pos="1800"/>
        </w:tabs>
        <w:spacing w:afterLines="100" w:after="240"/>
        <w:ind w:left="1800" w:hanging="1800"/>
        <w:rPr>
          <w:rFonts w:ascii="Times New Roman" w:eastAsia="宋体" w:hAnsi="Times New Roman"/>
          <w:bCs/>
          <w:sz w:val="24"/>
          <w:lang w:eastAsia="zh-CN"/>
        </w:rPr>
      </w:pPr>
      <w:r w:rsidRPr="0051238B">
        <w:rPr>
          <w:rFonts w:ascii="Times New Roman" w:eastAsia="宋体" w:hAnsi="Times New Roman"/>
          <w:sz w:val="24"/>
          <w:lang w:eastAsia="zh-CN"/>
        </w:rPr>
        <w:t>Changsha, Hunan Province, China, April 15th – 19th, 2024</w:t>
      </w:r>
    </w:p>
    <w:p w14:paraId="1180C352" w14:textId="77777777" w:rsidR="003E1484" w:rsidRPr="0096565F" w:rsidRDefault="003E1484" w:rsidP="003E1484">
      <w:pPr>
        <w:pStyle w:val="a5"/>
        <w:tabs>
          <w:tab w:val="clear" w:pos="4536"/>
          <w:tab w:val="left" w:pos="1800"/>
        </w:tabs>
        <w:ind w:left="1800" w:hanging="1800"/>
        <w:rPr>
          <w:rFonts w:ascii="Times New Roman" w:hAnsi="Times New Roman"/>
          <w:sz w:val="24"/>
        </w:rPr>
      </w:pPr>
      <w:r w:rsidRPr="00696DC5">
        <w:rPr>
          <w:rFonts w:ascii="Times New Roman" w:hAnsi="Times New Roman"/>
          <w:sz w:val="24"/>
        </w:rPr>
        <w:t>Source:</w:t>
      </w:r>
      <w:r w:rsidRPr="00696DC5">
        <w:rPr>
          <w:rFonts w:ascii="Times New Roman" w:hAnsi="Times New Roman"/>
          <w:sz w:val="24"/>
        </w:rPr>
        <w:tab/>
      </w:r>
      <w:r w:rsidR="00BC4A7D" w:rsidRPr="00696DC5">
        <w:rPr>
          <w:rFonts w:ascii="Times New Roman" w:eastAsia="宋体" w:hAnsi="Times New Roman"/>
          <w:sz w:val="24"/>
          <w:lang w:eastAsia="zh-CN"/>
        </w:rPr>
        <w:t>O</w:t>
      </w:r>
      <w:r w:rsidR="00BC4A7D" w:rsidRPr="0096565F">
        <w:rPr>
          <w:rFonts w:ascii="Times New Roman" w:hAnsi="Times New Roman"/>
          <w:sz w:val="24"/>
        </w:rPr>
        <w:t xml:space="preserve">PPO </w:t>
      </w:r>
    </w:p>
    <w:p w14:paraId="13D1EABF" w14:textId="67BF58DE" w:rsidR="00C81027" w:rsidRPr="00696DC5" w:rsidRDefault="003E1484" w:rsidP="00C81027">
      <w:pPr>
        <w:pStyle w:val="a5"/>
        <w:tabs>
          <w:tab w:val="clear" w:pos="4536"/>
        </w:tabs>
        <w:ind w:left="1964" w:hangingChars="815" w:hanging="1964"/>
        <w:rPr>
          <w:rFonts w:ascii="Times New Roman" w:hAnsi="Times New Roman"/>
          <w:sz w:val="24"/>
        </w:rPr>
      </w:pPr>
      <w:r w:rsidRPr="00696DC5">
        <w:rPr>
          <w:rFonts w:ascii="Times New Roman" w:hAnsi="Times New Roman"/>
          <w:sz w:val="24"/>
        </w:rPr>
        <w:t>Title:</w:t>
      </w:r>
      <w:r w:rsidR="00696DC5">
        <w:rPr>
          <w:rFonts w:ascii="Times New Roman" w:hAnsi="Times New Roman"/>
          <w:sz w:val="24"/>
        </w:rPr>
        <w:t xml:space="preserve">                     </w:t>
      </w:r>
      <w:r w:rsidR="00704771" w:rsidRPr="00AF182E">
        <w:rPr>
          <w:rFonts w:ascii="Times New Roman" w:hAnsi="Times New Roman" w:hint="eastAsia"/>
          <w:sz w:val="24"/>
        </w:rPr>
        <w:t>Discussion</w:t>
      </w:r>
      <w:r w:rsidR="00704771">
        <w:rPr>
          <w:rFonts w:ascii="Times New Roman" w:hAnsi="Times New Roman"/>
          <w:sz w:val="24"/>
        </w:rPr>
        <w:t xml:space="preserve"> on evaluation assumptions and results for A-IoT</w:t>
      </w:r>
    </w:p>
    <w:p w14:paraId="77275F93" w14:textId="09D59287" w:rsidR="003E1484" w:rsidRPr="00696DC5" w:rsidRDefault="003E1484" w:rsidP="00C81027">
      <w:pPr>
        <w:pStyle w:val="a5"/>
        <w:tabs>
          <w:tab w:val="clear" w:pos="4536"/>
        </w:tabs>
        <w:ind w:left="1964" w:hangingChars="815" w:hanging="1964"/>
        <w:rPr>
          <w:rFonts w:ascii="Times New Roman" w:eastAsia="宋体" w:hAnsi="Times New Roman"/>
          <w:sz w:val="24"/>
          <w:highlight w:val="yellow"/>
          <w:lang w:eastAsia="zh-CN"/>
        </w:rPr>
      </w:pPr>
      <w:r w:rsidRPr="00696DC5">
        <w:rPr>
          <w:rFonts w:ascii="Times New Roman" w:hAnsi="Times New Roman"/>
          <w:sz w:val="24"/>
        </w:rPr>
        <w:t>Agenda Item:</w:t>
      </w:r>
      <w:r w:rsidR="00696DC5">
        <w:rPr>
          <w:rFonts w:ascii="Times New Roman" w:hAnsi="Times New Roman"/>
          <w:sz w:val="24"/>
        </w:rPr>
        <w:t xml:space="preserve">       </w:t>
      </w:r>
      <w:r w:rsidR="0043616B">
        <w:rPr>
          <w:rFonts w:ascii="Times New Roman" w:eastAsia="宋体" w:hAnsi="Times New Roman"/>
          <w:sz w:val="24"/>
          <w:lang w:eastAsia="zh-CN"/>
        </w:rPr>
        <w:t>9</w:t>
      </w:r>
      <w:r w:rsidR="0000010B" w:rsidRPr="00696DC5">
        <w:rPr>
          <w:rFonts w:ascii="Times New Roman" w:eastAsia="宋体" w:hAnsi="Times New Roman"/>
          <w:sz w:val="24"/>
          <w:lang w:eastAsia="zh-CN"/>
        </w:rPr>
        <w:t>.</w:t>
      </w:r>
      <w:r w:rsidR="0043616B">
        <w:rPr>
          <w:rFonts w:ascii="Times New Roman" w:eastAsia="宋体" w:hAnsi="Times New Roman"/>
          <w:sz w:val="24"/>
          <w:lang w:eastAsia="zh-CN"/>
        </w:rPr>
        <w:t>4</w:t>
      </w:r>
      <w:r w:rsidR="0000010B" w:rsidRPr="00696DC5">
        <w:rPr>
          <w:rFonts w:ascii="Times New Roman" w:eastAsia="宋体" w:hAnsi="Times New Roman"/>
          <w:sz w:val="24"/>
          <w:lang w:eastAsia="zh-CN"/>
        </w:rPr>
        <w:t>.1.</w:t>
      </w:r>
      <w:r w:rsidR="0043616B">
        <w:rPr>
          <w:rFonts w:ascii="Times New Roman" w:eastAsia="宋体" w:hAnsi="Times New Roman"/>
          <w:sz w:val="24"/>
          <w:lang w:eastAsia="zh-CN"/>
        </w:rPr>
        <w:t>1</w:t>
      </w:r>
    </w:p>
    <w:p w14:paraId="3C8A8177" w14:textId="77777777" w:rsidR="003E1484" w:rsidRPr="00696DC5" w:rsidRDefault="003E1484" w:rsidP="00696DC5">
      <w:pPr>
        <w:pStyle w:val="a5"/>
        <w:tabs>
          <w:tab w:val="left" w:pos="1800"/>
        </w:tabs>
        <w:spacing w:afterLines="50" w:after="120"/>
        <w:rPr>
          <w:rFonts w:ascii="Times New Roman" w:eastAsia="宋体" w:hAnsi="Times New Roman"/>
          <w:sz w:val="24"/>
          <w:lang w:eastAsia="zh-CN"/>
        </w:rPr>
      </w:pPr>
      <w:r w:rsidRPr="00696DC5">
        <w:rPr>
          <w:rFonts w:ascii="Times New Roman" w:hAnsi="Times New Roman"/>
          <w:sz w:val="24"/>
        </w:rPr>
        <w:t>Document for:</w:t>
      </w:r>
      <w:r w:rsidRPr="00696DC5">
        <w:rPr>
          <w:rFonts w:ascii="Times New Roman" w:hAnsi="Times New Roman"/>
          <w:sz w:val="24"/>
        </w:rPr>
        <w:tab/>
        <w:t>Discussio</w:t>
      </w:r>
      <w:r w:rsidRPr="00696DC5">
        <w:rPr>
          <w:rFonts w:ascii="Times New Roman" w:eastAsia="宋体" w:hAnsi="Times New Roman"/>
          <w:sz w:val="24"/>
          <w:lang w:eastAsia="zh-CN"/>
        </w:rPr>
        <w:t>n and Decision</w:t>
      </w:r>
    </w:p>
    <w:p w14:paraId="28957DD6" w14:textId="77777777" w:rsidR="00B87FBC" w:rsidRPr="007A57FA" w:rsidRDefault="00B87FBC" w:rsidP="00B87FBC">
      <w:pPr>
        <w:pBdr>
          <w:bottom w:val="single" w:sz="4" w:space="1" w:color="auto"/>
        </w:pBdr>
        <w:tabs>
          <w:tab w:val="left" w:pos="2552"/>
        </w:tabs>
        <w:rPr>
          <w:rFonts w:eastAsia="宋体"/>
          <w:lang w:eastAsia="zh-CN"/>
        </w:rPr>
      </w:pPr>
    </w:p>
    <w:p w14:paraId="0A0938C9" w14:textId="3DA1A844" w:rsidR="00B87FBC" w:rsidRPr="00084E1B" w:rsidRDefault="00BE38BD" w:rsidP="00650061">
      <w:pPr>
        <w:pStyle w:val="1"/>
        <w:keepNext w:val="0"/>
        <w:widowControl w:val="0"/>
        <w:numPr>
          <w:ilvl w:val="0"/>
          <w:numId w:val="15"/>
        </w:numPr>
        <w:ind w:left="357" w:hanging="357"/>
        <w:rPr>
          <w:sz w:val="24"/>
          <w:szCs w:val="24"/>
        </w:rPr>
      </w:pPr>
      <w:bookmarkStart w:id="1" w:name="_Ref118382196"/>
      <w:r w:rsidRPr="00084E1B">
        <w:rPr>
          <w:sz w:val="24"/>
          <w:szCs w:val="24"/>
        </w:rPr>
        <w:t>Introduction</w:t>
      </w:r>
      <w:bookmarkEnd w:id="1"/>
    </w:p>
    <w:p w14:paraId="673EA769" w14:textId="3DF32197" w:rsidR="003B6473" w:rsidRPr="00E7003B" w:rsidRDefault="003B6473" w:rsidP="003B6473">
      <w:pPr>
        <w:spacing w:afterLines="50" w:after="120"/>
        <w:rPr>
          <w:rFonts w:ascii="Times New Roman" w:eastAsia="宋体" w:hAnsi="Times New Roman"/>
          <w:szCs w:val="20"/>
          <w:lang w:eastAsia="zh-CN"/>
        </w:rPr>
      </w:pPr>
      <w:r w:rsidRPr="00E7003B">
        <w:rPr>
          <w:rFonts w:ascii="Times New Roman" w:eastAsia="宋体" w:hAnsi="Times New Roman"/>
          <w:szCs w:val="20"/>
          <w:lang w:eastAsia="zh-CN"/>
        </w:rPr>
        <w:t>In RAN#102 meeting the SID on solutions for Ambient IoT was endorsed including following general scope and objections set for evaluation assumptions</w:t>
      </w:r>
      <w:r w:rsidR="00106B11">
        <w:rPr>
          <w:rFonts w:ascii="Times New Roman" w:eastAsia="宋体" w:hAnsi="Times New Roman"/>
          <w:b/>
          <w:bCs/>
          <w:szCs w:val="20"/>
          <w:lang w:eastAsia="zh-CN"/>
        </w:rPr>
        <w:fldChar w:fldCharType="begin"/>
      </w:r>
      <w:r w:rsidR="00106B11">
        <w:rPr>
          <w:rFonts w:ascii="Times New Roman" w:eastAsia="宋体" w:hAnsi="Times New Roman"/>
          <w:szCs w:val="20"/>
          <w:lang w:eastAsia="zh-CN"/>
        </w:rPr>
        <w:instrText xml:space="preserve"> REF _Ref159142297 \r \h </w:instrText>
      </w:r>
      <w:r w:rsidR="00106B11">
        <w:rPr>
          <w:rFonts w:ascii="Times New Roman" w:eastAsia="宋体" w:hAnsi="Times New Roman"/>
          <w:b/>
          <w:bCs/>
          <w:szCs w:val="20"/>
          <w:lang w:eastAsia="zh-CN"/>
        </w:rPr>
      </w:r>
      <w:r w:rsidR="00106B11">
        <w:rPr>
          <w:rFonts w:ascii="Times New Roman" w:eastAsia="宋体" w:hAnsi="Times New Roman"/>
          <w:b/>
          <w:bCs/>
          <w:szCs w:val="20"/>
          <w:lang w:eastAsia="zh-CN"/>
        </w:rPr>
        <w:fldChar w:fldCharType="separate"/>
      </w:r>
      <w:r w:rsidR="00C80381">
        <w:rPr>
          <w:rFonts w:ascii="Times New Roman" w:eastAsia="宋体" w:hAnsi="Times New Roman"/>
          <w:szCs w:val="20"/>
          <w:lang w:eastAsia="zh-CN"/>
        </w:rPr>
        <w:t>[1]</w:t>
      </w:r>
      <w:r w:rsidR="00106B11">
        <w:rPr>
          <w:rFonts w:ascii="Times New Roman" w:eastAsia="宋体" w:hAnsi="Times New Roman"/>
          <w:b/>
          <w:bCs/>
          <w:szCs w:val="20"/>
          <w:lang w:eastAsia="zh-CN"/>
        </w:rPr>
        <w:fldChar w:fldCharType="end"/>
      </w:r>
      <w:r w:rsidRPr="00E7003B">
        <w:rPr>
          <w:rFonts w:ascii="Times New Roman" w:eastAsia="宋体" w:hAnsi="Times New Roman"/>
          <w:szCs w:val="20"/>
          <w:lang w:eastAsia="zh-CN"/>
        </w:rPr>
        <w:t>:</w:t>
      </w:r>
    </w:p>
    <w:p w14:paraId="69A94FE4" w14:textId="77777777" w:rsidR="003B6473" w:rsidRPr="00E7003B" w:rsidRDefault="003B6473" w:rsidP="003B6473">
      <w:pPr>
        <w:spacing w:after="120"/>
        <w:ind w:right="-96"/>
        <w:jc w:val="both"/>
        <w:rPr>
          <w:rFonts w:ascii="Times New Roman" w:eastAsia="宋体" w:hAnsi="Times New Roman"/>
          <w:u w:val="single"/>
          <w:lang w:val="en-US" w:eastAsia="ja-JP"/>
        </w:rPr>
      </w:pPr>
      <w:r w:rsidRPr="00E7003B">
        <w:rPr>
          <w:rFonts w:ascii="Times New Roman" w:eastAsia="宋体" w:hAnsi="Times New Roman"/>
          <w:u w:val="single"/>
          <w:lang w:val="en-US" w:eastAsia="ja-JP"/>
        </w:rPr>
        <w:t>General Scope</w:t>
      </w:r>
    </w:p>
    <w:p w14:paraId="1F6ADB7C" w14:textId="77777777" w:rsidR="003B6473" w:rsidRPr="00E7003B" w:rsidRDefault="003B6473" w:rsidP="003B6473">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The definitions provided in TR 38.848 are taken into this SI, and the following are the exclusive general scope:</w:t>
      </w:r>
    </w:p>
    <w:p w14:paraId="6172EEF9"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The overall objective shall be to study a harmonized air interface design with minimized differences (where necessary) for Ambient IoT to enable the following devices:</w:t>
      </w:r>
    </w:p>
    <w:p w14:paraId="1146B8E0" w14:textId="77777777" w:rsidR="003B6473" w:rsidRPr="00E7003B" w:rsidRDefault="003B6473" w:rsidP="0016026C">
      <w:pPr>
        <w:numPr>
          <w:ilvl w:val="0"/>
          <w:numId w:val="18"/>
        </w:numPr>
        <w:overflowPunct w:val="0"/>
        <w:autoSpaceDE w:val="0"/>
        <w:autoSpaceDN w:val="0"/>
        <w:adjustRightInd w:val="0"/>
        <w:spacing w:after="120"/>
        <w:ind w:left="1077"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~1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neither DL nor UL amplification in the device. The device’s UL transmission is backscattered on a carrier wave provided externally.</w:t>
      </w:r>
    </w:p>
    <w:p w14:paraId="612F2ADC" w14:textId="77777777" w:rsidR="003B6473" w:rsidRPr="00E7003B" w:rsidRDefault="003B6473" w:rsidP="0016026C">
      <w:pPr>
        <w:numPr>
          <w:ilvl w:val="0"/>
          <w:numId w:val="18"/>
        </w:numPr>
        <w:overflowPunct w:val="0"/>
        <w:autoSpaceDE w:val="0"/>
        <w:autoSpaceDN w:val="0"/>
        <w:adjustRightInd w:val="0"/>
        <w:spacing w:after="120"/>
        <w:ind w:right="-96" w:hanging="22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 xml:space="preserve">≤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peak power consumption</w:t>
      </w:r>
      <w:r w:rsidRPr="00E7003B">
        <w:rPr>
          <w:rFonts w:ascii="Times New Roman" w:eastAsia="宋体" w:hAnsi="Times New Roman"/>
          <w:vertAlign w:val="superscript"/>
          <w:lang w:val="en-US" w:eastAsia="ja-JP"/>
        </w:rPr>
        <w:t>1</w:t>
      </w:r>
      <w:r w:rsidRPr="00E7003B">
        <w:rPr>
          <w:rFonts w:ascii="Times New Roman" w:eastAsia="宋体" w:hAnsi="Times New Roman"/>
          <w:lang w:val="en-US" w:eastAsia="ja-JP"/>
        </w:rPr>
        <w:t>, has energy storage, initial sampling frequency offset (SFO) up to 10</w:t>
      </w:r>
      <w:r w:rsidRPr="00E7003B">
        <w:rPr>
          <w:rFonts w:ascii="Times New Roman" w:eastAsia="宋体" w:hAnsi="Times New Roman"/>
          <w:i/>
          <w:vertAlign w:val="superscript"/>
          <w:lang w:val="en-US" w:eastAsia="ja-JP"/>
        </w:rPr>
        <w:t>X</w:t>
      </w:r>
      <w:r w:rsidRPr="00E7003B">
        <w:rPr>
          <w:rFonts w:ascii="Times New Roman" w:eastAsia="宋体" w:hAnsi="Times New Roman"/>
          <w:lang w:val="en-US" w:eastAsia="ja-JP"/>
        </w:rPr>
        <w:t xml:space="preserve"> ppm, both DL and/or UL amplification in the device. The device’s UL transmission may be generated internally by the device, or be backscattered on a carrier wave provided externally.</w:t>
      </w:r>
    </w:p>
    <w:p w14:paraId="698C30AE" w14:textId="77777777" w:rsidR="003B6473" w:rsidRPr="00E60B6E" w:rsidRDefault="003B6473" w:rsidP="0016026C">
      <w:pPr>
        <w:pStyle w:val="B2"/>
        <w:numPr>
          <w:ilvl w:val="0"/>
          <w:numId w:val="22"/>
        </w:numPr>
        <w:overflowPunct w:val="0"/>
        <w:autoSpaceDE w:val="0"/>
        <w:autoSpaceDN w:val="0"/>
        <w:adjustRightInd w:val="0"/>
        <w:textAlignment w:val="baseline"/>
      </w:pPr>
      <w:proofErr w:type="gramStart"/>
      <w:r w:rsidRPr="00E60B6E">
        <w:rPr>
          <w:i/>
          <w:iCs/>
        </w:rPr>
        <w:t>X</w:t>
      </w:r>
      <w:r w:rsidRPr="00E60B6E">
        <w:t xml:space="preserve">  is</w:t>
      </w:r>
      <w:proofErr w:type="gramEnd"/>
      <w:r w:rsidRPr="00E60B6E">
        <w:t xml:space="preserve"> to be decided in WGs.</w:t>
      </w:r>
    </w:p>
    <w:p w14:paraId="42347F98" w14:textId="3335DFB2" w:rsidR="003B6473" w:rsidRPr="00E60B6E" w:rsidRDefault="003B6473" w:rsidP="0016026C">
      <w:pPr>
        <w:pStyle w:val="B2"/>
        <w:numPr>
          <w:ilvl w:val="0"/>
          <w:numId w:val="22"/>
        </w:numPr>
        <w:overflowPunct w:val="0"/>
        <w:autoSpaceDE w:val="0"/>
        <w:autoSpaceDN w:val="0"/>
        <w:adjustRightInd w:val="0"/>
        <w:textAlignment w:val="baseline"/>
      </w:pPr>
      <w:r w:rsidRPr="00E60B6E">
        <w:t xml:space="preserve">Coverage design target: Maximum distance of 10-50 m with </w:t>
      </w:r>
      <w:r w:rsidR="006645FE">
        <w:t>Device 1</w:t>
      </w:r>
      <w:r w:rsidRPr="00E60B6E">
        <w:t>ndoors as per TR 38.848: “…a range that WGs can sub-select within”.</w:t>
      </w:r>
    </w:p>
    <w:p w14:paraId="730FB1C6" w14:textId="77777777" w:rsidR="003B6473" w:rsidRPr="00E60B6E" w:rsidRDefault="003B6473" w:rsidP="0016026C">
      <w:pPr>
        <w:pStyle w:val="B2"/>
        <w:numPr>
          <w:ilvl w:val="0"/>
          <w:numId w:val="22"/>
        </w:numPr>
        <w:overflowPunct w:val="0"/>
        <w:autoSpaceDE w:val="0"/>
        <w:autoSpaceDN w:val="0"/>
        <w:adjustRightInd w:val="0"/>
        <w:textAlignment w:val="baseline"/>
      </w:pPr>
      <w:r w:rsidRPr="00E60B6E">
        <w:t xml:space="preserve">For Topologies 1 &amp; 2 (UE as intermediate node under NW control) per TR 38.848, with no RRC states, no mobility (i.e. at least no cell selection/re-selection -like function), no HARQ, no ARQ. </w:t>
      </w:r>
    </w:p>
    <w:p w14:paraId="3C23E4AD" w14:textId="77777777" w:rsidR="003B6473" w:rsidRPr="00E7003B" w:rsidRDefault="003B6473" w:rsidP="003B6473">
      <w:pPr>
        <w:spacing w:after="120"/>
        <w:ind w:left="720" w:right="-96"/>
        <w:jc w:val="both"/>
        <w:rPr>
          <w:rFonts w:ascii="Times New Roman" w:eastAsia="宋体" w:hAnsi="Times New Roman"/>
          <w:lang w:val="en-US" w:eastAsia="ja-JP"/>
        </w:rPr>
      </w:pPr>
      <w:r w:rsidRPr="00E7003B">
        <w:rPr>
          <w:rFonts w:ascii="Times New Roman" w:eastAsia="宋体" w:hAnsi="Times New Roman"/>
          <w:lang w:val="en-US" w:eastAsia="ja-JP"/>
        </w:rPr>
        <w:t xml:space="preserve">NOTE 1: It is to be understood that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 xml:space="preserve">W” means WGs are not tasked with setting a particular value, and that it will be for WG discussions to determine if a presented design with corresponding power consumption satisfies the “≤ a few hundred </w:t>
      </w:r>
      <w:r w:rsidRPr="00E7003B">
        <w:rPr>
          <w:rFonts w:ascii="Times New Roman" w:eastAsia="宋体" w:hAnsi="Times New Roman"/>
          <w:i/>
          <w:lang w:val="en-US" w:eastAsia="ja-JP"/>
        </w:rPr>
        <w:t>µ</w:t>
      </w:r>
      <w:r w:rsidRPr="00E7003B">
        <w:rPr>
          <w:rFonts w:ascii="Times New Roman" w:eastAsia="宋体" w:hAnsi="Times New Roman"/>
          <w:lang w:val="en-US" w:eastAsia="ja-JP"/>
        </w:rPr>
        <w:t>W” requirement.</w:t>
      </w:r>
    </w:p>
    <w:p w14:paraId="4808A27B" w14:textId="77777777" w:rsidR="003B6473" w:rsidRPr="00E7003B" w:rsidRDefault="003B6473" w:rsidP="003B6473">
      <w:pPr>
        <w:spacing w:after="120"/>
        <w:ind w:left="720" w:right="-96"/>
        <w:jc w:val="both"/>
        <w:rPr>
          <w:rFonts w:ascii="Times New Roman" w:eastAsia="MS Mincho" w:hAnsi="Times New Roman"/>
          <w:u w:val="single"/>
          <w:lang w:val="en-US" w:eastAsia="ja-JP"/>
        </w:rPr>
      </w:pPr>
    </w:p>
    <w:p w14:paraId="0E4E162A"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Deployment Scenarios with the following characteristics, referenced to the tables in Clause 4.2.2 of TR 38.848:</w:t>
      </w:r>
    </w:p>
    <w:p w14:paraId="64B4F5B0" w14:textId="77777777" w:rsidR="003B6473" w:rsidRPr="00E7003B" w:rsidRDefault="003B6473" w:rsidP="0016026C">
      <w:pPr>
        <w:pStyle w:val="B2"/>
        <w:numPr>
          <w:ilvl w:val="0"/>
          <w:numId w:val="22"/>
        </w:numPr>
        <w:overflowPunct w:val="0"/>
        <w:autoSpaceDE w:val="0"/>
        <w:autoSpaceDN w:val="0"/>
        <w:adjustRightInd w:val="0"/>
        <w:textAlignment w:val="baseline"/>
      </w:pPr>
      <w:r w:rsidRPr="00E7003B">
        <w:t>Deployment scenario 1 with Topology 1</w:t>
      </w:r>
    </w:p>
    <w:p w14:paraId="0D425621" w14:textId="77777777" w:rsidR="003B6473" w:rsidRPr="00E7003B" w:rsidRDefault="003B6473" w:rsidP="0016026C">
      <w:pPr>
        <w:pStyle w:val="B2"/>
        <w:numPr>
          <w:ilvl w:val="1"/>
          <w:numId w:val="22"/>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Micro-cell, co-site</w:t>
      </w:r>
    </w:p>
    <w:p w14:paraId="44EEE6C3" w14:textId="77777777" w:rsidR="003B6473" w:rsidRPr="00E7003B" w:rsidRDefault="003B6473" w:rsidP="0016026C">
      <w:pPr>
        <w:pStyle w:val="B2"/>
        <w:numPr>
          <w:ilvl w:val="0"/>
          <w:numId w:val="22"/>
        </w:numPr>
        <w:overflowPunct w:val="0"/>
        <w:autoSpaceDE w:val="0"/>
        <w:autoSpaceDN w:val="0"/>
        <w:adjustRightInd w:val="0"/>
        <w:textAlignment w:val="baseline"/>
      </w:pPr>
      <w:r w:rsidRPr="00E7003B" w:rsidDel="00E300E7">
        <w:t xml:space="preserve">  </w:t>
      </w:r>
      <w:r w:rsidRPr="00E7003B">
        <w:t>Deployment scenario 2 with Topology 2 and UE as intermediate node, under network control</w:t>
      </w:r>
    </w:p>
    <w:p w14:paraId="1C179837" w14:textId="77777777" w:rsidR="003B6473" w:rsidRPr="00E7003B" w:rsidRDefault="003B6473" w:rsidP="0016026C">
      <w:pPr>
        <w:pStyle w:val="B2"/>
        <w:numPr>
          <w:ilvl w:val="1"/>
          <w:numId w:val="22"/>
        </w:numPr>
        <w:overflowPunct w:val="0"/>
        <w:autoSpaceDE w:val="0"/>
        <w:autoSpaceDN w:val="0"/>
        <w:adjustRightInd w:val="0"/>
        <w:textAlignment w:val="baseline"/>
      </w:pPr>
      <w:proofErr w:type="spellStart"/>
      <w:r w:rsidRPr="00E7003B">
        <w:t>Basestation</w:t>
      </w:r>
      <w:proofErr w:type="spellEnd"/>
      <w:r w:rsidRPr="00E7003B">
        <w:t xml:space="preserve"> and coexistence characteristics: Macro-cell, co-site</w:t>
      </w:r>
    </w:p>
    <w:p w14:paraId="5037337F" w14:textId="77777777" w:rsidR="003B6473" w:rsidRPr="00E7003B" w:rsidRDefault="003B6473" w:rsidP="0016026C">
      <w:pPr>
        <w:pStyle w:val="B2"/>
        <w:numPr>
          <w:ilvl w:val="1"/>
          <w:numId w:val="22"/>
        </w:numPr>
        <w:overflowPunct w:val="0"/>
        <w:autoSpaceDE w:val="0"/>
        <w:autoSpaceDN w:val="0"/>
        <w:adjustRightInd w:val="0"/>
        <w:textAlignment w:val="baseline"/>
      </w:pPr>
      <w:r w:rsidRPr="00E7003B">
        <w:t>The location of intermediate node is indoor</w:t>
      </w:r>
    </w:p>
    <w:p w14:paraId="70BF6DD8"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sidDel="00E300E7">
        <w:rPr>
          <w:rFonts w:ascii="Times New Roman" w:hAnsi="Times New Roman"/>
        </w:rPr>
        <w:t xml:space="preserve"> </w:t>
      </w:r>
      <w:r w:rsidRPr="00E7003B">
        <w:rPr>
          <w:rFonts w:ascii="Times New Roman" w:eastAsia="宋体" w:hAnsi="Times New Roman"/>
          <w:lang w:val="en-US" w:eastAsia="ja-JP"/>
        </w:rPr>
        <w:t>FR1 licensed spectrum in FDD.</w:t>
      </w:r>
    </w:p>
    <w:p w14:paraId="7AE5E815"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Spectrum deployment in-band to NR, in guard-band to LTE/NR, in standalone band(s).</w:t>
      </w:r>
    </w:p>
    <w:p w14:paraId="61056E21" w14:textId="77777777" w:rsidR="003B6473" w:rsidRPr="00E7003B" w:rsidRDefault="003B6473" w:rsidP="0016026C">
      <w:pPr>
        <w:numPr>
          <w:ilvl w:val="0"/>
          <w:numId w:val="21"/>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Traffic types DO-DTT, DT, with focus on rUC1 (indoor inventory) and rUC4 (indoor command).</w:t>
      </w:r>
      <w:r w:rsidRPr="00E7003B">
        <w:rPr>
          <w:rFonts w:ascii="Times New Roman" w:eastAsia="宋体" w:hAnsi="Times New Roman"/>
          <w:sz w:val="16"/>
          <w:szCs w:val="16"/>
        </w:rPr>
        <w:t xml:space="preserve"> </w:t>
      </w:r>
    </w:p>
    <w:p w14:paraId="285ED59C" w14:textId="77777777" w:rsidR="003B6473" w:rsidRPr="00E7003B" w:rsidRDefault="003B6473" w:rsidP="0016026C">
      <w:pPr>
        <w:pStyle w:val="B2"/>
        <w:numPr>
          <w:ilvl w:val="0"/>
          <w:numId w:val="22"/>
        </w:numPr>
        <w:overflowPunct w:val="0"/>
        <w:autoSpaceDE w:val="0"/>
        <w:autoSpaceDN w:val="0"/>
        <w:adjustRightInd w:val="0"/>
        <w:textAlignment w:val="baseline"/>
      </w:pPr>
      <w:r w:rsidRPr="00E7003B">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5935918B" w14:textId="77777777" w:rsidR="003B6473" w:rsidRPr="00E7003B" w:rsidRDefault="003B6473" w:rsidP="003B6473">
      <w:pPr>
        <w:spacing w:after="120"/>
        <w:ind w:right="-96"/>
        <w:jc w:val="both"/>
        <w:rPr>
          <w:rFonts w:ascii="Times New Roman" w:eastAsia="宋体" w:hAnsi="Times New Roman"/>
          <w:lang w:val="en-US" w:eastAsia="ja-JP"/>
        </w:rPr>
      </w:pPr>
      <w:r w:rsidRPr="00E7003B">
        <w:rPr>
          <w:rFonts w:ascii="Times New Roman" w:eastAsia="宋体" w:hAnsi="Times New Roman"/>
          <w:lang w:val="en-US" w:eastAsia="ja-JP"/>
        </w:rPr>
        <w:t>Transmission from Ambient IoT device (including backscattering when used) can occur at least in UL spectrum.</w:t>
      </w:r>
    </w:p>
    <w:p w14:paraId="771D7376" w14:textId="77777777" w:rsidR="003B6473" w:rsidRPr="00E7003B" w:rsidRDefault="003B6473" w:rsidP="003B6473">
      <w:pPr>
        <w:spacing w:after="120"/>
        <w:ind w:right="-96"/>
        <w:jc w:val="both"/>
        <w:rPr>
          <w:rFonts w:ascii="Times New Roman" w:eastAsia="宋体" w:hAnsi="Times New Roman"/>
          <w:b/>
          <w:lang w:eastAsia="ja-JP"/>
        </w:rPr>
      </w:pPr>
    </w:p>
    <w:p w14:paraId="3FE35A45" w14:textId="77777777" w:rsidR="003B6473" w:rsidRPr="00E7003B" w:rsidRDefault="003B6473" w:rsidP="003B6473">
      <w:pPr>
        <w:spacing w:after="120"/>
        <w:ind w:right="-96"/>
        <w:jc w:val="both"/>
        <w:rPr>
          <w:rFonts w:ascii="Times New Roman" w:eastAsia="宋体" w:hAnsi="Times New Roman"/>
          <w:b/>
          <w:lang w:val="en-US" w:eastAsia="ja-JP"/>
        </w:rPr>
      </w:pPr>
      <w:r w:rsidRPr="00E7003B">
        <w:rPr>
          <w:rFonts w:ascii="Times New Roman" w:eastAsia="宋体" w:hAnsi="Times New Roman"/>
          <w:lang w:val="en-US" w:eastAsia="ja-JP"/>
        </w:rPr>
        <w:t>The following objectives are set, within the General Scope:</w:t>
      </w:r>
    </w:p>
    <w:p w14:paraId="100AF232" w14:textId="77777777" w:rsidR="003B6473" w:rsidRPr="00E7003B" w:rsidRDefault="003B6473" w:rsidP="0016026C">
      <w:pPr>
        <w:numPr>
          <w:ilvl w:val="0"/>
          <w:numId w:val="19"/>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Evaluation assumptions</w:t>
      </w:r>
    </w:p>
    <w:p w14:paraId="0EFA1593"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Conclude at least the following aspects of design targets left to WGs in Clause 5 (RAN design targets) of TR 38.848 [RAN1].</w:t>
      </w:r>
    </w:p>
    <w:p w14:paraId="2B1A5EBA" w14:textId="77777777" w:rsidR="003B6473" w:rsidRPr="00E7003B" w:rsidRDefault="003B6473" w:rsidP="0016026C">
      <w:pPr>
        <w:numPr>
          <w:ilvl w:val="1"/>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5.3: Applicable maximum distance target values(s)</w:t>
      </w:r>
    </w:p>
    <w:p w14:paraId="2DB0D37F" w14:textId="77777777" w:rsidR="003B6473" w:rsidRPr="00E7003B" w:rsidRDefault="003B6473" w:rsidP="0016026C">
      <w:pPr>
        <w:numPr>
          <w:ilvl w:val="1"/>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5.6: Refine the definition of latency suitable for use in RAN WGs</w:t>
      </w:r>
    </w:p>
    <w:p w14:paraId="73AE8560" w14:textId="77777777" w:rsidR="003B6473" w:rsidRPr="00E7003B" w:rsidRDefault="003B6473" w:rsidP="0016026C">
      <w:pPr>
        <w:numPr>
          <w:ilvl w:val="1"/>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Clause 5.8: 2D distribution of devices</w:t>
      </w:r>
    </w:p>
    <w:p w14:paraId="093FB6B4"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hAnsi="Times New Roman"/>
        </w:rPr>
        <w:t xml:space="preserve">Define necessary further evaluation assumptions of </w:t>
      </w:r>
      <w:bookmarkStart w:id="2" w:name="_Hlk158246650"/>
      <w:r w:rsidRPr="00E7003B">
        <w:rPr>
          <w:rFonts w:ascii="Times New Roman" w:hAnsi="Times New Roman"/>
        </w:rPr>
        <w:t>deployment scenarios for coverage and coexistence evaluations</w:t>
      </w:r>
      <w:bookmarkEnd w:id="2"/>
      <w:r w:rsidRPr="00E7003B">
        <w:rPr>
          <w:rFonts w:ascii="Times New Roman" w:hAnsi="Times New Roman"/>
        </w:rPr>
        <w:t xml:space="preserve"> [RAN1, RAN4]</w:t>
      </w:r>
    </w:p>
    <w:p w14:paraId="6C50D08F"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eastAsia="ja-JP"/>
        </w:rPr>
      </w:pPr>
      <w:r w:rsidRPr="00E7003B">
        <w:rPr>
          <w:rFonts w:ascii="Times New Roman" w:hAnsi="Times New Roman"/>
        </w:rPr>
        <w:t>Identify basic blocks/components of possible Ambient IoT device architectures, taking into account state of the art implementations of low-power low-complexity devices which meet the RAN design target for power consumption and complexity. [RAN1]</w:t>
      </w:r>
    </w:p>
    <w:p w14:paraId="735DEE7D" w14:textId="77777777" w:rsidR="003B6473" w:rsidRPr="00E7003B" w:rsidRDefault="003B6473" w:rsidP="0016026C">
      <w:pPr>
        <w:numPr>
          <w:ilvl w:val="0"/>
          <w:numId w:val="20"/>
        </w:numPr>
        <w:overflowPunct w:val="0"/>
        <w:autoSpaceDE w:val="0"/>
        <w:autoSpaceDN w:val="0"/>
        <w:adjustRightInd w:val="0"/>
        <w:spacing w:after="120"/>
        <w:ind w:right="-96"/>
        <w:jc w:val="both"/>
        <w:textAlignment w:val="baseline"/>
        <w:rPr>
          <w:rFonts w:ascii="Times New Roman" w:eastAsia="宋体" w:hAnsi="Times New Roman"/>
          <w:lang w:val="en-US" w:eastAsia="ja-JP"/>
        </w:rPr>
      </w:pPr>
      <w:r w:rsidRPr="00E7003B">
        <w:rPr>
          <w:rFonts w:ascii="Times New Roman" w:eastAsia="宋体" w:hAnsi="Times New Roman"/>
          <w:lang w:val="en-US" w:eastAsia="ja-JP"/>
        </w:rPr>
        <w:t>Define link budget calculation for coverage, including whether/how to model carrier wave from node(s) inside or outside the connectivity topology.</w:t>
      </w:r>
    </w:p>
    <w:p w14:paraId="75932B04" w14:textId="77777777" w:rsidR="003B6473" w:rsidRPr="00E7003B" w:rsidRDefault="003B6473" w:rsidP="003B6473">
      <w:pPr>
        <w:spacing w:after="120"/>
        <w:ind w:left="360" w:right="-96"/>
        <w:rPr>
          <w:rFonts w:ascii="Times New Roman" w:eastAsia="宋体" w:hAnsi="Times New Roman"/>
          <w:lang w:val="en-US" w:eastAsia="ja-JP"/>
        </w:rPr>
      </w:pPr>
      <w:r w:rsidRPr="00E7003B">
        <w:rPr>
          <w:rFonts w:ascii="Times New Roman" w:eastAsia="宋体" w:hAnsi="Times New Roma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8C22D08" w14:textId="6C8BFE47" w:rsidR="00190693" w:rsidRPr="003B6473" w:rsidRDefault="003B6473" w:rsidP="003B6473">
      <w:pPr>
        <w:spacing w:after="120"/>
        <w:ind w:left="360" w:right="-96"/>
        <w:rPr>
          <w:rFonts w:ascii="Times New Roman" w:eastAsia="MS Mincho" w:hAnsi="Times New Roman"/>
          <w:lang w:eastAsia="ja-JP"/>
        </w:rPr>
      </w:pPr>
      <w:r w:rsidRPr="00E7003B">
        <w:rPr>
          <w:rFonts w:ascii="Times New Roman" w:eastAsia="宋体" w:hAnsi="Times New Roman"/>
          <w:lang w:val="en-US" w:eastAsia="ja-JP"/>
        </w:rPr>
        <w:t>NOTE: strive to minimize evaluation cases in RAN1.</w:t>
      </w:r>
    </w:p>
    <w:p w14:paraId="644E641A" w14:textId="105D7AA4" w:rsidR="00D35793" w:rsidRPr="00933094" w:rsidRDefault="00AA4D9D" w:rsidP="00933094">
      <w:pPr>
        <w:overflowPunct w:val="0"/>
        <w:autoSpaceDE w:val="0"/>
        <w:autoSpaceDN w:val="0"/>
        <w:adjustRightInd w:val="0"/>
        <w:spacing w:after="120"/>
        <w:ind w:right="-96"/>
        <w:jc w:val="both"/>
        <w:textAlignment w:val="baseline"/>
        <w:rPr>
          <w:rFonts w:eastAsia="宋体"/>
          <w:szCs w:val="20"/>
          <w:lang w:eastAsia="zh-CN"/>
        </w:rPr>
      </w:pPr>
      <w:r w:rsidRPr="00190693">
        <w:rPr>
          <w:rFonts w:eastAsia="宋体"/>
          <w:szCs w:val="20"/>
          <w:lang w:eastAsia="zh-CN"/>
        </w:rPr>
        <w:t xml:space="preserve">In this paper we discuss </w:t>
      </w:r>
      <w:r w:rsidR="00933094">
        <w:rPr>
          <w:rFonts w:eastAsia="宋体"/>
          <w:szCs w:val="20"/>
          <w:lang w:eastAsia="zh-CN"/>
        </w:rPr>
        <w:t>evaluation assumptions</w:t>
      </w:r>
      <w:r w:rsidRPr="00175552">
        <w:rPr>
          <w:rFonts w:eastAsia="宋体"/>
          <w:szCs w:val="20"/>
          <w:lang w:eastAsia="zh-CN"/>
        </w:rPr>
        <w:t xml:space="preserve"> </w:t>
      </w:r>
      <w:r w:rsidRPr="00190693">
        <w:rPr>
          <w:rFonts w:eastAsia="宋体"/>
          <w:szCs w:val="20"/>
          <w:lang w:eastAsia="zh-CN"/>
        </w:rPr>
        <w:t>for A-IoT</w:t>
      </w:r>
      <w:r w:rsidR="008D5503">
        <w:rPr>
          <w:rFonts w:eastAsia="宋体"/>
          <w:szCs w:val="20"/>
          <w:lang w:eastAsia="zh-CN"/>
        </w:rPr>
        <w:t xml:space="preserve"> </w:t>
      </w:r>
      <w:r w:rsidR="00B72FFB">
        <w:rPr>
          <w:rFonts w:eastAsia="宋体"/>
          <w:szCs w:val="20"/>
          <w:lang w:eastAsia="zh-CN"/>
        </w:rPr>
        <w:t>communication</w:t>
      </w:r>
      <w:r w:rsidRPr="00190693">
        <w:rPr>
          <w:rFonts w:eastAsia="宋体"/>
          <w:szCs w:val="20"/>
          <w:lang w:eastAsia="zh-CN"/>
        </w:rPr>
        <w:t>.</w:t>
      </w:r>
    </w:p>
    <w:p w14:paraId="44439D7C" w14:textId="49541233" w:rsidR="0056208C" w:rsidRPr="00152EF5" w:rsidRDefault="00C3351E" w:rsidP="00650061">
      <w:pPr>
        <w:pStyle w:val="1"/>
        <w:keepNext w:val="0"/>
        <w:widowControl w:val="0"/>
        <w:numPr>
          <w:ilvl w:val="0"/>
          <w:numId w:val="15"/>
        </w:numPr>
        <w:ind w:left="357" w:hanging="357"/>
        <w:rPr>
          <w:sz w:val="24"/>
          <w:szCs w:val="24"/>
        </w:rPr>
      </w:pPr>
      <w:r w:rsidRPr="00152EF5">
        <w:rPr>
          <w:sz w:val="24"/>
          <w:szCs w:val="24"/>
        </w:rPr>
        <w:t>Discussion</w:t>
      </w:r>
    </w:p>
    <w:p w14:paraId="22F4900D" w14:textId="6DBF2EF0" w:rsidR="002B6678" w:rsidRPr="00650061" w:rsidRDefault="002B6678" w:rsidP="00650061">
      <w:pPr>
        <w:pStyle w:val="20"/>
        <w:keepNext w:val="0"/>
        <w:widowControl w:val="0"/>
        <w:rPr>
          <w:rFonts w:eastAsia="宋体"/>
          <w:sz w:val="22"/>
          <w:szCs w:val="22"/>
        </w:rPr>
      </w:pPr>
      <w:bookmarkStart w:id="3" w:name="_Hlk156926899"/>
      <w:r>
        <w:rPr>
          <w:rFonts w:eastAsia="宋体"/>
          <w:sz w:val="22"/>
          <w:szCs w:val="22"/>
        </w:rPr>
        <w:t xml:space="preserve">2.1 </w:t>
      </w:r>
      <w:r w:rsidRPr="002B6678">
        <w:rPr>
          <w:rFonts w:eastAsia="宋体"/>
          <w:sz w:val="22"/>
          <w:szCs w:val="22"/>
        </w:rPr>
        <w:t>General evaluation assumptions</w:t>
      </w:r>
    </w:p>
    <w:p w14:paraId="22912DBA" w14:textId="7CEFFEC4" w:rsidR="005D34A8" w:rsidRDefault="008E298A" w:rsidP="008E298A">
      <w:pPr>
        <w:spacing w:afterLines="50" w:after="120"/>
        <w:rPr>
          <w:rFonts w:eastAsiaTheme="minorEastAsia"/>
          <w:lang w:eastAsia="zh-CN"/>
        </w:rPr>
      </w:pPr>
      <w:r>
        <w:rPr>
          <w:rFonts w:eastAsiaTheme="minorEastAsia" w:hint="eastAsia"/>
          <w:lang w:eastAsia="zh-CN"/>
        </w:rPr>
        <w:t xml:space="preserve">In the last meeting following agreement on coverage </w:t>
      </w:r>
      <w:r>
        <w:rPr>
          <w:rFonts w:eastAsiaTheme="minorEastAsia"/>
          <w:lang w:eastAsia="zh-CN"/>
        </w:rPr>
        <w:t>evaluation</w:t>
      </w:r>
      <w:r>
        <w:rPr>
          <w:rFonts w:eastAsiaTheme="minorEastAsia" w:hint="eastAsia"/>
          <w:lang w:eastAsia="zh-CN"/>
        </w:rPr>
        <w:t xml:space="preserve"> was achieved</w:t>
      </w:r>
      <w:r w:rsidR="007951E3">
        <w:rPr>
          <w:rFonts w:eastAsiaTheme="minorEastAsia"/>
          <w:lang w:eastAsia="zh-CN"/>
        </w:rPr>
        <w:fldChar w:fldCharType="begin"/>
      </w:r>
      <w:r w:rsidR="007951E3">
        <w:rPr>
          <w:rFonts w:eastAsiaTheme="minorEastAsia"/>
          <w:lang w:eastAsia="zh-CN"/>
        </w:rPr>
        <w:instrText xml:space="preserve"> </w:instrText>
      </w:r>
      <w:r w:rsidR="007951E3">
        <w:rPr>
          <w:rFonts w:eastAsiaTheme="minorEastAsia" w:hint="eastAsia"/>
          <w:lang w:eastAsia="zh-CN"/>
        </w:rPr>
        <w:instrText>REF _Ref163056471 \r \h</w:instrText>
      </w:r>
      <w:r w:rsidR="007951E3">
        <w:rPr>
          <w:rFonts w:eastAsiaTheme="minorEastAsia"/>
          <w:lang w:eastAsia="zh-CN"/>
        </w:rPr>
        <w:instrText xml:space="preserve"> </w:instrText>
      </w:r>
      <w:r w:rsidR="007951E3">
        <w:rPr>
          <w:rFonts w:eastAsiaTheme="minorEastAsia"/>
          <w:lang w:eastAsia="zh-CN"/>
        </w:rPr>
      </w:r>
      <w:r w:rsidR="007951E3">
        <w:rPr>
          <w:rFonts w:eastAsiaTheme="minorEastAsia"/>
          <w:lang w:eastAsia="zh-CN"/>
        </w:rPr>
        <w:fldChar w:fldCharType="separate"/>
      </w:r>
      <w:r w:rsidR="00C80381">
        <w:rPr>
          <w:rFonts w:eastAsiaTheme="minorEastAsia"/>
          <w:lang w:eastAsia="zh-CN"/>
        </w:rPr>
        <w:t>[2]</w:t>
      </w:r>
      <w:r w:rsidR="007951E3">
        <w:rPr>
          <w:rFonts w:eastAsiaTheme="minorEastAsia"/>
          <w:lang w:eastAsia="zh-CN"/>
        </w:rPr>
        <w:fldChar w:fldCharType="end"/>
      </w:r>
      <w:r w:rsidR="00E13A10">
        <w:rPr>
          <w:lang w:eastAsia="zh-CN"/>
        </w:rPr>
        <w:t>:</w:t>
      </w:r>
    </w:p>
    <w:tbl>
      <w:tblPr>
        <w:tblStyle w:val="aa"/>
        <w:tblW w:w="0" w:type="auto"/>
        <w:tblLook w:val="04A0" w:firstRow="1" w:lastRow="0" w:firstColumn="1" w:lastColumn="0" w:noHBand="0" w:noVBand="1"/>
      </w:tblPr>
      <w:tblGrid>
        <w:gridCol w:w="9062"/>
      </w:tblGrid>
      <w:tr w:rsidR="008E298A" w14:paraId="04CB487A" w14:textId="77777777" w:rsidTr="008E298A">
        <w:tc>
          <w:tcPr>
            <w:tcW w:w="9062" w:type="dxa"/>
          </w:tcPr>
          <w:p w14:paraId="39CEABB2" w14:textId="77777777" w:rsidR="008E298A" w:rsidRPr="00096923" w:rsidRDefault="008E298A" w:rsidP="008E298A">
            <w:pPr>
              <w:rPr>
                <w:rFonts w:eastAsia="等线"/>
                <w:szCs w:val="20"/>
                <w:lang w:eastAsia="zh-CN"/>
              </w:rPr>
            </w:pPr>
            <w:r w:rsidRPr="00096923">
              <w:rPr>
                <w:rFonts w:eastAsia="等线"/>
                <w:bCs/>
                <w:szCs w:val="20"/>
                <w:highlight w:val="green"/>
                <w:lang w:eastAsia="zh-CN"/>
              </w:rPr>
              <w:t>Agreement</w:t>
            </w:r>
          </w:p>
          <w:p w14:paraId="489D988A" w14:textId="77777777" w:rsidR="008E298A" w:rsidRPr="00F25492" w:rsidRDefault="008E298A" w:rsidP="008E298A">
            <w:pPr>
              <w:rPr>
                <w:rFonts w:eastAsia="等线"/>
                <w:szCs w:val="20"/>
                <w:lang w:eastAsia="zh-CN"/>
              </w:rPr>
            </w:pPr>
            <w:r w:rsidRPr="00F25492">
              <w:rPr>
                <w:rFonts w:hint="eastAsia"/>
                <w:szCs w:val="20"/>
                <w:lang w:eastAsia="zh-CN"/>
              </w:rPr>
              <w:t>F</w:t>
            </w:r>
            <w:r w:rsidRPr="00F25492">
              <w:rPr>
                <w:szCs w:val="20"/>
                <w:lang w:eastAsia="zh-CN"/>
              </w:rPr>
              <w:t xml:space="preserve">or this study item, the </w:t>
            </w:r>
            <w:r w:rsidRPr="00F25492">
              <w:rPr>
                <w:rFonts w:eastAsia="等线" w:hint="eastAsia"/>
                <w:szCs w:val="20"/>
                <w:lang w:eastAsia="zh-CN"/>
              </w:rPr>
              <w:t xml:space="preserve">coverage </w:t>
            </w:r>
            <w:r w:rsidRPr="00F25492">
              <w:rPr>
                <w:szCs w:val="20"/>
              </w:rPr>
              <w:t xml:space="preserve">evaluation methodology is based on </w:t>
            </w:r>
            <w:r w:rsidRPr="00F25492">
              <w:rPr>
                <w:rFonts w:eastAsia="等线" w:hint="eastAsia"/>
                <w:szCs w:val="20"/>
                <w:lang w:eastAsia="zh-CN"/>
              </w:rPr>
              <w:t>the following</w:t>
            </w:r>
            <w:r w:rsidRPr="00F25492">
              <w:rPr>
                <w:szCs w:val="20"/>
              </w:rPr>
              <w:t xml:space="preserve"> steps. </w:t>
            </w:r>
          </w:p>
          <w:p w14:paraId="60F1CDE8" w14:textId="77777777" w:rsidR="008E298A" w:rsidRPr="00F25492" w:rsidRDefault="008E298A" w:rsidP="008E298A">
            <w:pPr>
              <w:rPr>
                <w:rFonts w:eastAsia="等线"/>
                <w:szCs w:val="20"/>
                <w:lang w:eastAsia="zh-CN"/>
              </w:rPr>
            </w:pPr>
          </w:p>
          <w:p w14:paraId="37752D13" w14:textId="77777777" w:rsidR="008E298A" w:rsidRPr="00F25492" w:rsidRDefault="008E298A" w:rsidP="008E298A">
            <w:pPr>
              <w:rPr>
                <w:rFonts w:eastAsia="等线"/>
                <w:szCs w:val="20"/>
                <w:lang w:eastAsia="zh-CN"/>
              </w:rPr>
            </w:pPr>
            <w:r w:rsidRPr="00F25492">
              <w:rPr>
                <w:rFonts w:eastAsia="等线" w:hint="eastAsia"/>
                <w:szCs w:val="20"/>
                <w:lang w:eastAsia="zh-CN"/>
              </w:rPr>
              <w:t>For an evaluation scenario</w:t>
            </w:r>
          </w:p>
          <w:p w14:paraId="254F0C0B" w14:textId="77777777" w:rsidR="008E298A" w:rsidRPr="00F25492" w:rsidRDefault="008E298A" w:rsidP="0016026C">
            <w:pPr>
              <w:numPr>
                <w:ilvl w:val="0"/>
                <w:numId w:val="27"/>
              </w:numPr>
              <w:jc w:val="both"/>
              <w:rPr>
                <w:bCs/>
                <w:i/>
                <w:szCs w:val="20"/>
                <w:lang w:eastAsia="zh-CN"/>
              </w:rPr>
            </w:pPr>
            <w:r w:rsidRPr="00F25492">
              <w:rPr>
                <w:rFonts w:eastAsia="等线" w:hint="eastAsia"/>
                <w:bCs/>
                <w:iCs/>
                <w:szCs w:val="20"/>
                <w:lang w:eastAsia="zh-CN"/>
              </w:rPr>
              <w:t xml:space="preserve">For each of the link </w:t>
            </w:r>
            <w:proofErr w:type="spellStart"/>
            <w:r w:rsidRPr="00F25492">
              <w:rPr>
                <w:rFonts w:eastAsia="等线" w:hint="eastAsia"/>
                <w:bCs/>
                <w:i/>
                <w:szCs w:val="20"/>
                <w:lang w:eastAsia="zh-CN"/>
              </w:rPr>
              <w:t>i</w:t>
            </w:r>
            <w:proofErr w:type="spellEnd"/>
            <w:r w:rsidRPr="00F25492">
              <w:rPr>
                <w:rFonts w:eastAsia="等线" w:hint="eastAsia"/>
                <w:bCs/>
                <w:iCs/>
                <w:szCs w:val="20"/>
                <w:lang w:eastAsia="zh-CN"/>
              </w:rPr>
              <w:t xml:space="preserve">, </w:t>
            </w:r>
          </w:p>
          <w:p w14:paraId="648DC92D" w14:textId="77777777" w:rsidR="008E298A" w:rsidRPr="008E298A" w:rsidRDefault="008E298A" w:rsidP="0016026C">
            <w:pPr>
              <w:numPr>
                <w:ilvl w:val="1"/>
                <w:numId w:val="27"/>
              </w:numPr>
              <w:jc w:val="both"/>
              <w:rPr>
                <w:i/>
                <w:szCs w:val="20"/>
                <w:lang w:eastAsia="zh-CN"/>
              </w:rPr>
            </w:pPr>
            <w:r w:rsidRPr="008E298A">
              <w:rPr>
                <w:rFonts w:eastAsia="等线" w:hint="eastAsia"/>
                <w:szCs w:val="20"/>
                <w:lang w:eastAsia="zh-CN"/>
              </w:rPr>
              <w:t xml:space="preserve">Step 1: </w:t>
            </w:r>
            <w:r w:rsidRPr="008E298A">
              <w:rPr>
                <w:szCs w:val="20"/>
              </w:rPr>
              <w:t>Obtain the required SINR for the physical channels under target scenarios and service/reliability requirements</w:t>
            </w:r>
            <w:r w:rsidRPr="008E298A">
              <w:rPr>
                <w:rFonts w:eastAsia="等线" w:hint="eastAsia"/>
                <w:szCs w:val="20"/>
                <w:lang w:eastAsia="zh-CN"/>
              </w:rPr>
              <w:t xml:space="preserve"> if Budget-Alt2 is used for this link </w:t>
            </w:r>
            <w:proofErr w:type="spellStart"/>
            <w:r w:rsidRPr="008E298A">
              <w:rPr>
                <w:rFonts w:eastAsia="等线" w:hint="eastAsia"/>
                <w:i/>
                <w:iCs/>
                <w:szCs w:val="20"/>
                <w:lang w:eastAsia="zh-CN"/>
              </w:rPr>
              <w:t>i</w:t>
            </w:r>
            <w:proofErr w:type="spellEnd"/>
            <w:r w:rsidRPr="008E298A">
              <w:rPr>
                <w:szCs w:val="20"/>
              </w:rPr>
              <w:t>.</w:t>
            </w:r>
          </w:p>
          <w:p w14:paraId="2E6BB29E" w14:textId="77777777" w:rsidR="008E298A" w:rsidRPr="008E298A" w:rsidRDefault="008E298A" w:rsidP="0016026C">
            <w:pPr>
              <w:numPr>
                <w:ilvl w:val="1"/>
                <w:numId w:val="27"/>
              </w:numPr>
              <w:jc w:val="both"/>
              <w:rPr>
                <w:i/>
                <w:szCs w:val="20"/>
                <w:lang w:eastAsia="zh-CN"/>
              </w:rPr>
            </w:pPr>
            <w:r w:rsidRPr="008E298A">
              <w:rPr>
                <w:rFonts w:eastAsia="等线" w:hint="eastAsia"/>
                <w:szCs w:val="20"/>
                <w:lang w:eastAsia="zh-CN"/>
              </w:rPr>
              <w:t>Step 2: Obtain the receive</w:t>
            </w:r>
            <w:r w:rsidRPr="008E298A">
              <w:rPr>
                <w:rFonts w:eastAsia="等线"/>
                <w:szCs w:val="20"/>
                <w:lang w:eastAsia="zh-CN"/>
              </w:rPr>
              <w:t>r</w:t>
            </w:r>
            <w:r w:rsidRPr="008E298A">
              <w:rPr>
                <w:rFonts w:eastAsia="等线" w:hint="eastAsia"/>
                <w:szCs w:val="20"/>
                <w:lang w:eastAsia="zh-CN"/>
              </w:rPr>
              <w:t xml:space="preserve"> sensitivity using the method Budget-Alt1</w:t>
            </w:r>
            <w:r w:rsidRPr="008E298A">
              <w:rPr>
                <w:rFonts w:eastAsia="等线"/>
                <w:szCs w:val="20"/>
                <w:lang w:eastAsia="zh-CN"/>
              </w:rPr>
              <w:t xml:space="preserve"> (if a </w:t>
            </w:r>
            <w:r w:rsidRPr="008E298A">
              <w:rPr>
                <w:rFonts w:eastAsia="等线" w:hint="eastAsia"/>
                <w:szCs w:val="20"/>
                <w:lang w:eastAsia="zh-CN"/>
              </w:rPr>
              <w:t>predefined</w:t>
            </w:r>
            <w:r w:rsidRPr="008E298A">
              <w:rPr>
                <w:rFonts w:eastAsia="等线"/>
                <w:szCs w:val="20"/>
                <w:lang w:eastAsia="zh-CN"/>
              </w:rPr>
              <w:t xml:space="preserve"> threshold is assumed to derive the receiver sensitivity)</w:t>
            </w:r>
            <w:r w:rsidRPr="008E298A">
              <w:rPr>
                <w:rFonts w:eastAsia="等线" w:hint="eastAsia"/>
                <w:szCs w:val="20"/>
                <w:lang w:eastAsia="zh-CN"/>
              </w:rPr>
              <w:t xml:space="preserve"> or Budget-Alt2</w:t>
            </w:r>
            <w:r w:rsidRPr="008E298A">
              <w:rPr>
                <w:rFonts w:eastAsia="等线"/>
                <w:szCs w:val="20"/>
                <w:lang w:eastAsia="zh-CN"/>
              </w:rPr>
              <w:t xml:space="preserve"> (if no </w:t>
            </w:r>
            <w:r w:rsidRPr="008E298A">
              <w:rPr>
                <w:rFonts w:eastAsia="等线" w:hint="eastAsia"/>
                <w:szCs w:val="20"/>
                <w:lang w:eastAsia="zh-CN"/>
              </w:rPr>
              <w:t xml:space="preserve">predefined </w:t>
            </w:r>
            <w:r w:rsidRPr="008E298A">
              <w:rPr>
                <w:rFonts w:eastAsia="等线"/>
                <w:szCs w:val="20"/>
                <w:lang w:eastAsia="zh-CN"/>
              </w:rPr>
              <w:t>threshold is assumed to derive the receiver sensitivity)</w:t>
            </w:r>
            <w:r w:rsidRPr="008E298A">
              <w:rPr>
                <w:rFonts w:eastAsia="等线" w:hint="eastAsia"/>
                <w:szCs w:val="20"/>
                <w:lang w:eastAsia="zh-CN"/>
              </w:rPr>
              <w:t>.</w:t>
            </w:r>
          </w:p>
          <w:p w14:paraId="74B0271F" w14:textId="77777777" w:rsidR="008E298A" w:rsidRPr="008E298A" w:rsidRDefault="008E298A" w:rsidP="0016026C">
            <w:pPr>
              <w:numPr>
                <w:ilvl w:val="1"/>
                <w:numId w:val="27"/>
              </w:numPr>
              <w:jc w:val="both"/>
              <w:rPr>
                <w:i/>
                <w:szCs w:val="20"/>
                <w:lang w:eastAsia="zh-CN"/>
              </w:rPr>
            </w:pPr>
            <w:r w:rsidRPr="008E298A">
              <w:rPr>
                <w:rFonts w:eastAsia="等线" w:hint="eastAsia"/>
                <w:iCs/>
                <w:szCs w:val="20"/>
                <w:lang w:eastAsia="zh-CN"/>
              </w:rPr>
              <w:t xml:space="preserve">Step 3: </w:t>
            </w:r>
            <w:r w:rsidRPr="008E298A">
              <w:rPr>
                <w:szCs w:val="20"/>
              </w:rPr>
              <w:t xml:space="preserve">Obtain the </w:t>
            </w:r>
            <w:r w:rsidRPr="008E298A">
              <w:rPr>
                <w:rFonts w:eastAsia="等线" w:hint="eastAsia"/>
                <w:szCs w:val="20"/>
                <w:lang w:eastAsia="zh-CN"/>
              </w:rPr>
              <w:t>coverage</w:t>
            </w:r>
            <w:r w:rsidRPr="008E298A">
              <w:rPr>
                <w:szCs w:val="20"/>
              </w:rPr>
              <w:t xml:space="preserve"> performance</w:t>
            </w:r>
            <w:r w:rsidRPr="008E298A">
              <w:rPr>
                <w:rFonts w:eastAsia="等线" w:hint="eastAsia"/>
                <w:szCs w:val="20"/>
                <w:lang w:eastAsia="zh-CN"/>
              </w:rPr>
              <w:t xml:space="preserve"> for link </w:t>
            </w:r>
            <w:proofErr w:type="spellStart"/>
            <w:r w:rsidRPr="008E298A">
              <w:rPr>
                <w:rFonts w:eastAsia="等线" w:hint="eastAsia"/>
                <w:i/>
                <w:iCs/>
                <w:szCs w:val="20"/>
                <w:lang w:eastAsia="zh-CN"/>
              </w:rPr>
              <w:t>i</w:t>
            </w:r>
            <w:proofErr w:type="spellEnd"/>
            <w:r w:rsidRPr="008E298A">
              <w:rPr>
                <w:szCs w:val="20"/>
              </w:rPr>
              <w:t xml:space="preserve"> based on </w:t>
            </w:r>
            <w:r w:rsidRPr="008E298A">
              <w:rPr>
                <w:rFonts w:eastAsia="等线" w:hint="eastAsia"/>
                <w:szCs w:val="20"/>
                <w:lang w:eastAsia="zh-CN"/>
              </w:rPr>
              <w:t>the receive</w:t>
            </w:r>
            <w:r w:rsidRPr="008E298A">
              <w:rPr>
                <w:rFonts w:eastAsia="等线"/>
                <w:szCs w:val="20"/>
                <w:lang w:eastAsia="zh-CN"/>
              </w:rPr>
              <w:t>r</w:t>
            </w:r>
            <w:r w:rsidRPr="008E298A">
              <w:rPr>
                <w:rFonts w:eastAsia="等线" w:hint="eastAsia"/>
                <w:szCs w:val="20"/>
                <w:lang w:eastAsia="zh-CN"/>
              </w:rPr>
              <w:t xml:space="preserve"> sensitivity from step 2</w:t>
            </w:r>
            <w:r w:rsidRPr="008E298A">
              <w:rPr>
                <w:szCs w:val="20"/>
              </w:rPr>
              <w:t xml:space="preserve"> and link budget template.</w:t>
            </w:r>
          </w:p>
          <w:p w14:paraId="24D9B44B" w14:textId="77777777" w:rsidR="008E298A" w:rsidRPr="008E298A" w:rsidRDefault="008E298A" w:rsidP="0016026C">
            <w:pPr>
              <w:numPr>
                <w:ilvl w:val="0"/>
                <w:numId w:val="27"/>
              </w:numPr>
              <w:jc w:val="both"/>
              <w:rPr>
                <w:i/>
                <w:szCs w:val="20"/>
                <w:lang w:eastAsia="zh-CN"/>
              </w:rPr>
            </w:pPr>
            <w:r w:rsidRPr="008E298A">
              <w:rPr>
                <w:rFonts w:eastAsia="等线" w:hint="eastAsia"/>
                <w:szCs w:val="20"/>
                <w:lang w:eastAsia="zh-CN"/>
              </w:rPr>
              <w:t xml:space="preserve">The coverage </w:t>
            </w:r>
            <w:r w:rsidRPr="008E298A">
              <w:rPr>
                <w:rFonts w:eastAsia="等线"/>
                <w:szCs w:val="20"/>
                <w:lang w:eastAsia="zh-CN"/>
              </w:rPr>
              <w:t>results</w:t>
            </w:r>
            <w:r w:rsidRPr="008E298A">
              <w:rPr>
                <w:rFonts w:eastAsia="等线" w:hint="eastAsia"/>
                <w:szCs w:val="20"/>
                <w:lang w:eastAsia="zh-CN"/>
              </w:rPr>
              <w:t xml:space="preserve"> for each link</w:t>
            </w:r>
            <w:r w:rsidRPr="008E298A">
              <w:rPr>
                <w:rFonts w:eastAsia="等线"/>
                <w:szCs w:val="20"/>
                <w:lang w:eastAsia="zh-CN"/>
              </w:rPr>
              <w:t xml:space="preserve"> </w:t>
            </w:r>
            <w:r w:rsidRPr="008E298A">
              <w:rPr>
                <w:rFonts w:eastAsia="等线" w:hint="eastAsia"/>
                <w:szCs w:val="20"/>
                <w:lang w:eastAsia="zh-CN"/>
              </w:rPr>
              <w:t>are provided.</w:t>
            </w:r>
          </w:p>
          <w:p w14:paraId="4EE6679A" w14:textId="77777777" w:rsidR="008E298A" w:rsidRPr="00590075" w:rsidRDefault="008E298A" w:rsidP="0016026C">
            <w:pPr>
              <w:numPr>
                <w:ilvl w:val="0"/>
                <w:numId w:val="27"/>
              </w:numPr>
              <w:jc w:val="both"/>
              <w:rPr>
                <w:i/>
                <w:szCs w:val="20"/>
                <w:highlight w:val="yellow"/>
                <w:lang w:eastAsia="zh-CN"/>
              </w:rPr>
            </w:pPr>
            <w:r w:rsidRPr="00590075">
              <w:rPr>
                <w:rFonts w:eastAsia="等线" w:hint="eastAsia"/>
                <w:iCs/>
                <w:szCs w:val="20"/>
                <w:highlight w:val="yellow"/>
                <w:lang w:eastAsia="zh-CN"/>
              </w:rPr>
              <w:t xml:space="preserve">FFS: </w:t>
            </w:r>
            <w:bookmarkStart w:id="4" w:name="_Hlk162949426"/>
            <w:r w:rsidRPr="00590075">
              <w:rPr>
                <w:rFonts w:eastAsia="等线"/>
                <w:iCs/>
                <w:szCs w:val="20"/>
                <w:highlight w:val="yellow"/>
                <w:lang w:eastAsia="zh-CN"/>
              </w:rPr>
              <w:t>what links are evaluated besides R2D and D2R (e.g.</w:t>
            </w:r>
            <w:r w:rsidRPr="00590075">
              <w:rPr>
                <w:rFonts w:eastAsia="等线" w:hint="eastAsia"/>
                <w:iCs/>
                <w:szCs w:val="20"/>
                <w:highlight w:val="yellow"/>
                <w:lang w:eastAsia="zh-CN"/>
              </w:rPr>
              <w:t xml:space="preserve">, </w:t>
            </w:r>
            <w:r w:rsidRPr="00590075">
              <w:rPr>
                <w:rFonts w:eastAsia="等线"/>
                <w:iCs/>
                <w:szCs w:val="20"/>
                <w:highlight w:val="yellow"/>
                <w:lang w:eastAsia="zh-CN"/>
              </w:rPr>
              <w:t>RF-EH)</w:t>
            </w:r>
            <w:bookmarkEnd w:id="4"/>
          </w:p>
          <w:p w14:paraId="78216E49" w14:textId="77777777" w:rsidR="008E298A" w:rsidRPr="00590075" w:rsidRDefault="008E298A" w:rsidP="0016026C">
            <w:pPr>
              <w:numPr>
                <w:ilvl w:val="0"/>
                <w:numId w:val="27"/>
              </w:numPr>
              <w:jc w:val="both"/>
              <w:rPr>
                <w:rFonts w:eastAsia="等线"/>
                <w:i/>
                <w:szCs w:val="20"/>
                <w:highlight w:val="yellow"/>
                <w:lang w:eastAsia="zh-CN"/>
              </w:rPr>
            </w:pPr>
            <w:r w:rsidRPr="00590075">
              <w:rPr>
                <w:rFonts w:eastAsia="等线" w:hint="eastAsia"/>
                <w:szCs w:val="20"/>
                <w:highlight w:val="yellow"/>
                <w:lang w:eastAsia="zh-CN"/>
              </w:rPr>
              <w:t xml:space="preserve">FFS </w:t>
            </w:r>
            <w:bookmarkStart w:id="5" w:name="_Hlk162949925"/>
            <w:r w:rsidRPr="00590075">
              <w:rPr>
                <w:rFonts w:eastAsia="等线"/>
                <w:szCs w:val="20"/>
                <w:highlight w:val="yellow"/>
                <w:lang w:eastAsia="zh-CN"/>
              </w:rPr>
              <w:t>whether/</w:t>
            </w:r>
            <w:r w:rsidRPr="00590075">
              <w:rPr>
                <w:rFonts w:eastAsia="等线" w:hint="eastAsia"/>
                <w:szCs w:val="20"/>
                <w:highlight w:val="yellow"/>
                <w:lang w:eastAsia="zh-CN"/>
              </w:rPr>
              <w:t>how to model the interference</w:t>
            </w:r>
            <w:bookmarkEnd w:id="5"/>
          </w:p>
          <w:p w14:paraId="3590E393" w14:textId="77777777" w:rsidR="008E298A" w:rsidRPr="00590075" w:rsidRDefault="008E298A" w:rsidP="0016026C">
            <w:pPr>
              <w:numPr>
                <w:ilvl w:val="0"/>
                <w:numId w:val="27"/>
              </w:numPr>
              <w:jc w:val="both"/>
              <w:rPr>
                <w:rFonts w:eastAsia="等线"/>
                <w:i/>
                <w:szCs w:val="20"/>
                <w:highlight w:val="yellow"/>
                <w:lang w:eastAsia="zh-CN"/>
              </w:rPr>
            </w:pPr>
            <w:r w:rsidRPr="00590075">
              <w:rPr>
                <w:rFonts w:eastAsia="等线" w:hint="eastAsia"/>
                <w:szCs w:val="20"/>
                <w:highlight w:val="yellow"/>
                <w:lang w:eastAsia="zh-CN"/>
              </w:rPr>
              <w:t>F</w:t>
            </w:r>
            <w:r w:rsidRPr="00590075">
              <w:rPr>
                <w:rFonts w:eastAsia="等线"/>
                <w:szCs w:val="20"/>
                <w:highlight w:val="yellow"/>
                <w:lang w:eastAsia="zh-CN"/>
              </w:rPr>
              <w:t>FS: for which device(s) a predefined threshold is assumed</w:t>
            </w:r>
          </w:p>
          <w:p w14:paraId="12775E63" w14:textId="77777777" w:rsidR="008E298A" w:rsidRPr="008E298A" w:rsidRDefault="008E298A" w:rsidP="008E298A">
            <w:pPr>
              <w:rPr>
                <w:rFonts w:eastAsia="等线"/>
                <w:szCs w:val="20"/>
                <w:lang w:eastAsia="zh-CN"/>
              </w:rPr>
            </w:pPr>
          </w:p>
          <w:p w14:paraId="086CC998" w14:textId="77777777" w:rsidR="008E298A" w:rsidRPr="008E298A" w:rsidRDefault="008E298A" w:rsidP="008E298A">
            <w:pPr>
              <w:rPr>
                <w:rFonts w:eastAsia="等线"/>
                <w:szCs w:val="20"/>
                <w:lang w:eastAsia="zh-CN"/>
              </w:rPr>
            </w:pPr>
            <w:r w:rsidRPr="008E298A">
              <w:rPr>
                <w:rFonts w:eastAsia="等线" w:hint="eastAsia"/>
                <w:szCs w:val="20"/>
                <w:lang w:eastAsia="zh-CN"/>
              </w:rPr>
              <w:t>Note the following alternatives for obtaining receive</w:t>
            </w:r>
            <w:r w:rsidRPr="008E298A">
              <w:rPr>
                <w:rFonts w:eastAsia="等线"/>
                <w:szCs w:val="20"/>
                <w:lang w:eastAsia="zh-CN"/>
              </w:rPr>
              <w:t>r</w:t>
            </w:r>
            <w:r w:rsidRPr="008E298A">
              <w:rPr>
                <w:rFonts w:eastAsia="等线" w:hint="eastAsia"/>
                <w:szCs w:val="20"/>
                <w:lang w:eastAsia="zh-CN"/>
              </w:rPr>
              <w:t xml:space="preserve"> sensitivity are defined, </w:t>
            </w:r>
          </w:p>
          <w:p w14:paraId="507E8696" w14:textId="77777777" w:rsidR="008E298A" w:rsidRPr="008E298A" w:rsidRDefault="008E298A" w:rsidP="008E298A">
            <w:pPr>
              <w:rPr>
                <w:rFonts w:eastAsia="等线"/>
                <w:szCs w:val="20"/>
                <w:lang w:eastAsia="zh-CN"/>
              </w:rPr>
            </w:pPr>
          </w:p>
          <w:p w14:paraId="20FE1571" w14:textId="77777777" w:rsidR="008E298A" w:rsidRPr="008E298A" w:rsidRDefault="008E298A" w:rsidP="0016026C">
            <w:pPr>
              <w:numPr>
                <w:ilvl w:val="0"/>
                <w:numId w:val="27"/>
              </w:numPr>
              <w:jc w:val="both"/>
              <w:rPr>
                <w:rFonts w:eastAsia="等线"/>
                <w:szCs w:val="20"/>
                <w:lang w:eastAsia="zh-CN"/>
              </w:rPr>
            </w:pPr>
            <w:r w:rsidRPr="008E298A">
              <w:rPr>
                <w:rFonts w:eastAsia="等线" w:hint="eastAsia"/>
                <w:szCs w:val="20"/>
                <w:lang w:eastAsia="zh-CN"/>
              </w:rPr>
              <w:t>Budget-Alt1: receive</w:t>
            </w:r>
            <w:r w:rsidRPr="008E298A">
              <w:rPr>
                <w:rFonts w:eastAsia="等线"/>
                <w:szCs w:val="20"/>
                <w:lang w:eastAsia="zh-CN"/>
              </w:rPr>
              <w:t>r</w:t>
            </w:r>
            <w:r w:rsidRPr="008E298A">
              <w:rPr>
                <w:rFonts w:eastAsia="等线" w:hint="eastAsia"/>
                <w:szCs w:val="20"/>
                <w:lang w:eastAsia="zh-CN"/>
              </w:rPr>
              <w:t xml:space="preserve"> sensitivity is derived by a predefined threshold and no LLS is needed for link budget calculation</w:t>
            </w:r>
          </w:p>
          <w:p w14:paraId="4E894792" w14:textId="77777777" w:rsidR="008E298A" w:rsidRPr="008E298A" w:rsidRDefault="008E298A" w:rsidP="0016026C">
            <w:pPr>
              <w:numPr>
                <w:ilvl w:val="1"/>
                <w:numId w:val="27"/>
              </w:numPr>
              <w:jc w:val="both"/>
              <w:rPr>
                <w:rFonts w:eastAsia="等线"/>
                <w:szCs w:val="20"/>
                <w:lang w:eastAsia="zh-CN"/>
              </w:rPr>
            </w:pPr>
            <w:r w:rsidRPr="008E298A">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sidRPr="008E298A">
              <w:rPr>
                <w:rFonts w:eastAsia="等线"/>
                <w:szCs w:val="20"/>
                <w:lang w:eastAsia="zh-CN"/>
              </w:rPr>
              <w:t>T</w:t>
            </w:r>
            <w:r w:rsidRPr="008E298A">
              <w:rPr>
                <w:rFonts w:eastAsia="等线" w:hint="eastAsia"/>
                <w:szCs w:val="20"/>
                <w:lang w:eastAsia="zh-CN"/>
              </w:rPr>
              <w:t>he link-level simulation (LLS) performances, such as required SINR can be satisfied for such case and no LLS is needed for link budget calculation.</w:t>
            </w:r>
          </w:p>
          <w:p w14:paraId="038B9CBC" w14:textId="77777777" w:rsidR="008E298A" w:rsidRPr="008E298A" w:rsidRDefault="008E298A" w:rsidP="008E298A">
            <w:pPr>
              <w:ind w:firstLine="200"/>
              <w:rPr>
                <w:rFonts w:eastAsia="等线"/>
                <w:szCs w:val="20"/>
                <w:lang w:eastAsia="zh-CN"/>
              </w:rPr>
            </w:pPr>
          </w:p>
          <w:p w14:paraId="1E0892F8" w14:textId="77777777" w:rsidR="008E298A" w:rsidRPr="008E298A" w:rsidRDefault="008E298A" w:rsidP="0016026C">
            <w:pPr>
              <w:numPr>
                <w:ilvl w:val="0"/>
                <w:numId w:val="27"/>
              </w:numPr>
              <w:jc w:val="both"/>
              <w:rPr>
                <w:rFonts w:eastAsia="等线"/>
                <w:szCs w:val="20"/>
                <w:lang w:eastAsia="zh-CN"/>
              </w:rPr>
            </w:pPr>
            <w:r w:rsidRPr="008E298A">
              <w:rPr>
                <w:rFonts w:eastAsia="等线" w:hint="eastAsia"/>
                <w:szCs w:val="20"/>
                <w:lang w:eastAsia="zh-CN"/>
              </w:rPr>
              <w:t>Budget-Alt2: receive</w:t>
            </w:r>
            <w:r w:rsidRPr="008E298A">
              <w:rPr>
                <w:rFonts w:eastAsia="等线"/>
                <w:szCs w:val="20"/>
                <w:lang w:eastAsia="zh-CN"/>
              </w:rPr>
              <w:t>r</w:t>
            </w:r>
            <w:r w:rsidRPr="008E298A">
              <w:rPr>
                <w:rFonts w:eastAsia="等线" w:hint="eastAsia"/>
                <w:szCs w:val="20"/>
                <w:lang w:eastAsia="zh-CN"/>
              </w:rPr>
              <w:t xml:space="preserve"> sensitivity is derived by required SINR which is given by LLS results </w:t>
            </w:r>
          </w:p>
          <w:p w14:paraId="49FAF030" w14:textId="77777777" w:rsidR="008E298A" w:rsidRPr="00F25492" w:rsidRDefault="008E298A" w:rsidP="0016026C">
            <w:pPr>
              <w:numPr>
                <w:ilvl w:val="1"/>
                <w:numId w:val="27"/>
              </w:numPr>
              <w:jc w:val="both"/>
              <w:rPr>
                <w:rFonts w:eastAsia="等线"/>
                <w:szCs w:val="20"/>
                <w:lang w:eastAsia="zh-CN"/>
              </w:rPr>
            </w:pPr>
            <w:r w:rsidRPr="008E298A">
              <w:rPr>
                <w:rFonts w:eastAsia="等线" w:hint="eastAsia"/>
                <w:szCs w:val="20"/>
                <w:lang w:eastAsia="zh-CN"/>
              </w:rPr>
              <w:t xml:space="preserve">The results </w:t>
            </w:r>
            <w:r w:rsidRPr="008E298A">
              <w:rPr>
                <w:szCs w:val="20"/>
              </w:rPr>
              <w:t>rely on link-level simulation</w:t>
            </w:r>
            <w:r w:rsidRPr="008E298A">
              <w:rPr>
                <w:rFonts w:eastAsia="等线" w:hint="eastAsia"/>
                <w:szCs w:val="20"/>
                <w:lang w:eastAsia="zh-CN"/>
              </w:rPr>
              <w:t xml:space="preserve"> results, e.g., requi</w:t>
            </w:r>
            <w:r w:rsidRPr="00F25492">
              <w:rPr>
                <w:rFonts w:eastAsia="等线" w:hint="eastAsia"/>
                <w:szCs w:val="20"/>
                <w:lang w:eastAsia="zh-CN"/>
              </w:rPr>
              <w:t xml:space="preserve">red SINR which corresponds to detail LLS assumptions (e.g., BW, coding, data rate). And based on the required SINR, the </w:t>
            </w:r>
            <w:r w:rsidRPr="00F25492">
              <w:rPr>
                <w:rFonts w:eastAsia="等线" w:hint="eastAsia"/>
                <w:szCs w:val="20"/>
                <w:lang w:eastAsia="zh-CN"/>
              </w:rPr>
              <w:lastRenderedPageBreak/>
              <w:t>received sensitivity can be calculated and then the maximum distance / pathloss can be derived.</w:t>
            </w:r>
          </w:p>
          <w:p w14:paraId="3ADD2ED7" w14:textId="77777777" w:rsidR="008E298A" w:rsidRPr="00F25492" w:rsidRDefault="008E298A" w:rsidP="0016026C">
            <w:pPr>
              <w:numPr>
                <w:ilvl w:val="1"/>
                <w:numId w:val="27"/>
              </w:numPr>
              <w:jc w:val="both"/>
              <w:rPr>
                <w:rFonts w:eastAsia="等线"/>
                <w:szCs w:val="20"/>
                <w:lang w:eastAsia="zh-CN"/>
              </w:rPr>
            </w:pPr>
            <w:r w:rsidRPr="00F25492">
              <w:rPr>
                <w:rFonts w:eastAsia="等线" w:hint="eastAsia"/>
                <w:szCs w:val="20"/>
                <w:lang w:eastAsia="zh-CN"/>
              </w:rPr>
              <w:t xml:space="preserve">Note: For noise power, a noise figure value </w:t>
            </w:r>
            <w:r w:rsidRPr="00F25492">
              <w:rPr>
                <w:rFonts w:eastAsia="等线"/>
                <w:szCs w:val="20"/>
                <w:lang w:eastAsia="zh-CN"/>
              </w:rPr>
              <w:t>needs</w:t>
            </w:r>
            <w:r w:rsidRPr="00F25492">
              <w:rPr>
                <w:rFonts w:eastAsia="等线" w:hint="eastAsia"/>
                <w:szCs w:val="20"/>
                <w:lang w:eastAsia="zh-CN"/>
              </w:rPr>
              <w:t xml:space="preserve"> to be provided.</w:t>
            </w:r>
          </w:p>
          <w:p w14:paraId="0EEF137D" w14:textId="77777777" w:rsidR="008E298A" w:rsidRPr="008E298A" w:rsidRDefault="008E298A" w:rsidP="005D34A8">
            <w:pPr>
              <w:rPr>
                <w:rFonts w:eastAsiaTheme="minorEastAsia"/>
                <w:lang w:eastAsia="zh-CN"/>
              </w:rPr>
            </w:pPr>
          </w:p>
        </w:tc>
      </w:tr>
    </w:tbl>
    <w:p w14:paraId="0E258060" w14:textId="38FA2C2E" w:rsidR="00590075" w:rsidRPr="00590075" w:rsidRDefault="00E8574B" w:rsidP="008E298A">
      <w:pPr>
        <w:spacing w:beforeLines="50" w:before="120"/>
        <w:rPr>
          <w:rFonts w:eastAsiaTheme="minorEastAsia"/>
          <w:b/>
          <w:bCs/>
          <w:u w:val="single"/>
          <w:lang w:eastAsia="zh-CN"/>
        </w:rPr>
      </w:pPr>
      <w:r>
        <w:rPr>
          <w:rFonts w:eastAsiaTheme="minorEastAsia" w:hint="eastAsia"/>
          <w:b/>
          <w:bCs/>
          <w:u w:val="single"/>
          <w:lang w:eastAsia="zh-CN"/>
        </w:rPr>
        <w:lastRenderedPageBreak/>
        <w:t>W</w:t>
      </w:r>
      <w:r w:rsidR="00590075" w:rsidRPr="00590075">
        <w:rPr>
          <w:rFonts w:eastAsiaTheme="minorEastAsia"/>
          <w:b/>
          <w:bCs/>
          <w:u w:val="single"/>
          <w:lang w:eastAsia="zh-CN"/>
        </w:rPr>
        <w:t>hat links are evaluated besides R2D and D2R (e.g., RF-EH)</w:t>
      </w:r>
    </w:p>
    <w:p w14:paraId="1DF08065" w14:textId="6C58EC9D" w:rsidR="008E298A" w:rsidRDefault="00506118" w:rsidP="005D34A8">
      <w:pPr>
        <w:rPr>
          <w:rFonts w:eastAsiaTheme="minorEastAsia"/>
          <w:lang w:eastAsia="zh-CN"/>
        </w:rPr>
      </w:pPr>
      <w:r>
        <w:rPr>
          <w:rFonts w:eastAsiaTheme="minorEastAsia"/>
          <w:lang w:eastAsia="zh-CN"/>
        </w:rPr>
        <w:t>A</w:t>
      </w:r>
      <w:r>
        <w:rPr>
          <w:rFonts w:eastAsiaTheme="minorEastAsia" w:hint="eastAsia"/>
          <w:lang w:eastAsia="zh-CN"/>
        </w:rPr>
        <w:t xml:space="preserve">s agreed in the last meeting RF energy harvester is considered at least for device 1 and </w:t>
      </w:r>
      <w:r>
        <w:rPr>
          <w:rFonts w:eastAsiaTheme="minorEastAsia"/>
          <w:lang w:eastAsia="zh-CN"/>
        </w:rPr>
        <w:t>optional</w:t>
      </w:r>
      <w:r>
        <w:rPr>
          <w:rFonts w:eastAsiaTheme="minorEastAsia" w:hint="eastAsia"/>
          <w:lang w:eastAsia="zh-CN"/>
        </w:rPr>
        <w:t>ly for device 2a</w:t>
      </w:r>
      <w:r w:rsidR="00902715">
        <w:rPr>
          <w:rFonts w:eastAsiaTheme="minorEastAsia" w:hint="eastAsia"/>
          <w:lang w:eastAsia="zh-CN"/>
        </w:rPr>
        <w:t xml:space="preserve">. </w:t>
      </w:r>
      <w:r w:rsidR="0025237A">
        <w:rPr>
          <w:rFonts w:eastAsiaTheme="minorEastAsia" w:hint="eastAsia"/>
          <w:lang w:eastAsia="zh-CN"/>
        </w:rPr>
        <w:t xml:space="preserve">The coverage of the signal for RF energy harvesting should also be evaluated. </w:t>
      </w:r>
      <w:r w:rsidR="00B81D91">
        <w:rPr>
          <w:rFonts w:eastAsiaTheme="minorEastAsia" w:hint="eastAsia"/>
          <w:lang w:eastAsia="zh-CN"/>
        </w:rPr>
        <w:t xml:space="preserve">For this evaluation </w:t>
      </w:r>
      <w:r w:rsidR="00B81D91" w:rsidRPr="00B81D91">
        <w:rPr>
          <w:rFonts w:eastAsiaTheme="minorEastAsia"/>
          <w:lang w:eastAsia="zh-CN"/>
        </w:rPr>
        <w:t>Budget-Alt1</w:t>
      </w:r>
      <w:r w:rsidR="00B81D91">
        <w:rPr>
          <w:rFonts w:eastAsiaTheme="minorEastAsia" w:hint="eastAsia"/>
          <w:lang w:eastAsia="zh-CN"/>
        </w:rPr>
        <w:t xml:space="preserve"> should also be used</w:t>
      </w:r>
      <w:r w:rsidR="00B63780">
        <w:rPr>
          <w:rFonts w:eastAsiaTheme="minorEastAsia" w:hint="eastAsia"/>
          <w:lang w:eastAsia="zh-CN"/>
        </w:rPr>
        <w:t>.</w:t>
      </w:r>
      <w:r w:rsidR="00B81D91">
        <w:rPr>
          <w:rFonts w:eastAsiaTheme="minorEastAsia" w:hint="eastAsia"/>
          <w:lang w:eastAsia="zh-CN"/>
        </w:rPr>
        <w:t xml:space="preserve"> </w:t>
      </w:r>
      <w:r w:rsidR="00B63780">
        <w:rPr>
          <w:rFonts w:eastAsiaTheme="minorEastAsia" w:hint="eastAsia"/>
          <w:lang w:eastAsia="zh-CN"/>
        </w:rPr>
        <w:t>The RF energy conversion efficiency is expected to be ~10%, to this end the incidence power should be within the range of [</w:t>
      </w:r>
      <w:r w:rsidR="00E8574B">
        <w:rPr>
          <w:rFonts w:eastAsiaTheme="minorEastAsia" w:hint="eastAsia"/>
          <w:lang w:eastAsia="zh-CN"/>
        </w:rPr>
        <w:t>-</w:t>
      </w:r>
      <w:r w:rsidR="00417C89">
        <w:rPr>
          <w:rFonts w:eastAsiaTheme="minorEastAsia"/>
          <w:lang w:eastAsia="zh-CN"/>
        </w:rPr>
        <w:t>25</w:t>
      </w:r>
      <w:r w:rsidR="00417C89">
        <w:rPr>
          <w:rFonts w:eastAsiaTheme="minorEastAsia" w:hint="eastAsia"/>
          <w:lang w:eastAsia="zh-CN"/>
        </w:rPr>
        <w:t>dBm</w:t>
      </w:r>
      <w:r w:rsidR="00B63780">
        <w:rPr>
          <w:rFonts w:eastAsiaTheme="minorEastAsia" w:hint="eastAsia"/>
          <w:lang w:eastAsia="zh-CN"/>
        </w:rPr>
        <w:t>, -30dBm]</w:t>
      </w:r>
      <w:r w:rsidR="00417C89">
        <w:rPr>
          <w:rFonts w:eastAsiaTheme="minorEastAsia" w:hint="eastAsia"/>
          <w:lang w:eastAsia="zh-CN"/>
        </w:rPr>
        <w:t xml:space="preserve"> </w:t>
      </w:r>
      <w:r w:rsidR="00143A8D">
        <w:rPr>
          <w:rFonts w:eastAsiaTheme="minorEastAsia"/>
          <w:lang w:eastAsia="zh-CN"/>
        </w:rPr>
        <w:fldChar w:fldCharType="begin"/>
      </w:r>
      <w:r w:rsidR="00143A8D">
        <w:rPr>
          <w:rFonts w:eastAsiaTheme="minorEastAsia"/>
          <w:lang w:eastAsia="zh-CN"/>
        </w:rPr>
        <w:instrText xml:space="preserve"> </w:instrText>
      </w:r>
      <w:r w:rsidR="00143A8D">
        <w:rPr>
          <w:rFonts w:eastAsiaTheme="minorEastAsia" w:hint="eastAsia"/>
          <w:lang w:eastAsia="zh-CN"/>
        </w:rPr>
        <w:instrText>REF _Ref163054922 \r \h</w:instrText>
      </w:r>
      <w:r w:rsidR="00143A8D">
        <w:rPr>
          <w:rFonts w:eastAsiaTheme="minorEastAsia"/>
          <w:lang w:eastAsia="zh-CN"/>
        </w:rPr>
        <w:instrText xml:space="preserve"> </w:instrText>
      </w:r>
      <w:r w:rsidR="00143A8D">
        <w:rPr>
          <w:rFonts w:eastAsiaTheme="minorEastAsia"/>
          <w:lang w:eastAsia="zh-CN"/>
        </w:rPr>
      </w:r>
      <w:r w:rsidR="00143A8D">
        <w:rPr>
          <w:rFonts w:eastAsiaTheme="minorEastAsia"/>
          <w:lang w:eastAsia="zh-CN"/>
        </w:rPr>
        <w:fldChar w:fldCharType="separate"/>
      </w:r>
      <w:r w:rsidR="00C80381">
        <w:rPr>
          <w:rFonts w:eastAsiaTheme="minorEastAsia"/>
          <w:lang w:eastAsia="zh-CN"/>
        </w:rPr>
        <w:t>[3]</w:t>
      </w:r>
      <w:r w:rsidR="00143A8D">
        <w:rPr>
          <w:rFonts w:eastAsiaTheme="minorEastAsia"/>
          <w:lang w:eastAsia="zh-CN"/>
        </w:rPr>
        <w:fldChar w:fldCharType="end"/>
      </w:r>
      <w:r w:rsidR="00B1604C">
        <w:rPr>
          <w:rFonts w:eastAsiaTheme="minorEastAsia" w:hint="eastAsia"/>
          <w:lang w:eastAsia="zh-CN"/>
        </w:rPr>
        <w:t xml:space="preserve"> </w:t>
      </w:r>
      <w:r w:rsidR="00B1604C">
        <w:rPr>
          <w:rFonts w:eastAsiaTheme="minorEastAsia"/>
          <w:lang w:eastAsia="zh-CN"/>
        </w:rPr>
        <w:fldChar w:fldCharType="begin"/>
      </w:r>
      <w:r w:rsidR="00B1604C">
        <w:rPr>
          <w:rFonts w:eastAsiaTheme="minorEastAsia"/>
          <w:lang w:eastAsia="zh-CN"/>
        </w:rPr>
        <w:instrText xml:space="preserve"> </w:instrText>
      </w:r>
      <w:r w:rsidR="00B1604C">
        <w:rPr>
          <w:rFonts w:eastAsiaTheme="minorEastAsia" w:hint="eastAsia"/>
          <w:lang w:eastAsia="zh-CN"/>
        </w:rPr>
        <w:instrText>REF _Ref163055826 \r \h</w:instrText>
      </w:r>
      <w:r w:rsidR="00B1604C">
        <w:rPr>
          <w:rFonts w:eastAsiaTheme="minorEastAsia"/>
          <w:lang w:eastAsia="zh-CN"/>
        </w:rPr>
        <w:instrText xml:space="preserve"> </w:instrText>
      </w:r>
      <w:r w:rsidR="00B1604C">
        <w:rPr>
          <w:rFonts w:eastAsiaTheme="minorEastAsia"/>
          <w:lang w:eastAsia="zh-CN"/>
        </w:rPr>
      </w:r>
      <w:r w:rsidR="00B1604C">
        <w:rPr>
          <w:rFonts w:eastAsiaTheme="minorEastAsia"/>
          <w:lang w:eastAsia="zh-CN"/>
        </w:rPr>
        <w:fldChar w:fldCharType="separate"/>
      </w:r>
      <w:r w:rsidR="00C80381">
        <w:rPr>
          <w:rFonts w:eastAsiaTheme="minorEastAsia"/>
          <w:lang w:eastAsia="zh-CN"/>
        </w:rPr>
        <w:t>[4]</w:t>
      </w:r>
      <w:r w:rsidR="00B1604C">
        <w:rPr>
          <w:rFonts w:eastAsiaTheme="minorEastAsia"/>
          <w:lang w:eastAsia="zh-CN"/>
        </w:rPr>
        <w:fldChar w:fldCharType="end"/>
      </w:r>
      <w:r w:rsidR="00B81D91">
        <w:rPr>
          <w:rFonts w:eastAsiaTheme="minorEastAsia" w:hint="eastAsia"/>
          <w:lang w:eastAsia="zh-CN"/>
        </w:rPr>
        <w:t>.</w:t>
      </w:r>
      <w:r w:rsidR="00B1604C">
        <w:rPr>
          <w:rFonts w:eastAsiaTheme="minorEastAsia" w:hint="eastAsia"/>
          <w:lang w:eastAsia="zh-CN"/>
        </w:rPr>
        <w:t xml:space="preserve"> </w:t>
      </w:r>
    </w:p>
    <w:p w14:paraId="6FB49193" w14:textId="4E81AAC7" w:rsidR="00590075" w:rsidRPr="00590075" w:rsidRDefault="00590075" w:rsidP="00590075">
      <w:pPr>
        <w:pStyle w:val="a7"/>
        <w:rPr>
          <w:rFonts w:eastAsiaTheme="minorEastAsia"/>
          <w:b/>
          <w:bCs/>
          <w:lang w:eastAsia="zh-CN"/>
        </w:rPr>
      </w:pPr>
      <w:bookmarkStart w:id="6" w:name="_Toc163124284"/>
      <w:r w:rsidRPr="00590075">
        <w:rPr>
          <w:b/>
          <w:bCs/>
        </w:rPr>
        <w:t xml:space="preserve">Proposal </w:t>
      </w:r>
      <w:r w:rsidRPr="00590075">
        <w:rPr>
          <w:b/>
          <w:bCs/>
        </w:rPr>
        <w:fldChar w:fldCharType="begin"/>
      </w:r>
      <w:r w:rsidRPr="00590075">
        <w:rPr>
          <w:b/>
          <w:bCs/>
        </w:rPr>
        <w:instrText xml:space="preserve"> SEQ Proposal \* ARABIC </w:instrText>
      </w:r>
      <w:r w:rsidRPr="00590075">
        <w:rPr>
          <w:b/>
          <w:bCs/>
        </w:rPr>
        <w:fldChar w:fldCharType="separate"/>
      </w:r>
      <w:r w:rsidR="00C80381">
        <w:rPr>
          <w:b/>
          <w:bCs/>
          <w:noProof/>
        </w:rPr>
        <w:t>1</w:t>
      </w:r>
      <w:r w:rsidRPr="00590075">
        <w:rPr>
          <w:b/>
          <w:bCs/>
        </w:rPr>
        <w:fldChar w:fldCharType="end"/>
      </w:r>
      <w:r w:rsidRPr="00590075">
        <w:rPr>
          <w:rFonts w:hint="eastAsia"/>
          <w:b/>
          <w:bCs/>
        </w:rPr>
        <w:t>:</w:t>
      </w:r>
      <w:r w:rsidRPr="00590075">
        <w:rPr>
          <w:b/>
          <w:bCs/>
        </w:rPr>
        <w:t xml:space="preserve"> The coverage for RF-EH link should be evaluated.</w:t>
      </w:r>
      <w:bookmarkEnd w:id="6"/>
      <w:r w:rsidRPr="00590075">
        <w:rPr>
          <w:b/>
          <w:bCs/>
        </w:rPr>
        <w:t xml:space="preserve"> </w:t>
      </w:r>
    </w:p>
    <w:p w14:paraId="2CF56E22" w14:textId="3C55FB2C" w:rsidR="00F653C2" w:rsidRDefault="00F653C2" w:rsidP="00F653C2">
      <w:pPr>
        <w:spacing w:beforeLines="100" w:before="240" w:afterLines="100" w:after="240"/>
        <w:rPr>
          <w:rFonts w:eastAsiaTheme="minorEastAsia"/>
          <w:b/>
          <w:bCs/>
          <w:color w:val="000000"/>
          <w:szCs w:val="20"/>
        </w:rPr>
      </w:pPr>
      <w:bookmarkStart w:id="7" w:name="_Toc163124285"/>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2</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Budget-Alt1</w:t>
      </w:r>
      <w:r>
        <w:rPr>
          <w:rFonts w:eastAsiaTheme="minorEastAsia" w:hint="eastAsia"/>
          <w:b/>
          <w:bCs/>
          <w:color w:val="000000"/>
          <w:szCs w:val="20"/>
          <w:lang w:eastAsia="zh-CN"/>
        </w:rPr>
        <w:t xml:space="preserve">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the coverage evaluation </w:t>
      </w:r>
      <w:r w:rsidR="00377C03">
        <w:rPr>
          <w:rFonts w:eastAsiaTheme="minorEastAsia"/>
          <w:b/>
          <w:bCs/>
          <w:color w:val="000000"/>
          <w:szCs w:val="20"/>
          <w:lang w:eastAsia="zh-CN"/>
        </w:rPr>
        <w:t>for RF-EH</w:t>
      </w:r>
      <w:r>
        <w:rPr>
          <w:rFonts w:eastAsiaTheme="minorEastAsia" w:hint="eastAsia"/>
          <w:b/>
          <w:bCs/>
          <w:color w:val="000000"/>
          <w:szCs w:val="20"/>
          <w:lang w:eastAsia="zh-CN"/>
        </w:rPr>
        <w:t>, -</w:t>
      </w:r>
      <w:r w:rsidR="00417C89">
        <w:rPr>
          <w:rFonts w:eastAsiaTheme="minorEastAsia"/>
          <w:b/>
          <w:bCs/>
          <w:color w:val="000000"/>
          <w:szCs w:val="20"/>
          <w:lang w:eastAsia="zh-CN"/>
        </w:rPr>
        <w:t>25</w:t>
      </w:r>
      <w:r w:rsidR="00B1604C">
        <w:rPr>
          <w:rFonts w:eastAsiaTheme="minorEastAsia" w:hint="eastAsia"/>
          <w:b/>
          <w:bCs/>
          <w:color w:val="000000"/>
          <w:szCs w:val="20"/>
          <w:lang w:eastAsia="zh-CN"/>
        </w:rPr>
        <w:t>~-30</w:t>
      </w:r>
      <w:r w:rsidR="00417C89">
        <w:rPr>
          <w:rFonts w:eastAsiaTheme="minorEastAsia" w:hint="eastAsia"/>
          <w:b/>
          <w:bCs/>
          <w:color w:val="000000"/>
          <w:szCs w:val="20"/>
          <w:lang w:eastAsia="zh-CN"/>
        </w:rPr>
        <w:t xml:space="preserve">dBm </w:t>
      </w:r>
      <w:r w:rsidR="00AC7C6C">
        <w:rPr>
          <w:rFonts w:eastAsiaTheme="minorEastAsia" w:hint="eastAsia"/>
          <w:b/>
          <w:bCs/>
          <w:color w:val="000000"/>
          <w:szCs w:val="20"/>
          <w:lang w:eastAsia="zh-CN"/>
        </w:rPr>
        <w:t>can be considered in this evaluation</w:t>
      </w:r>
      <w:r w:rsidRPr="00BD4D1F">
        <w:rPr>
          <w:rFonts w:eastAsiaTheme="minorEastAsia"/>
          <w:b/>
          <w:bCs/>
          <w:color w:val="000000"/>
          <w:szCs w:val="20"/>
        </w:rPr>
        <w:t>.</w:t>
      </w:r>
      <w:bookmarkEnd w:id="7"/>
    </w:p>
    <w:p w14:paraId="063AA35E" w14:textId="046E454A" w:rsidR="00377C03" w:rsidRPr="00377C03" w:rsidRDefault="00B1604C" w:rsidP="00F653C2">
      <w:pPr>
        <w:spacing w:beforeLines="100" w:before="240" w:afterLines="100" w:after="240"/>
        <w:rPr>
          <w:rFonts w:eastAsia="宋体"/>
          <w:b/>
          <w:bCs/>
          <w:szCs w:val="20"/>
          <w:u w:val="single"/>
          <w:lang w:eastAsia="zh-CN"/>
        </w:rPr>
      </w:pPr>
      <w:r>
        <w:rPr>
          <w:rFonts w:eastAsia="宋体" w:hint="eastAsia"/>
          <w:b/>
          <w:bCs/>
          <w:szCs w:val="20"/>
          <w:u w:val="single"/>
          <w:lang w:eastAsia="zh-CN"/>
        </w:rPr>
        <w:t>W</w:t>
      </w:r>
      <w:r w:rsidR="00377C03" w:rsidRPr="00377C03">
        <w:rPr>
          <w:rFonts w:eastAsia="宋体"/>
          <w:b/>
          <w:bCs/>
          <w:szCs w:val="20"/>
          <w:u w:val="single"/>
          <w:lang w:eastAsia="zh-CN"/>
        </w:rPr>
        <w:t>hether/how to model the interference</w:t>
      </w:r>
    </w:p>
    <w:p w14:paraId="19F6614A" w14:textId="5A5CA410" w:rsidR="00377C03" w:rsidRDefault="004716FE" w:rsidP="00F653C2">
      <w:pPr>
        <w:spacing w:beforeLines="100" w:before="240" w:afterLines="100" w:after="240"/>
        <w:rPr>
          <w:rFonts w:eastAsia="宋体"/>
          <w:szCs w:val="20"/>
          <w:lang w:eastAsia="zh-CN"/>
        </w:rPr>
      </w:pPr>
      <w:r>
        <w:rPr>
          <w:rFonts w:eastAsia="宋体" w:hint="eastAsia"/>
          <w:szCs w:val="20"/>
          <w:lang w:eastAsia="zh-CN"/>
        </w:rPr>
        <w:t>Regarding</w:t>
      </w:r>
      <w:r w:rsidR="00377C03">
        <w:rPr>
          <w:rFonts w:eastAsia="宋体"/>
          <w:szCs w:val="20"/>
          <w:lang w:eastAsia="zh-CN"/>
        </w:rPr>
        <w:t xml:space="preserve"> interference modelling</w:t>
      </w:r>
      <w:r>
        <w:rPr>
          <w:rFonts w:eastAsia="宋体" w:hint="eastAsia"/>
          <w:szCs w:val="20"/>
          <w:lang w:eastAsia="zh-CN"/>
        </w:rPr>
        <w:t xml:space="preserve"> please</w:t>
      </w:r>
      <w:r w:rsidR="00377C03">
        <w:rPr>
          <w:rFonts w:eastAsia="宋体"/>
          <w:szCs w:val="20"/>
          <w:lang w:eastAsia="zh-CN"/>
        </w:rPr>
        <w:t xml:space="preserve"> refer to section 2.5</w:t>
      </w:r>
      <w:r w:rsidR="006F7FF3">
        <w:rPr>
          <w:rFonts w:eastAsia="宋体"/>
          <w:szCs w:val="20"/>
          <w:lang w:eastAsia="zh-CN"/>
        </w:rPr>
        <w:t xml:space="preserve"> below</w:t>
      </w:r>
      <w:r w:rsidR="00377C03">
        <w:rPr>
          <w:rFonts w:eastAsia="宋体"/>
          <w:szCs w:val="20"/>
          <w:lang w:eastAsia="zh-CN"/>
        </w:rPr>
        <w:t>.</w:t>
      </w:r>
    </w:p>
    <w:p w14:paraId="0EF29345" w14:textId="3B0A7A34" w:rsidR="00377C03" w:rsidRDefault="00377C03" w:rsidP="001F3E54">
      <w:pPr>
        <w:spacing w:beforeLines="100" w:before="240" w:afterLines="100" w:after="240"/>
        <w:rPr>
          <w:rFonts w:eastAsia="宋体"/>
          <w:b/>
          <w:bCs/>
          <w:szCs w:val="20"/>
          <w:u w:val="single"/>
          <w:lang w:eastAsia="zh-CN"/>
        </w:rPr>
      </w:pPr>
      <w:r w:rsidRPr="00377C03">
        <w:rPr>
          <w:rFonts w:eastAsia="宋体"/>
          <w:b/>
          <w:bCs/>
          <w:szCs w:val="20"/>
          <w:u w:val="single"/>
          <w:lang w:eastAsia="zh-CN"/>
        </w:rPr>
        <w:t>For which device(s) a predefined threshold is assumed</w:t>
      </w:r>
    </w:p>
    <w:p w14:paraId="3F7D8988" w14:textId="6FA3350D" w:rsidR="00377C03" w:rsidRPr="0049426E" w:rsidRDefault="00377C03" w:rsidP="00377C03">
      <w:pPr>
        <w:spacing w:beforeLines="50" w:before="120"/>
        <w:rPr>
          <w:rFonts w:eastAsiaTheme="minorEastAsia"/>
          <w:lang w:eastAsia="zh-CN"/>
        </w:rPr>
      </w:pPr>
      <w:r>
        <w:rPr>
          <w:rFonts w:eastAsiaTheme="minorEastAsia"/>
          <w:lang w:eastAsia="zh-CN"/>
        </w:rPr>
        <w:t>A</w:t>
      </w:r>
      <w:r>
        <w:rPr>
          <w:rFonts w:eastAsiaTheme="minorEastAsia" w:hint="eastAsia"/>
          <w:lang w:eastAsia="zh-CN"/>
        </w:rPr>
        <w:t xml:space="preserve">s per the agreement </w:t>
      </w:r>
      <w:r w:rsidR="001F3E54">
        <w:rPr>
          <w:rFonts w:eastAsiaTheme="minorEastAsia" w:hint="eastAsia"/>
          <w:lang w:eastAsia="zh-CN"/>
        </w:rPr>
        <w:t xml:space="preserve">above </w:t>
      </w:r>
      <w:r>
        <w:rPr>
          <w:rFonts w:eastAsiaTheme="minorEastAsia" w:hint="eastAsia"/>
          <w:lang w:eastAsia="zh-CN"/>
        </w:rPr>
        <w:t xml:space="preserve">receiver sensitivity for </w:t>
      </w:r>
      <w:r>
        <w:rPr>
          <w:rFonts w:eastAsiaTheme="minorEastAsia"/>
          <w:lang w:eastAsia="zh-CN"/>
        </w:rPr>
        <w:t>coverage</w:t>
      </w:r>
      <w:r>
        <w:rPr>
          <w:rFonts w:eastAsiaTheme="minorEastAsia" w:hint="eastAsia"/>
          <w:lang w:eastAsia="zh-CN"/>
        </w:rPr>
        <w:t xml:space="preserve"> evaluation can be derived by predefinition (Budget-Alt1) or LLS (Budget-Alt2). For device with RF envelope detector receiving power should be higher than the activation threshold of the device, in this case Budget-Alt1 should be used. The activation threshold is dependent on whether the device has LNA for reception and the </w:t>
      </w:r>
      <w:r>
        <w:rPr>
          <w:rFonts w:eastAsiaTheme="minorEastAsia"/>
          <w:lang w:eastAsia="zh-CN"/>
        </w:rPr>
        <w:t>amplification</w:t>
      </w:r>
      <w:r>
        <w:rPr>
          <w:rFonts w:eastAsiaTheme="minorEastAsia" w:hint="eastAsia"/>
          <w:lang w:eastAsia="zh-CN"/>
        </w:rPr>
        <w:t xml:space="preserve"> of the LNA. </w:t>
      </w:r>
      <w:r>
        <w:rPr>
          <w:rFonts w:eastAsiaTheme="minorEastAsia"/>
          <w:lang w:eastAsia="zh-CN"/>
        </w:rPr>
        <w:t>A</w:t>
      </w:r>
      <w:r>
        <w:rPr>
          <w:rFonts w:eastAsiaTheme="minorEastAsia" w:hint="eastAsia"/>
          <w:lang w:eastAsia="zh-CN"/>
        </w:rPr>
        <w:t>s discussed in our companion contribution</w:t>
      </w:r>
      <w:r w:rsidR="006D1852">
        <w:rPr>
          <w:rFonts w:eastAsiaTheme="minorEastAsia" w:hint="eastAsia"/>
          <w:lang w:eastAsia="zh-CN"/>
        </w:rPr>
        <w:t xml:space="preserve"> </w:t>
      </w:r>
      <w:r w:rsidR="006D1852">
        <w:rPr>
          <w:rFonts w:eastAsiaTheme="minorEastAsia"/>
          <w:lang w:eastAsia="zh-CN"/>
        </w:rPr>
        <w:fldChar w:fldCharType="begin"/>
      </w:r>
      <w:r w:rsidR="006D1852">
        <w:rPr>
          <w:rFonts w:eastAsiaTheme="minorEastAsia"/>
          <w:lang w:eastAsia="zh-CN"/>
        </w:rPr>
        <w:instrText xml:space="preserve"> </w:instrText>
      </w:r>
      <w:r w:rsidR="006D1852">
        <w:rPr>
          <w:rFonts w:eastAsiaTheme="minorEastAsia" w:hint="eastAsia"/>
          <w:lang w:eastAsia="zh-CN"/>
        </w:rPr>
        <w:instrText>REF _Ref163056354 \r \h</w:instrText>
      </w:r>
      <w:r w:rsidR="006D1852">
        <w:rPr>
          <w:rFonts w:eastAsiaTheme="minorEastAsia"/>
          <w:lang w:eastAsia="zh-CN"/>
        </w:rPr>
        <w:instrText xml:space="preserve"> </w:instrText>
      </w:r>
      <w:r w:rsidR="006D1852">
        <w:rPr>
          <w:rFonts w:eastAsiaTheme="minorEastAsia"/>
          <w:lang w:eastAsia="zh-CN"/>
        </w:rPr>
      </w:r>
      <w:r w:rsidR="006D1852">
        <w:rPr>
          <w:rFonts w:eastAsiaTheme="minorEastAsia"/>
          <w:lang w:eastAsia="zh-CN"/>
        </w:rPr>
        <w:fldChar w:fldCharType="separate"/>
      </w:r>
      <w:r w:rsidR="00C80381">
        <w:rPr>
          <w:rFonts w:eastAsiaTheme="minorEastAsia"/>
          <w:lang w:eastAsia="zh-CN"/>
        </w:rPr>
        <w:t>[5]</w:t>
      </w:r>
      <w:r w:rsidR="006D1852">
        <w:rPr>
          <w:rFonts w:eastAsiaTheme="minorEastAsia"/>
          <w:lang w:eastAsia="zh-CN"/>
        </w:rPr>
        <w:fldChar w:fldCharType="end"/>
      </w:r>
      <w:r>
        <w:rPr>
          <w:rFonts w:eastAsiaTheme="minorEastAsia" w:hint="eastAsia"/>
          <w:lang w:eastAsia="zh-CN"/>
        </w:rPr>
        <w:t xml:space="preserve"> the amplification of LNA at receiver is ~15dBm, which corresponds to an activation threshold of -45dBm. For the device with RF envelope detector but without LNA -30dBm should be considered as the activation threshold.</w:t>
      </w:r>
    </w:p>
    <w:p w14:paraId="1BFF020C" w14:textId="6A86FCCE" w:rsidR="00377C03" w:rsidRPr="00377C03" w:rsidRDefault="00377C03" w:rsidP="00F653C2">
      <w:pPr>
        <w:spacing w:beforeLines="100" w:before="240" w:afterLines="100" w:after="240"/>
        <w:rPr>
          <w:rFonts w:eastAsia="宋体"/>
          <w:b/>
          <w:bCs/>
          <w:sz w:val="22"/>
          <w:szCs w:val="22"/>
          <w:lang w:eastAsia="zh-CN"/>
        </w:rPr>
      </w:pPr>
      <w:bookmarkStart w:id="8" w:name="_Toc163124286"/>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3</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Budget-Alt1</w:t>
      </w:r>
      <w:r>
        <w:rPr>
          <w:rFonts w:eastAsiaTheme="minorEastAsia" w:hint="eastAsia"/>
          <w:b/>
          <w:bCs/>
          <w:color w:val="000000"/>
          <w:szCs w:val="20"/>
          <w:lang w:eastAsia="zh-CN"/>
        </w:rPr>
        <w:t xml:space="preserve">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device with RF envelope, -45dBm/-30dBm should be considered as the threshold for device with/without LNA</w:t>
      </w:r>
      <w:r w:rsidRPr="00BD4D1F">
        <w:rPr>
          <w:rFonts w:eastAsiaTheme="minorEastAsia"/>
          <w:b/>
          <w:bCs/>
          <w:color w:val="000000"/>
          <w:szCs w:val="20"/>
        </w:rPr>
        <w:t>.</w:t>
      </w:r>
      <w:bookmarkEnd w:id="8"/>
    </w:p>
    <w:p w14:paraId="29A6DA7F" w14:textId="4776B8D4" w:rsidR="008E298A" w:rsidRDefault="00A04712" w:rsidP="005D34A8">
      <w:pPr>
        <w:rPr>
          <w:rFonts w:eastAsiaTheme="minorEastAsia"/>
          <w:lang w:eastAsia="zh-CN"/>
        </w:rPr>
      </w:pPr>
      <w:r>
        <w:rPr>
          <w:rFonts w:eastAsiaTheme="minorEastAsia"/>
          <w:lang w:eastAsia="zh-CN"/>
        </w:rPr>
        <w:t>F</w:t>
      </w:r>
      <w:r>
        <w:rPr>
          <w:rFonts w:eastAsiaTheme="minorEastAsia" w:hint="eastAsia"/>
          <w:lang w:eastAsia="zh-CN"/>
        </w:rPr>
        <w:t xml:space="preserve">or the device with IF or zero-IF detector </w:t>
      </w:r>
      <w:r w:rsidRPr="00A04712">
        <w:rPr>
          <w:rFonts w:eastAsiaTheme="minorEastAsia"/>
          <w:lang w:eastAsia="zh-CN"/>
        </w:rPr>
        <w:t>Budget-Alt</w:t>
      </w:r>
      <w:r>
        <w:rPr>
          <w:rFonts w:eastAsiaTheme="minorEastAsia" w:hint="eastAsia"/>
          <w:lang w:eastAsia="zh-CN"/>
        </w:rPr>
        <w:t>2 should be used.</w:t>
      </w:r>
    </w:p>
    <w:p w14:paraId="250AB40B" w14:textId="47460CD7" w:rsidR="00A04712" w:rsidRPr="006D1852" w:rsidRDefault="00A04712" w:rsidP="006D1852">
      <w:pPr>
        <w:spacing w:beforeLines="100" w:before="240" w:afterLines="100" w:after="240"/>
        <w:rPr>
          <w:rFonts w:eastAsia="宋体"/>
          <w:b/>
          <w:bCs/>
          <w:sz w:val="22"/>
          <w:szCs w:val="22"/>
          <w:lang w:eastAsia="zh-CN"/>
        </w:rPr>
      </w:pPr>
      <w:bookmarkStart w:id="9" w:name="_Toc163124287"/>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4</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047F20">
        <w:rPr>
          <w:rFonts w:eastAsiaTheme="minorEastAsia"/>
          <w:b/>
          <w:bCs/>
          <w:color w:val="000000"/>
          <w:szCs w:val="20"/>
          <w:lang w:eastAsia="zh-CN"/>
        </w:rPr>
        <w:t>Budget-Alt</w:t>
      </w:r>
      <w:r>
        <w:rPr>
          <w:rFonts w:eastAsiaTheme="minorEastAsia" w:hint="eastAsia"/>
          <w:b/>
          <w:bCs/>
          <w:color w:val="000000"/>
          <w:szCs w:val="20"/>
          <w:lang w:eastAsia="zh-CN"/>
        </w:rPr>
        <w:t xml:space="preserve">2 </w:t>
      </w:r>
      <w:r>
        <w:rPr>
          <w:rFonts w:eastAsiaTheme="minorEastAsia"/>
          <w:b/>
          <w:bCs/>
          <w:color w:val="000000"/>
          <w:szCs w:val="20"/>
          <w:lang w:eastAsia="zh-CN"/>
        </w:rPr>
        <w:t>should</w:t>
      </w:r>
      <w:r>
        <w:rPr>
          <w:rFonts w:eastAsiaTheme="minorEastAsia" w:hint="eastAsia"/>
          <w:b/>
          <w:bCs/>
          <w:color w:val="000000"/>
          <w:szCs w:val="20"/>
          <w:lang w:eastAsia="zh-CN"/>
        </w:rPr>
        <w:t xml:space="preserve"> be used for device with IF or zero-IF detector</w:t>
      </w:r>
      <w:r w:rsidRPr="00BD4D1F">
        <w:rPr>
          <w:rFonts w:eastAsiaTheme="minorEastAsia"/>
          <w:b/>
          <w:bCs/>
          <w:color w:val="000000"/>
          <w:szCs w:val="20"/>
        </w:rPr>
        <w:t>.</w:t>
      </w:r>
      <w:bookmarkEnd w:id="9"/>
    </w:p>
    <w:p w14:paraId="79303ED6" w14:textId="494409C8" w:rsidR="0064009A" w:rsidRPr="00650061" w:rsidRDefault="002B6678" w:rsidP="00650061">
      <w:pPr>
        <w:pStyle w:val="20"/>
        <w:keepNext w:val="0"/>
        <w:widowControl w:val="0"/>
        <w:rPr>
          <w:rFonts w:eastAsia="宋体"/>
          <w:sz w:val="22"/>
          <w:szCs w:val="22"/>
        </w:rPr>
      </w:pPr>
      <w:r>
        <w:rPr>
          <w:rFonts w:eastAsia="宋体"/>
          <w:sz w:val="22"/>
          <w:szCs w:val="22"/>
        </w:rPr>
        <w:t xml:space="preserve">2.2 </w:t>
      </w:r>
      <w:r w:rsidR="00650061">
        <w:rPr>
          <w:rFonts w:eastAsia="宋体" w:hint="eastAsia"/>
          <w:sz w:val="22"/>
          <w:szCs w:val="22"/>
        </w:rPr>
        <w:t>Remaining d</w:t>
      </w:r>
      <w:r w:rsidR="0064009A" w:rsidRPr="00650061">
        <w:rPr>
          <w:rFonts w:eastAsia="宋体" w:hint="eastAsia"/>
          <w:sz w:val="22"/>
          <w:szCs w:val="22"/>
        </w:rPr>
        <w:t>esign target</w:t>
      </w:r>
    </w:p>
    <w:bookmarkEnd w:id="3"/>
    <w:p w14:paraId="17CB19D0" w14:textId="71A3D576" w:rsidR="002E4B25" w:rsidRPr="002E4B25" w:rsidRDefault="002E4B25" w:rsidP="00B850E2">
      <w:pPr>
        <w:spacing w:before="120"/>
        <w:rPr>
          <w:rFonts w:eastAsia="宋体"/>
          <w:szCs w:val="20"/>
          <w:lang w:eastAsia="zh-CN"/>
        </w:rPr>
      </w:pPr>
      <w:r>
        <w:rPr>
          <w:rFonts w:eastAsia="宋体"/>
          <w:szCs w:val="20"/>
          <w:lang w:eastAsia="zh-CN"/>
        </w:rPr>
        <w:t>A set of d</w:t>
      </w:r>
      <w:r w:rsidR="00DF1E2A">
        <w:rPr>
          <w:rFonts w:eastAsia="宋体"/>
          <w:szCs w:val="20"/>
          <w:lang w:eastAsia="zh-CN"/>
        </w:rPr>
        <w:t xml:space="preserve">esign targets </w:t>
      </w:r>
      <w:r>
        <w:rPr>
          <w:rFonts w:eastAsia="宋体"/>
          <w:szCs w:val="20"/>
          <w:lang w:eastAsia="zh-CN"/>
        </w:rPr>
        <w:t>were identified</w:t>
      </w:r>
      <w:r w:rsidR="00DF1E2A">
        <w:rPr>
          <w:rFonts w:eastAsia="宋体"/>
          <w:szCs w:val="20"/>
          <w:lang w:eastAsia="zh-CN"/>
        </w:rPr>
        <w:t xml:space="preserve"> in RAN study item</w:t>
      </w:r>
      <w:r>
        <w:rPr>
          <w:rFonts w:eastAsia="宋体"/>
          <w:szCs w:val="20"/>
          <w:lang w:eastAsia="zh-CN"/>
        </w:rPr>
        <w:t>, including d</w:t>
      </w:r>
      <w:r w:rsidRPr="002E4B25">
        <w:rPr>
          <w:rFonts w:eastAsia="宋体"/>
          <w:szCs w:val="20"/>
          <w:lang w:eastAsia="zh-CN"/>
        </w:rPr>
        <w:t>evice power consumption</w:t>
      </w:r>
      <w:r>
        <w:rPr>
          <w:rFonts w:eastAsia="宋体"/>
          <w:szCs w:val="20"/>
          <w:lang w:eastAsia="zh-CN"/>
        </w:rPr>
        <w:t>, d</w:t>
      </w:r>
      <w:r w:rsidRPr="002E4B25">
        <w:rPr>
          <w:rFonts w:eastAsia="宋体"/>
          <w:szCs w:val="20"/>
          <w:lang w:eastAsia="zh-CN"/>
        </w:rPr>
        <w:t>evice complexity</w:t>
      </w:r>
      <w:r>
        <w:rPr>
          <w:rFonts w:eastAsia="宋体"/>
          <w:szCs w:val="20"/>
          <w:lang w:eastAsia="zh-CN"/>
        </w:rPr>
        <w:t>, c</w:t>
      </w:r>
      <w:r w:rsidRPr="002E4B25">
        <w:rPr>
          <w:rFonts w:eastAsia="宋体"/>
          <w:szCs w:val="20"/>
          <w:lang w:eastAsia="zh-CN"/>
        </w:rPr>
        <w:t>overage</w:t>
      </w:r>
      <w:r>
        <w:rPr>
          <w:rFonts w:eastAsia="宋体"/>
          <w:szCs w:val="20"/>
          <w:lang w:eastAsia="zh-CN"/>
        </w:rPr>
        <w:t>, u</w:t>
      </w:r>
      <w:r w:rsidRPr="002E4B25">
        <w:rPr>
          <w:rFonts w:eastAsia="宋体"/>
          <w:szCs w:val="20"/>
          <w:lang w:eastAsia="zh-CN"/>
        </w:rPr>
        <w:t>ser experienced data rate</w:t>
      </w:r>
      <w:r>
        <w:rPr>
          <w:rFonts w:eastAsia="宋体"/>
          <w:szCs w:val="20"/>
          <w:lang w:eastAsia="zh-CN"/>
        </w:rPr>
        <w:t>, m</w:t>
      </w:r>
      <w:r w:rsidRPr="002E4B25">
        <w:rPr>
          <w:rFonts w:eastAsia="宋体"/>
          <w:szCs w:val="20"/>
          <w:lang w:eastAsia="zh-CN"/>
        </w:rPr>
        <w:t>aximum message size</w:t>
      </w:r>
      <w:r>
        <w:rPr>
          <w:rFonts w:eastAsia="宋体"/>
          <w:szCs w:val="20"/>
          <w:lang w:eastAsia="zh-CN"/>
        </w:rPr>
        <w:t>, l</w:t>
      </w:r>
      <w:r w:rsidRPr="002E4B25">
        <w:rPr>
          <w:rFonts w:eastAsia="宋体"/>
          <w:szCs w:val="20"/>
          <w:lang w:eastAsia="zh-CN"/>
        </w:rPr>
        <w:t>atency</w:t>
      </w:r>
      <w:r>
        <w:rPr>
          <w:rFonts w:eastAsia="宋体"/>
          <w:szCs w:val="20"/>
          <w:lang w:eastAsia="zh-CN"/>
        </w:rPr>
        <w:t>, p</w:t>
      </w:r>
      <w:r w:rsidRPr="002E4B25">
        <w:rPr>
          <w:rFonts w:eastAsia="宋体"/>
          <w:szCs w:val="20"/>
          <w:lang w:eastAsia="zh-CN"/>
        </w:rPr>
        <w:t>ositioning accuracy</w:t>
      </w:r>
      <w:r>
        <w:rPr>
          <w:rFonts w:eastAsia="宋体"/>
          <w:szCs w:val="20"/>
          <w:lang w:eastAsia="zh-CN"/>
        </w:rPr>
        <w:t>, c</w:t>
      </w:r>
      <w:r w:rsidRPr="002E4B25">
        <w:rPr>
          <w:rFonts w:eastAsia="宋体"/>
          <w:szCs w:val="20"/>
          <w:lang w:eastAsia="zh-CN"/>
        </w:rPr>
        <w:t>onnection/device density</w:t>
      </w:r>
      <w:r>
        <w:rPr>
          <w:rFonts w:eastAsia="宋体"/>
          <w:szCs w:val="20"/>
          <w:lang w:eastAsia="zh-CN"/>
        </w:rPr>
        <w:t xml:space="preserve"> and m</w:t>
      </w:r>
      <w:r w:rsidRPr="002E4B25">
        <w:rPr>
          <w:rFonts w:eastAsia="宋体"/>
          <w:szCs w:val="20"/>
          <w:lang w:eastAsia="zh-CN"/>
        </w:rPr>
        <w:t>oving speed of device</w:t>
      </w:r>
      <w:r>
        <w:rPr>
          <w:rFonts w:eastAsia="宋体"/>
          <w:szCs w:val="20"/>
          <w:lang w:eastAsia="zh-CN"/>
        </w:rPr>
        <w:t>. The related conclusion</w:t>
      </w:r>
      <w:r w:rsidR="00F523DF">
        <w:rPr>
          <w:rFonts w:eastAsia="宋体"/>
          <w:szCs w:val="20"/>
          <w:lang w:eastAsia="zh-CN"/>
        </w:rPr>
        <w:t>s achieved</w:t>
      </w:r>
      <w:r>
        <w:rPr>
          <w:rFonts w:eastAsia="宋体"/>
          <w:szCs w:val="20"/>
          <w:lang w:eastAsia="zh-CN"/>
        </w:rPr>
        <w:t xml:space="preserve"> in the RAN study item are</w:t>
      </w:r>
      <w:r w:rsidR="00DF1E2A">
        <w:rPr>
          <w:rFonts w:eastAsia="宋体"/>
          <w:szCs w:val="20"/>
          <w:lang w:eastAsia="zh-CN"/>
        </w:rPr>
        <w:t xml:space="preserve"> captured in </w:t>
      </w:r>
      <w:r w:rsidR="00DF1E2A">
        <w:rPr>
          <w:rFonts w:eastAsia="宋体"/>
          <w:szCs w:val="20"/>
          <w:lang w:eastAsia="zh-CN"/>
        </w:rPr>
        <w:fldChar w:fldCharType="begin"/>
      </w:r>
      <w:r w:rsidR="00DF1E2A">
        <w:rPr>
          <w:rFonts w:eastAsia="宋体"/>
          <w:szCs w:val="20"/>
          <w:lang w:eastAsia="zh-CN"/>
        </w:rPr>
        <w:instrText xml:space="preserve"> REF _Ref158229465 \n \h </w:instrText>
      </w:r>
      <w:r w:rsidR="006645FE">
        <w:rPr>
          <w:rFonts w:eastAsia="宋体"/>
          <w:szCs w:val="20"/>
          <w:lang w:eastAsia="zh-CN"/>
        </w:rPr>
        <w:instrText xml:space="preserve"> \* MERGEFORMAT </w:instrText>
      </w:r>
      <w:r w:rsidR="00DF1E2A">
        <w:rPr>
          <w:rFonts w:eastAsia="宋体"/>
          <w:szCs w:val="20"/>
          <w:lang w:eastAsia="zh-CN"/>
        </w:rPr>
      </w:r>
      <w:r w:rsidR="00DF1E2A">
        <w:rPr>
          <w:rFonts w:eastAsia="宋体"/>
          <w:szCs w:val="20"/>
          <w:lang w:eastAsia="zh-CN"/>
        </w:rPr>
        <w:fldChar w:fldCharType="separate"/>
      </w:r>
      <w:r w:rsidR="00C80381">
        <w:rPr>
          <w:rFonts w:eastAsia="宋体"/>
          <w:szCs w:val="20"/>
          <w:lang w:eastAsia="zh-CN"/>
        </w:rPr>
        <w:t>[6]</w:t>
      </w:r>
      <w:r w:rsidR="00DF1E2A">
        <w:rPr>
          <w:rFonts w:eastAsia="宋体"/>
          <w:szCs w:val="20"/>
          <w:lang w:eastAsia="zh-CN"/>
        </w:rPr>
        <w:fldChar w:fldCharType="end"/>
      </w:r>
      <w:r w:rsidR="00DF1E2A">
        <w:rPr>
          <w:rFonts w:eastAsia="宋体"/>
          <w:szCs w:val="20"/>
          <w:lang w:eastAsia="zh-CN"/>
        </w:rPr>
        <w:t xml:space="preserve"> </w:t>
      </w:r>
      <w:r>
        <w:rPr>
          <w:rFonts w:eastAsia="宋体"/>
          <w:szCs w:val="20"/>
          <w:lang w:eastAsia="zh-CN"/>
        </w:rPr>
        <w:t xml:space="preserve"> with following open issues left to WG:</w:t>
      </w:r>
    </w:p>
    <w:p w14:paraId="65A9F23D" w14:textId="6AFDBC8C" w:rsidR="002E4B25" w:rsidRPr="002E4B25" w:rsidRDefault="002E4B25" w:rsidP="0016026C">
      <w:pPr>
        <w:pStyle w:val="af8"/>
        <w:numPr>
          <w:ilvl w:val="0"/>
          <w:numId w:val="24"/>
        </w:numPr>
        <w:spacing w:before="120" w:line="276" w:lineRule="auto"/>
        <w:ind w:left="442" w:firstLineChars="0" w:hanging="442"/>
        <w:rPr>
          <w:rFonts w:ascii="Times" w:hAnsi="Times" w:cs="Times New Roman"/>
          <w:sz w:val="20"/>
          <w:szCs w:val="20"/>
        </w:rPr>
      </w:pPr>
      <w:r w:rsidRPr="002E4B25">
        <w:rPr>
          <w:rFonts w:ascii="Times" w:hAnsi="Times" w:cs="Times New Roman"/>
          <w:sz w:val="20"/>
          <w:szCs w:val="20"/>
        </w:rPr>
        <w:t>Clause 5.3: Applicable maximum distance target values(s)</w:t>
      </w:r>
    </w:p>
    <w:p w14:paraId="43BEF869" w14:textId="6F9EB3FD" w:rsidR="002E4B25" w:rsidRPr="002E4B25" w:rsidRDefault="002E4B25" w:rsidP="0016026C">
      <w:pPr>
        <w:pStyle w:val="af8"/>
        <w:numPr>
          <w:ilvl w:val="0"/>
          <w:numId w:val="24"/>
        </w:numPr>
        <w:spacing w:line="276" w:lineRule="auto"/>
        <w:ind w:firstLineChars="0"/>
        <w:rPr>
          <w:rFonts w:ascii="Times" w:hAnsi="Times" w:cs="Times New Roman"/>
          <w:sz w:val="20"/>
          <w:szCs w:val="20"/>
        </w:rPr>
      </w:pPr>
      <w:r w:rsidRPr="002E4B25">
        <w:rPr>
          <w:rFonts w:ascii="Times" w:hAnsi="Times" w:cs="Times New Roman"/>
          <w:sz w:val="20"/>
          <w:szCs w:val="20"/>
        </w:rPr>
        <w:t>Clause 5.6: Refine the definition of latency suitable for use in RAN WGs</w:t>
      </w:r>
    </w:p>
    <w:p w14:paraId="1C0FF7C8" w14:textId="3AE65BDD" w:rsidR="0064009A" w:rsidRPr="002E4B25" w:rsidRDefault="002E4B25" w:rsidP="0016026C">
      <w:pPr>
        <w:pStyle w:val="af8"/>
        <w:numPr>
          <w:ilvl w:val="0"/>
          <w:numId w:val="24"/>
        </w:numPr>
        <w:spacing w:line="276" w:lineRule="auto"/>
        <w:ind w:firstLineChars="0"/>
        <w:rPr>
          <w:rFonts w:ascii="Times" w:hAnsi="Times" w:cs="Times New Roman"/>
          <w:sz w:val="20"/>
          <w:szCs w:val="20"/>
        </w:rPr>
      </w:pPr>
      <w:r w:rsidRPr="002E4B25">
        <w:rPr>
          <w:rFonts w:ascii="Times" w:hAnsi="Times" w:cs="Times New Roman"/>
          <w:sz w:val="20"/>
          <w:szCs w:val="20"/>
        </w:rPr>
        <w:t>Clause 5.8: 2D distribution of devices</w:t>
      </w:r>
    </w:p>
    <w:p w14:paraId="23287187" w14:textId="619807CE" w:rsidR="002E4B25" w:rsidRDefault="002E4B25" w:rsidP="005A0C84">
      <w:pPr>
        <w:spacing w:before="120"/>
        <w:rPr>
          <w:rFonts w:eastAsia="宋体"/>
          <w:b/>
          <w:bCs/>
          <w:szCs w:val="20"/>
          <w:u w:val="single"/>
          <w:lang w:eastAsia="zh-CN"/>
        </w:rPr>
      </w:pPr>
      <w:bookmarkStart w:id="10" w:name="OLE_LINK6"/>
      <w:r w:rsidRPr="002E4B25">
        <w:rPr>
          <w:rFonts w:eastAsia="宋体"/>
          <w:b/>
          <w:bCs/>
          <w:szCs w:val="20"/>
          <w:u w:val="single"/>
          <w:lang w:eastAsia="zh-CN"/>
        </w:rPr>
        <w:t>Applicable maximum distance target values</w:t>
      </w:r>
    </w:p>
    <w:bookmarkEnd w:id="10"/>
    <w:p w14:paraId="133A2524" w14:textId="188BBCE6" w:rsidR="002E4B25" w:rsidRPr="002E4B25" w:rsidRDefault="007B2CCE" w:rsidP="005A0C84">
      <w:pPr>
        <w:spacing w:before="120" w:afterLines="50" w:after="120"/>
        <w:rPr>
          <w:rFonts w:eastAsia="宋体"/>
          <w:szCs w:val="20"/>
          <w:lang w:eastAsia="zh-CN"/>
        </w:rPr>
      </w:pPr>
      <w:r>
        <w:rPr>
          <w:rFonts w:eastAsia="宋体"/>
          <w:szCs w:val="20"/>
          <w:lang w:eastAsia="zh-CN"/>
        </w:rPr>
        <w:t>Following conclusions on maximum distance target values are achieved</w:t>
      </w:r>
      <w:r w:rsidR="005A0C84">
        <w:rPr>
          <w:rFonts w:eastAsia="宋体"/>
          <w:szCs w:val="20"/>
          <w:lang w:eastAsia="zh-CN"/>
        </w:rPr>
        <w:t xml:space="preserve"> in the RAN study item</w:t>
      </w:r>
      <w:r w:rsidR="0038228B">
        <w:rPr>
          <w:rFonts w:eastAsia="宋体" w:hint="eastAsia"/>
          <w:szCs w:val="20"/>
          <w:lang w:eastAsia="zh-CN"/>
        </w:rPr>
        <w:t xml:space="preserve"> </w:t>
      </w:r>
      <w:r w:rsidR="0038228B">
        <w:rPr>
          <w:rFonts w:eastAsia="宋体"/>
          <w:szCs w:val="20"/>
          <w:lang w:eastAsia="zh-CN"/>
        </w:rPr>
        <w:fldChar w:fldCharType="begin"/>
      </w:r>
      <w:r w:rsidR="0038228B">
        <w:rPr>
          <w:rFonts w:eastAsia="宋体"/>
          <w:szCs w:val="20"/>
          <w:lang w:eastAsia="zh-CN"/>
        </w:rPr>
        <w:instrText xml:space="preserve"> </w:instrText>
      </w:r>
      <w:r w:rsidR="0038228B">
        <w:rPr>
          <w:rFonts w:eastAsia="宋体" w:hint="eastAsia"/>
          <w:szCs w:val="20"/>
          <w:lang w:eastAsia="zh-CN"/>
        </w:rPr>
        <w:instrText>REF _Ref158229465 \r \h</w:instrText>
      </w:r>
      <w:r w:rsidR="0038228B">
        <w:rPr>
          <w:rFonts w:eastAsia="宋体"/>
          <w:szCs w:val="20"/>
          <w:lang w:eastAsia="zh-CN"/>
        </w:rPr>
        <w:instrText xml:space="preserve"> </w:instrText>
      </w:r>
      <w:r w:rsidR="0038228B">
        <w:rPr>
          <w:rFonts w:eastAsia="宋体"/>
          <w:szCs w:val="20"/>
          <w:lang w:eastAsia="zh-CN"/>
        </w:rPr>
      </w:r>
      <w:r w:rsidR="0038228B">
        <w:rPr>
          <w:rFonts w:eastAsia="宋体"/>
          <w:szCs w:val="20"/>
          <w:lang w:eastAsia="zh-CN"/>
        </w:rPr>
        <w:fldChar w:fldCharType="separate"/>
      </w:r>
      <w:r w:rsidR="00C80381">
        <w:rPr>
          <w:rFonts w:eastAsia="宋体"/>
          <w:szCs w:val="20"/>
          <w:lang w:eastAsia="zh-CN"/>
        </w:rPr>
        <w:t>[6]</w:t>
      </w:r>
      <w:r w:rsidR="0038228B">
        <w:rPr>
          <w:rFonts w:eastAsia="宋体"/>
          <w:szCs w:val="20"/>
          <w:lang w:eastAsia="zh-CN"/>
        </w:rPr>
        <w:fldChar w:fldCharType="end"/>
      </w:r>
      <w:r w:rsidR="002E4B25">
        <w:rPr>
          <w:rFonts w:eastAsia="宋体"/>
          <w:szCs w:val="20"/>
          <w:lang w:eastAsia="zh-CN"/>
        </w:rPr>
        <w:t>:</w:t>
      </w:r>
    </w:p>
    <w:tbl>
      <w:tblPr>
        <w:tblStyle w:val="aa"/>
        <w:tblW w:w="0" w:type="auto"/>
        <w:tblLook w:val="04A0" w:firstRow="1" w:lastRow="0" w:firstColumn="1" w:lastColumn="0" w:noHBand="0" w:noVBand="1"/>
      </w:tblPr>
      <w:tblGrid>
        <w:gridCol w:w="9062"/>
      </w:tblGrid>
      <w:tr w:rsidR="00DF1E2A" w14:paraId="2CCA1F8A" w14:textId="77777777" w:rsidTr="00DF1E2A">
        <w:tc>
          <w:tcPr>
            <w:tcW w:w="9062" w:type="dxa"/>
          </w:tcPr>
          <w:p w14:paraId="6128CDF8" w14:textId="77777777" w:rsidR="00DF1E2A" w:rsidRPr="00CE6801" w:rsidRDefault="00DF1E2A" w:rsidP="00DF1E2A">
            <w:pPr>
              <w:rPr>
                <w:rFonts w:eastAsia="等线"/>
              </w:rPr>
            </w:pPr>
            <w:r w:rsidRPr="00CE6801">
              <w:rPr>
                <w:rFonts w:eastAsia="等线"/>
              </w:rPr>
              <w:t xml:space="preserve">The coverage </w:t>
            </w:r>
            <w:proofErr w:type="gramStart"/>
            <w:r w:rsidRPr="00CE6801">
              <w:rPr>
                <w:rFonts w:eastAsia="等线"/>
              </w:rPr>
              <w:t>target</w:t>
            </w:r>
            <w:proofErr w:type="gramEnd"/>
            <w:r w:rsidRPr="00CE6801">
              <w:rPr>
                <w:rFonts w:eastAsia="等线"/>
              </w:rPr>
              <w:t xml:space="preserve"> for both DL and UL is represented by the maximum distance: </w:t>
            </w:r>
            <w:r w:rsidRPr="00CE6801" w:rsidDel="00581A01">
              <w:rPr>
                <w:rFonts w:eastAsia="等线"/>
              </w:rPr>
              <w:t xml:space="preserve"> </w:t>
            </w:r>
          </w:p>
          <w:p w14:paraId="75727EF4" w14:textId="5A73B305" w:rsidR="00DF1E2A" w:rsidRPr="00CE6801" w:rsidRDefault="00DF1E2A" w:rsidP="0016026C">
            <w:pPr>
              <w:numPr>
                <w:ilvl w:val="0"/>
                <w:numId w:val="23"/>
              </w:numPr>
              <w:spacing w:after="180"/>
              <w:ind w:left="568" w:hanging="284"/>
            </w:pPr>
            <w:r w:rsidRPr="00CE6801">
              <w:t xml:space="preserve">Between Ambient IoT device and </w:t>
            </w:r>
            <w:proofErr w:type="spellStart"/>
            <w:r w:rsidRPr="00CE6801">
              <w:t>basestation</w:t>
            </w:r>
            <w:proofErr w:type="spellEnd"/>
            <w:r w:rsidRPr="00CE6801">
              <w:t xml:space="preserve"> in Topology (1) and (3)</w:t>
            </w:r>
          </w:p>
          <w:p w14:paraId="447D4B01" w14:textId="77777777" w:rsidR="00DF1E2A" w:rsidRPr="00CE6801" w:rsidRDefault="00DF1E2A" w:rsidP="0016026C">
            <w:pPr>
              <w:numPr>
                <w:ilvl w:val="0"/>
                <w:numId w:val="23"/>
              </w:numPr>
              <w:spacing w:after="180"/>
              <w:ind w:left="568" w:hanging="284"/>
            </w:pPr>
            <w:r w:rsidRPr="00CE6801">
              <w:t>Between Ambient IoT device and intermediate or assisting node in Topology (2) and (3), respectively</w:t>
            </w:r>
          </w:p>
          <w:p w14:paraId="15B342A7" w14:textId="77777777" w:rsidR="00DF1E2A" w:rsidRPr="00CE6801" w:rsidRDefault="00DF1E2A" w:rsidP="0016026C">
            <w:pPr>
              <w:numPr>
                <w:ilvl w:val="0"/>
                <w:numId w:val="23"/>
              </w:numPr>
              <w:spacing w:after="180"/>
              <w:ind w:left="568" w:hanging="284"/>
            </w:pPr>
            <w:r w:rsidRPr="00CE6801">
              <w:t>Between Ambient IoT device and UE in Topology (4).</w:t>
            </w:r>
          </w:p>
          <w:p w14:paraId="1910B99E" w14:textId="77777777" w:rsidR="00DF1E2A" w:rsidRPr="00532D63" w:rsidRDefault="00DF1E2A" w:rsidP="00DF1E2A">
            <w:pPr>
              <w:rPr>
                <w:rFonts w:eastAsia="等线"/>
              </w:rPr>
            </w:pPr>
            <w:r w:rsidRPr="00CE6801">
              <w:rPr>
                <w:rFonts w:eastAsia="等线"/>
              </w:rPr>
              <w:t>Details relevant to the maximum distance such as sensitivity, BLER, transmit power, etc. are for WG expertise to study further.</w:t>
            </w:r>
          </w:p>
          <w:p w14:paraId="31AD97AC" w14:textId="77777777" w:rsidR="00DF1E2A" w:rsidRPr="00532D63" w:rsidRDefault="00DF1E2A" w:rsidP="00DF1E2A">
            <w:pPr>
              <w:rPr>
                <w:rFonts w:eastAsia="等线"/>
              </w:rPr>
            </w:pPr>
            <w:r w:rsidRPr="00CE6801">
              <w:rPr>
                <w:rFonts w:eastAsia="等线"/>
              </w:rPr>
              <w:t>The design target of coverage is:</w:t>
            </w:r>
          </w:p>
          <w:p w14:paraId="6BA080F1" w14:textId="77777777" w:rsidR="00DF1E2A" w:rsidRPr="00CE6801" w:rsidRDefault="00DF1E2A" w:rsidP="00DF1E2A">
            <w:pPr>
              <w:rPr>
                <w:rFonts w:eastAsia="等线"/>
              </w:rPr>
            </w:pPr>
            <w:bookmarkStart w:id="11" w:name="_Hlk145415009"/>
            <w:r>
              <w:rPr>
                <w:rFonts w:eastAsia="等线"/>
              </w:rPr>
              <w:t>B</w:t>
            </w:r>
            <w:r w:rsidRPr="00CE6801">
              <w:rPr>
                <w:rFonts w:eastAsia="等线"/>
              </w:rPr>
              <w:t xml:space="preserve">y indoor / outdoor, grouping different Devices into a range that WGs can sub-select within </w:t>
            </w:r>
          </w:p>
          <w:p w14:paraId="077F8721" w14:textId="77777777" w:rsidR="00DF1E2A" w:rsidRPr="00DF1E2A" w:rsidRDefault="00DF1E2A" w:rsidP="0016026C">
            <w:pPr>
              <w:numPr>
                <w:ilvl w:val="0"/>
                <w:numId w:val="23"/>
              </w:numPr>
              <w:spacing w:after="180"/>
              <w:ind w:left="568" w:hanging="284"/>
              <w:rPr>
                <w:rFonts w:eastAsia="等线"/>
              </w:rPr>
            </w:pPr>
            <w:r w:rsidRPr="00DF1E2A">
              <w:rPr>
                <w:rFonts w:eastAsia="等线"/>
              </w:rPr>
              <w:t>the maximum distance of 10 – 50 m for indoor</w:t>
            </w:r>
          </w:p>
          <w:p w14:paraId="426FADEB" w14:textId="77777777" w:rsidR="00DF1E2A" w:rsidRPr="00DF1E2A" w:rsidRDefault="00DF1E2A" w:rsidP="0016026C">
            <w:pPr>
              <w:numPr>
                <w:ilvl w:val="0"/>
                <w:numId w:val="23"/>
              </w:numPr>
              <w:spacing w:after="180"/>
              <w:ind w:left="568" w:hanging="284"/>
              <w:rPr>
                <w:rFonts w:eastAsia="等线"/>
              </w:rPr>
            </w:pPr>
            <w:r w:rsidRPr="00DF1E2A">
              <w:rPr>
                <w:rFonts w:eastAsia="等线"/>
              </w:rPr>
              <w:lastRenderedPageBreak/>
              <w:t>the maximum distance of 50 – 500 m for outdoor</w:t>
            </w:r>
          </w:p>
          <w:p w14:paraId="516FDB4C" w14:textId="77777777" w:rsidR="00DF1E2A" w:rsidRPr="00DF1E2A" w:rsidRDefault="00DF1E2A" w:rsidP="00DF1E2A">
            <w:pPr>
              <w:keepLines/>
              <w:ind w:left="284"/>
              <w:rPr>
                <w:rFonts w:eastAsia="等线"/>
              </w:rPr>
            </w:pPr>
            <w:r w:rsidRPr="00DF1E2A">
              <w:rPr>
                <w:rFonts w:eastAsia="等线"/>
              </w:rPr>
              <w:t>NOTE: Different target values within these ranges may apply to different devices A/B/C and deployment scenarios 1-5.</w:t>
            </w:r>
          </w:p>
          <w:p w14:paraId="4B3CE506" w14:textId="77777777" w:rsidR="00DF1E2A" w:rsidRPr="00DF1E2A" w:rsidRDefault="00DF1E2A" w:rsidP="00DF1E2A">
            <w:pPr>
              <w:keepLines/>
              <w:ind w:left="284"/>
              <w:rPr>
                <w:rFonts w:eastAsia="等线"/>
              </w:rPr>
            </w:pPr>
            <w:r w:rsidRPr="00DF1E2A">
              <w:rPr>
                <w:rFonts w:eastAsia="等线"/>
              </w:rPr>
              <w:t xml:space="preserve">NOTE: if BS is present, then continuous coverage (from the device perspective) based on a typical ISD between base stations is assumed. This does not imply an assumption of any particular topology. </w:t>
            </w:r>
          </w:p>
          <w:p w14:paraId="7A2AFF07" w14:textId="77777777" w:rsidR="00DF1E2A" w:rsidRDefault="00DF1E2A" w:rsidP="00DF1E2A">
            <w:pPr>
              <w:keepLines/>
              <w:ind w:left="284"/>
              <w:rPr>
                <w:rFonts w:eastAsia="等线"/>
              </w:rPr>
            </w:pPr>
            <w:r w:rsidRPr="00CE6801">
              <w:rPr>
                <w:rFonts w:eastAsia="等线"/>
              </w:rPr>
              <w:t>N</w:t>
            </w:r>
            <w:r>
              <w:rPr>
                <w:rFonts w:eastAsia="等线"/>
              </w:rPr>
              <w:t>OTE</w:t>
            </w:r>
            <w:r w:rsidRPr="00CE6801">
              <w:rPr>
                <w:rFonts w:eastAsia="等线"/>
              </w:rPr>
              <w:t>: For Device A &amp; B, the</w:t>
            </w:r>
            <w:r w:rsidRPr="00DF1E2A">
              <w:rPr>
                <w:rFonts w:eastAsia="等线"/>
              </w:rPr>
              <w:t xml:space="preserve"> emitter-to-tag distance</w:t>
            </w:r>
            <w:r w:rsidRPr="00CE6801">
              <w:rPr>
                <w:rFonts w:eastAsia="等线"/>
              </w:rPr>
              <w:t xml:space="preserve"> should be reported as part of the assessment.</w:t>
            </w:r>
            <w:bookmarkEnd w:id="11"/>
          </w:p>
          <w:p w14:paraId="7EE18577" w14:textId="77777777" w:rsidR="00DF1E2A" w:rsidRPr="00DF1E2A" w:rsidRDefault="00DF1E2A" w:rsidP="0061147D">
            <w:pPr>
              <w:rPr>
                <w:rFonts w:eastAsia="宋体"/>
                <w:szCs w:val="20"/>
                <w:lang w:eastAsia="zh-CN"/>
              </w:rPr>
            </w:pPr>
          </w:p>
        </w:tc>
      </w:tr>
    </w:tbl>
    <w:p w14:paraId="21DADEE6" w14:textId="2E82A62D" w:rsidR="00F523DF" w:rsidRDefault="00F523DF" w:rsidP="00ED2EE8">
      <w:pPr>
        <w:spacing w:before="240"/>
        <w:rPr>
          <w:rFonts w:eastAsia="宋体"/>
          <w:szCs w:val="20"/>
          <w:lang w:eastAsia="zh-CN"/>
        </w:rPr>
      </w:pPr>
      <w:r>
        <w:rPr>
          <w:rFonts w:eastAsia="宋体" w:hint="eastAsia"/>
          <w:szCs w:val="20"/>
          <w:lang w:eastAsia="zh-CN"/>
        </w:rPr>
        <w:lastRenderedPageBreak/>
        <w:t>I</w:t>
      </w:r>
      <w:r>
        <w:rPr>
          <w:rFonts w:eastAsia="宋体"/>
          <w:szCs w:val="20"/>
          <w:lang w:eastAsia="zh-CN"/>
        </w:rPr>
        <w:t>n this SI only indoor use cases are considered, according to the conclusion above the maximum distance is 10-50 meters.</w:t>
      </w:r>
      <w:r w:rsidR="006F6474">
        <w:rPr>
          <w:rFonts w:eastAsia="宋体"/>
          <w:szCs w:val="20"/>
          <w:lang w:eastAsia="zh-CN"/>
        </w:rPr>
        <w:t xml:space="preserve"> Furthermore, 2 device types are defined in this SI, where </w:t>
      </w:r>
      <w:r w:rsidR="006645FE">
        <w:rPr>
          <w:rFonts w:eastAsia="宋体"/>
          <w:szCs w:val="20"/>
          <w:lang w:eastAsia="zh-CN"/>
        </w:rPr>
        <w:t>Device 1</w:t>
      </w:r>
      <w:r w:rsidR="006F6474">
        <w:rPr>
          <w:rFonts w:eastAsia="宋体"/>
          <w:szCs w:val="20"/>
          <w:lang w:eastAsia="zh-CN"/>
        </w:rPr>
        <w:t xml:space="preserve"> does not have amplification in DL and UL</w:t>
      </w:r>
      <w:r w:rsidR="0026274A">
        <w:rPr>
          <w:rFonts w:eastAsia="宋体"/>
          <w:szCs w:val="20"/>
          <w:lang w:eastAsia="zh-CN"/>
        </w:rPr>
        <w:t xml:space="preserve">, therefore the target coverage of </w:t>
      </w:r>
      <w:r w:rsidR="006645FE">
        <w:rPr>
          <w:rFonts w:eastAsia="宋体"/>
          <w:szCs w:val="20"/>
          <w:lang w:eastAsia="zh-CN"/>
        </w:rPr>
        <w:t>Device 1</w:t>
      </w:r>
      <w:r w:rsidR="0026274A">
        <w:rPr>
          <w:rFonts w:eastAsia="宋体"/>
          <w:szCs w:val="20"/>
          <w:lang w:eastAsia="zh-CN"/>
        </w:rPr>
        <w:t xml:space="preserve"> should be smaller than </w:t>
      </w:r>
      <w:r w:rsidR="006645FE">
        <w:rPr>
          <w:rFonts w:eastAsia="宋体"/>
          <w:szCs w:val="20"/>
          <w:lang w:eastAsia="zh-CN"/>
        </w:rPr>
        <w:t xml:space="preserve">Device </w:t>
      </w:r>
      <w:r w:rsidR="006645FE">
        <w:rPr>
          <w:rFonts w:eastAsia="宋体" w:hint="eastAsia"/>
          <w:szCs w:val="20"/>
          <w:lang w:eastAsia="zh-CN"/>
        </w:rPr>
        <w:t>2a/b</w:t>
      </w:r>
      <w:r w:rsidR="0026274A">
        <w:rPr>
          <w:rFonts w:eastAsia="宋体"/>
          <w:szCs w:val="20"/>
          <w:lang w:eastAsia="zh-CN"/>
        </w:rPr>
        <w:t xml:space="preserve">, which may have amplification on either DL and/or UL. </w:t>
      </w:r>
      <w:r w:rsidR="008D3CD4">
        <w:rPr>
          <w:rFonts w:eastAsia="宋体"/>
          <w:szCs w:val="20"/>
          <w:lang w:eastAsia="zh-CN"/>
        </w:rPr>
        <w:t xml:space="preserve">However, considering the requirements of target use cases </w:t>
      </w:r>
      <w:r w:rsidR="002F7BAE">
        <w:rPr>
          <w:rFonts w:eastAsia="宋体"/>
          <w:szCs w:val="20"/>
          <w:lang w:eastAsia="zh-CN"/>
        </w:rPr>
        <w:t>and</w:t>
      </w:r>
      <w:r w:rsidR="008D3CD4">
        <w:rPr>
          <w:rFonts w:eastAsia="宋体"/>
          <w:szCs w:val="20"/>
          <w:lang w:eastAsia="zh-CN"/>
        </w:rPr>
        <w:t xml:space="preserve"> to differentiate from competitive techniques, such as RFID, the target coverage of </w:t>
      </w:r>
      <w:r w:rsidR="006645FE">
        <w:rPr>
          <w:rFonts w:eastAsia="宋体"/>
          <w:szCs w:val="20"/>
          <w:lang w:eastAsia="zh-CN"/>
        </w:rPr>
        <w:t>Device 1</w:t>
      </w:r>
      <w:r w:rsidR="008D3CD4">
        <w:rPr>
          <w:rFonts w:eastAsia="宋体"/>
          <w:szCs w:val="20"/>
          <w:lang w:eastAsia="zh-CN"/>
        </w:rPr>
        <w:t xml:space="preserve"> is expected to be within [10</w:t>
      </w:r>
      <w:r w:rsidR="00B77112">
        <w:rPr>
          <w:rFonts w:eastAsia="宋体"/>
          <w:szCs w:val="20"/>
          <w:lang w:eastAsia="zh-CN"/>
        </w:rPr>
        <w:t>m</w:t>
      </w:r>
      <w:r w:rsidR="008D3CD4">
        <w:rPr>
          <w:rFonts w:eastAsia="宋体"/>
          <w:szCs w:val="20"/>
          <w:lang w:eastAsia="zh-CN"/>
        </w:rPr>
        <w:t>, 20</w:t>
      </w:r>
      <w:r w:rsidR="00B77112">
        <w:rPr>
          <w:rFonts w:eastAsia="宋体"/>
          <w:szCs w:val="20"/>
          <w:lang w:eastAsia="zh-CN"/>
        </w:rPr>
        <w:t>m</w:t>
      </w:r>
      <w:r w:rsidR="008D3CD4">
        <w:rPr>
          <w:rFonts w:eastAsia="宋体"/>
          <w:szCs w:val="20"/>
          <w:lang w:eastAsia="zh-CN"/>
        </w:rPr>
        <w:t xml:space="preserve">]. </w:t>
      </w:r>
      <w:r w:rsidR="006645FE">
        <w:rPr>
          <w:rFonts w:eastAsia="宋体"/>
          <w:szCs w:val="20"/>
          <w:lang w:eastAsia="zh-CN"/>
        </w:rPr>
        <w:t xml:space="preserve">Device </w:t>
      </w:r>
      <w:r w:rsidR="006645FE">
        <w:rPr>
          <w:rFonts w:eastAsia="宋体" w:hint="eastAsia"/>
          <w:szCs w:val="20"/>
          <w:lang w:eastAsia="zh-CN"/>
        </w:rPr>
        <w:t>2a/b</w:t>
      </w:r>
      <w:r w:rsidR="00831727">
        <w:rPr>
          <w:rFonts w:eastAsia="宋体"/>
          <w:szCs w:val="20"/>
          <w:lang w:eastAsia="zh-CN"/>
        </w:rPr>
        <w:t xml:space="preserve"> may support backscattering or active transmission. </w:t>
      </w:r>
      <w:r w:rsidR="002F7BAE">
        <w:rPr>
          <w:rFonts w:eastAsia="宋体"/>
          <w:szCs w:val="20"/>
          <w:lang w:eastAsia="zh-CN"/>
        </w:rPr>
        <w:t xml:space="preserve">As the power of backscattering signal is provided from carrier wave node, backscattering may suffer </w:t>
      </w:r>
      <w:r w:rsidR="00051B4E">
        <w:rPr>
          <w:rFonts w:eastAsia="宋体"/>
          <w:szCs w:val="20"/>
          <w:lang w:eastAsia="zh-CN"/>
        </w:rPr>
        <w:t>from additional</w:t>
      </w:r>
      <w:r w:rsidR="002F7BAE">
        <w:rPr>
          <w:rFonts w:eastAsia="宋体"/>
          <w:szCs w:val="20"/>
          <w:lang w:eastAsia="zh-CN"/>
        </w:rPr>
        <w:t xml:space="preserve"> </w:t>
      </w:r>
      <w:r w:rsidR="002F6640">
        <w:rPr>
          <w:rFonts w:eastAsia="宋体"/>
          <w:szCs w:val="20"/>
          <w:lang w:eastAsia="zh-CN"/>
        </w:rPr>
        <w:t>propagation</w:t>
      </w:r>
      <w:r w:rsidR="002F7BAE">
        <w:rPr>
          <w:rFonts w:eastAsia="宋体"/>
          <w:szCs w:val="20"/>
          <w:lang w:eastAsia="zh-CN"/>
        </w:rPr>
        <w:t xml:space="preserve"> loss (from carrier wave node to the device) and up to 5dBm </w:t>
      </w:r>
      <w:r w:rsidR="008B6174">
        <w:rPr>
          <w:rFonts w:eastAsia="宋体"/>
          <w:szCs w:val="20"/>
          <w:lang w:eastAsia="zh-CN"/>
        </w:rPr>
        <w:t>backscattering</w:t>
      </w:r>
      <w:r w:rsidR="002F7BAE">
        <w:rPr>
          <w:rFonts w:eastAsia="宋体"/>
          <w:szCs w:val="20"/>
          <w:lang w:eastAsia="zh-CN"/>
        </w:rPr>
        <w:t xml:space="preserve"> loss</w:t>
      </w:r>
      <w:r w:rsidR="000B4966">
        <w:rPr>
          <w:rFonts w:eastAsia="宋体"/>
          <w:szCs w:val="20"/>
          <w:lang w:eastAsia="zh-CN"/>
        </w:rPr>
        <w:fldChar w:fldCharType="begin"/>
      </w:r>
      <w:r w:rsidR="000B4966">
        <w:rPr>
          <w:rFonts w:eastAsia="宋体"/>
          <w:szCs w:val="20"/>
          <w:lang w:eastAsia="zh-CN"/>
        </w:rPr>
        <w:instrText xml:space="preserve"> REF _Ref159144612 \r \h </w:instrText>
      </w:r>
      <w:r w:rsidR="000B4966">
        <w:rPr>
          <w:rFonts w:eastAsia="宋体"/>
          <w:szCs w:val="20"/>
          <w:lang w:eastAsia="zh-CN"/>
        </w:rPr>
      </w:r>
      <w:r w:rsidR="000B4966">
        <w:rPr>
          <w:rFonts w:eastAsia="宋体"/>
          <w:szCs w:val="20"/>
          <w:lang w:eastAsia="zh-CN"/>
        </w:rPr>
        <w:fldChar w:fldCharType="separate"/>
      </w:r>
      <w:r w:rsidR="00C80381">
        <w:rPr>
          <w:rFonts w:eastAsia="宋体"/>
          <w:szCs w:val="20"/>
          <w:lang w:eastAsia="zh-CN"/>
        </w:rPr>
        <w:t>[7]</w:t>
      </w:r>
      <w:r w:rsidR="000B4966">
        <w:rPr>
          <w:rFonts w:eastAsia="宋体"/>
          <w:szCs w:val="20"/>
          <w:lang w:eastAsia="zh-CN"/>
        </w:rPr>
        <w:fldChar w:fldCharType="end"/>
      </w:r>
      <w:r w:rsidR="002F7BAE">
        <w:rPr>
          <w:rFonts w:eastAsia="宋体"/>
          <w:szCs w:val="20"/>
          <w:lang w:eastAsia="zh-CN"/>
        </w:rPr>
        <w:t>.</w:t>
      </w:r>
      <w:r w:rsidR="00051B4E">
        <w:rPr>
          <w:rFonts w:eastAsia="宋体"/>
          <w:szCs w:val="20"/>
          <w:lang w:eastAsia="zh-CN"/>
        </w:rPr>
        <w:t xml:space="preserve"> Therefore, the target coverage of </w:t>
      </w:r>
      <w:r w:rsidR="006645FE">
        <w:rPr>
          <w:rFonts w:eastAsia="宋体"/>
          <w:szCs w:val="20"/>
          <w:lang w:eastAsia="zh-CN"/>
        </w:rPr>
        <w:t xml:space="preserve">Device </w:t>
      </w:r>
      <w:r w:rsidR="006645FE">
        <w:rPr>
          <w:rFonts w:eastAsia="宋体" w:hint="eastAsia"/>
          <w:szCs w:val="20"/>
          <w:lang w:eastAsia="zh-CN"/>
        </w:rPr>
        <w:t>2a/b</w:t>
      </w:r>
      <w:r w:rsidR="00051B4E">
        <w:rPr>
          <w:rFonts w:eastAsia="宋体"/>
          <w:szCs w:val="20"/>
          <w:lang w:eastAsia="zh-CN"/>
        </w:rPr>
        <w:t xml:space="preserve"> with backscattering should be smaller than that with active transmission. </w:t>
      </w:r>
    </w:p>
    <w:p w14:paraId="5BB5F583" w14:textId="2116B32F" w:rsidR="00CC792F" w:rsidRDefault="00CC792F" w:rsidP="0055694F">
      <w:pPr>
        <w:spacing w:beforeLines="100" w:before="240" w:afterLines="100" w:after="240"/>
        <w:rPr>
          <w:rFonts w:eastAsiaTheme="minorEastAsia"/>
          <w:b/>
          <w:bCs/>
          <w:color w:val="000000"/>
          <w:szCs w:val="20"/>
        </w:rPr>
      </w:pPr>
      <w:bookmarkStart w:id="12" w:name="_Toc163124288"/>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5</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D</w:t>
      </w:r>
      <w:r w:rsidRPr="00D46808">
        <w:rPr>
          <w:rFonts w:eastAsiaTheme="minorEastAsia"/>
          <w:b/>
          <w:bCs/>
          <w:color w:val="000000"/>
          <w:szCs w:val="20"/>
        </w:rPr>
        <w:t xml:space="preserve">istance target for </w:t>
      </w:r>
      <w:r w:rsidR="006645FE">
        <w:rPr>
          <w:rFonts w:eastAsiaTheme="minorEastAsia"/>
          <w:b/>
          <w:bCs/>
          <w:color w:val="000000"/>
          <w:szCs w:val="20"/>
        </w:rPr>
        <w:t>Device 1</w:t>
      </w:r>
      <w:r w:rsidRPr="00D46808">
        <w:rPr>
          <w:rFonts w:eastAsiaTheme="minorEastAsia"/>
          <w:b/>
          <w:bCs/>
          <w:color w:val="000000"/>
          <w:szCs w:val="20"/>
        </w:rPr>
        <w:t xml:space="preserve"> is </w:t>
      </w:r>
      <w:r>
        <w:rPr>
          <w:rFonts w:eastAsiaTheme="minorEastAsia"/>
          <w:b/>
          <w:bCs/>
          <w:color w:val="000000"/>
          <w:szCs w:val="20"/>
        </w:rPr>
        <w:t>[</w:t>
      </w:r>
      <w:r w:rsidRPr="00D46808">
        <w:rPr>
          <w:rFonts w:eastAsiaTheme="minorEastAsia"/>
          <w:b/>
          <w:bCs/>
          <w:color w:val="000000"/>
          <w:szCs w:val="20"/>
        </w:rPr>
        <w:t xml:space="preserve">10m, </w:t>
      </w:r>
      <w:r>
        <w:rPr>
          <w:rFonts w:eastAsiaTheme="minorEastAsia"/>
          <w:b/>
          <w:bCs/>
          <w:color w:val="000000"/>
          <w:szCs w:val="20"/>
        </w:rPr>
        <w:t xml:space="preserve">20m], for </w:t>
      </w:r>
      <w:r w:rsidR="006645FE">
        <w:rPr>
          <w:rFonts w:eastAsiaTheme="minorEastAsia"/>
          <w:b/>
          <w:bCs/>
          <w:color w:val="000000"/>
          <w:szCs w:val="20"/>
        </w:rPr>
        <w:t xml:space="preserve">Device </w:t>
      </w:r>
      <w:r w:rsidR="006645FE">
        <w:rPr>
          <w:rFonts w:eastAsiaTheme="minorEastAsia" w:hint="eastAsia"/>
          <w:b/>
          <w:bCs/>
          <w:color w:val="000000"/>
          <w:szCs w:val="20"/>
          <w:lang w:eastAsia="zh-CN"/>
        </w:rPr>
        <w:t>2a</w:t>
      </w:r>
      <w:r>
        <w:rPr>
          <w:rFonts w:eastAsiaTheme="minorEastAsia"/>
          <w:b/>
          <w:bCs/>
          <w:color w:val="000000"/>
          <w:szCs w:val="20"/>
        </w:rPr>
        <w:t xml:space="preserve"> with backscattering is </w:t>
      </w:r>
      <w:r w:rsidRPr="00D46808">
        <w:rPr>
          <w:rFonts w:eastAsiaTheme="minorEastAsia" w:hint="eastAsia"/>
          <w:b/>
          <w:bCs/>
          <w:color w:val="000000"/>
          <w:szCs w:val="20"/>
        </w:rPr>
        <w:t>[</w:t>
      </w:r>
      <w:r>
        <w:rPr>
          <w:rFonts w:eastAsiaTheme="minorEastAsia"/>
          <w:b/>
          <w:bCs/>
          <w:color w:val="000000"/>
          <w:szCs w:val="20"/>
        </w:rPr>
        <w:t xml:space="preserve">20 </w:t>
      </w:r>
      <w:r w:rsidRPr="00D46808">
        <w:rPr>
          <w:rFonts w:eastAsiaTheme="minorEastAsia" w:hint="eastAsia"/>
          <w:b/>
          <w:bCs/>
          <w:color w:val="000000"/>
          <w:szCs w:val="20"/>
        </w:rPr>
        <w:t>m, 50m</w:t>
      </w:r>
      <w:r>
        <w:rPr>
          <w:rFonts w:eastAsiaTheme="minorEastAsia"/>
          <w:b/>
          <w:bCs/>
          <w:color w:val="000000"/>
          <w:szCs w:val="20"/>
        </w:rPr>
        <w:t xml:space="preserve">), </w:t>
      </w:r>
      <w:r w:rsidRPr="00D46808">
        <w:rPr>
          <w:rFonts w:eastAsiaTheme="minorEastAsia"/>
          <w:b/>
          <w:bCs/>
          <w:color w:val="000000"/>
          <w:szCs w:val="20"/>
        </w:rPr>
        <w:t xml:space="preserve">for type </w:t>
      </w:r>
      <w:r w:rsidR="006645FE">
        <w:rPr>
          <w:rFonts w:eastAsiaTheme="minorEastAsia" w:hint="eastAsia"/>
          <w:b/>
          <w:bCs/>
          <w:color w:val="000000"/>
          <w:szCs w:val="20"/>
          <w:lang w:eastAsia="zh-CN"/>
        </w:rPr>
        <w:t>2b</w:t>
      </w:r>
      <w:r>
        <w:rPr>
          <w:rFonts w:eastAsiaTheme="minorEastAsia"/>
          <w:b/>
          <w:bCs/>
          <w:color w:val="000000"/>
          <w:szCs w:val="20"/>
        </w:rPr>
        <w:t xml:space="preserve"> with active transmission is</w:t>
      </w:r>
      <w:r w:rsidRPr="00D46808">
        <w:rPr>
          <w:rFonts w:eastAsiaTheme="minorEastAsia"/>
          <w:b/>
          <w:bCs/>
          <w:color w:val="000000"/>
          <w:szCs w:val="20"/>
        </w:rPr>
        <w:t xml:space="preserve"> 50m</w:t>
      </w:r>
      <w:r>
        <w:rPr>
          <w:rFonts w:eastAsiaTheme="minorEastAsia"/>
          <w:b/>
          <w:bCs/>
          <w:color w:val="000000"/>
          <w:szCs w:val="20"/>
        </w:rPr>
        <w:t>.</w:t>
      </w:r>
      <w:bookmarkEnd w:id="12"/>
    </w:p>
    <w:p w14:paraId="1209EFAE" w14:textId="77777777" w:rsidR="005C0D40" w:rsidRDefault="005C0D40" w:rsidP="005C0D40">
      <w:pPr>
        <w:spacing w:before="120"/>
        <w:rPr>
          <w:rFonts w:eastAsia="宋体"/>
          <w:b/>
          <w:bCs/>
          <w:szCs w:val="20"/>
          <w:u w:val="single"/>
          <w:lang w:eastAsia="zh-CN"/>
        </w:rPr>
      </w:pPr>
      <w:r>
        <w:rPr>
          <w:rFonts w:eastAsia="宋体"/>
          <w:b/>
          <w:bCs/>
          <w:szCs w:val="20"/>
          <w:u w:val="single"/>
          <w:lang w:eastAsia="zh-CN"/>
        </w:rPr>
        <w:t>Definition of latency</w:t>
      </w:r>
    </w:p>
    <w:p w14:paraId="670B1FAE" w14:textId="77777777" w:rsidR="005C0D40" w:rsidRDefault="005C0D40" w:rsidP="005C0D40">
      <w:pPr>
        <w:spacing w:before="240"/>
        <w:rPr>
          <w:rFonts w:eastAsia="宋体"/>
          <w:szCs w:val="20"/>
          <w:lang w:eastAsia="zh-CN"/>
        </w:rPr>
      </w:pPr>
      <w:bookmarkStart w:id="13" w:name="_Hlk156943925"/>
      <w:r>
        <w:rPr>
          <w:rFonts w:eastAsia="宋体"/>
          <w:szCs w:val="20"/>
          <w:lang w:eastAsia="zh-CN"/>
        </w:rPr>
        <w:t xml:space="preserve">Only DO-DTT and DT traffic are considered in this SI. For DO-DTT, the data originates from the A-IoT device, but the data is not transmitted until the A-IoT device receiving the triggering signalling. Based on this process, </w:t>
      </w:r>
      <w:bookmarkStart w:id="14" w:name="_Hlk158240383"/>
      <w:r>
        <w:rPr>
          <w:rFonts w:eastAsia="宋体"/>
          <w:szCs w:val="20"/>
          <w:lang w:eastAsia="zh-CN"/>
        </w:rPr>
        <w:t>the latency for DO-DTT traffic could be defined as the time from the triggering message arriving at the [MAC] layer of the reader to the moment when the response from the A-IoT device received by the reader. As to DT traffic, the data originates from the reader and terminates at the A-IoT device, the latency could be defined as the time from the data arriving at the [MAC] layer of the reader to the moment when the data is received by the A-IoT device</w:t>
      </w:r>
      <w:bookmarkEnd w:id="14"/>
      <w:r>
        <w:rPr>
          <w:rFonts w:eastAsia="宋体"/>
          <w:szCs w:val="20"/>
          <w:lang w:eastAsia="zh-CN"/>
        </w:rPr>
        <w:t xml:space="preserve">. </w:t>
      </w:r>
    </w:p>
    <w:p w14:paraId="0C898765" w14:textId="23553138" w:rsidR="00BD3461" w:rsidRDefault="00694659" w:rsidP="00BD3461">
      <w:pPr>
        <w:spacing w:beforeLines="100" w:before="240" w:afterLines="100" w:after="240"/>
        <w:rPr>
          <w:rFonts w:eastAsiaTheme="minorEastAsia"/>
          <w:b/>
          <w:bCs/>
          <w:color w:val="000000"/>
          <w:szCs w:val="20"/>
        </w:rPr>
      </w:pPr>
      <w:bookmarkStart w:id="15" w:name="_Toc163124289"/>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6</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w:t>
      </w:r>
      <w:r w:rsidRPr="007663FF">
        <w:rPr>
          <w:rFonts w:eastAsiaTheme="minorEastAsia"/>
          <w:b/>
          <w:bCs/>
          <w:color w:val="000000"/>
          <w:szCs w:val="20"/>
        </w:rPr>
        <w:t xml:space="preserve"> DO-DTT traffic </w:t>
      </w:r>
      <w:r>
        <w:rPr>
          <w:rFonts w:eastAsiaTheme="minorEastAsia"/>
          <w:b/>
          <w:bCs/>
          <w:color w:val="000000"/>
          <w:szCs w:val="20"/>
        </w:rPr>
        <w:t>is</w:t>
      </w:r>
      <w:r w:rsidRPr="007663FF">
        <w:rPr>
          <w:rFonts w:eastAsiaTheme="minorEastAsia"/>
          <w:b/>
          <w:bCs/>
          <w:color w:val="000000"/>
          <w:szCs w:val="20"/>
        </w:rPr>
        <w:t xml:space="preserve"> defined as the time from the triggering message arriving at the [MAC] layer of the reader to the moment when the response from the A-IoT device received by the reader. </w:t>
      </w:r>
      <w:r>
        <w:rPr>
          <w:rFonts w:eastAsiaTheme="minorEastAsia"/>
          <w:b/>
          <w:bCs/>
          <w:color w:val="000000"/>
          <w:szCs w:val="20"/>
        </w:rPr>
        <w:t>T</w:t>
      </w:r>
      <w:r w:rsidRPr="007663FF">
        <w:rPr>
          <w:rFonts w:eastAsiaTheme="minorEastAsia"/>
          <w:b/>
          <w:bCs/>
          <w:color w:val="000000"/>
          <w:szCs w:val="20"/>
        </w:rPr>
        <w:t xml:space="preserve">he latency </w:t>
      </w:r>
      <w:r>
        <w:rPr>
          <w:rFonts w:eastAsiaTheme="minorEastAsia"/>
          <w:b/>
          <w:bCs/>
          <w:color w:val="000000"/>
          <w:szCs w:val="20"/>
        </w:rPr>
        <w:t>of DT traffic is</w:t>
      </w:r>
      <w:r w:rsidRPr="007663FF">
        <w:rPr>
          <w:rFonts w:eastAsiaTheme="minorEastAsia"/>
          <w:b/>
          <w:bCs/>
          <w:color w:val="000000"/>
          <w:szCs w:val="20"/>
        </w:rPr>
        <w:t xml:space="preserve"> defined as the time from the data arriving at the [MAC] layer of the reader to the moment when the data is received by the A-IoT device</w:t>
      </w:r>
      <w:r>
        <w:rPr>
          <w:rFonts w:eastAsiaTheme="minorEastAsia"/>
          <w:b/>
          <w:bCs/>
          <w:color w:val="000000"/>
          <w:szCs w:val="20"/>
        </w:rPr>
        <w:t>.</w:t>
      </w:r>
      <w:bookmarkEnd w:id="13"/>
      <w:bookmarkEnd w:id="15"/>
    </w:p>
    <w:p w14:paraId="18A40473" w14:textId="0CDB15AB" w:rsidR="00E7696B" w:rsidRDefault="00E7696B" w:rsidP="00BD3461">
      <w:pPr>
        <w:spacing w:beforeLines="100" w:before="240" w:afterLines="100" w:after="240"/>
        <w:rPr>
          <w:rFonts w:eastAsia="宋体"/>
          <w:szCs w:val="20"/>
          <w:lang w:eastAsia="zh-CN"/>
        </w:rPr>
      </w:pPr>
      <w:r w:rsidRPr="008E16D4">
        <w:rPr>
          <w:rFonts w:eastAsia="宋体" w:hint="eastAsia"/>
          <w:szCs w:val="20"/>
          <w:lang w:eastAsia="zh-CN"/>
        </w:rPr>
        <w:t xml:space="preserve">Regarding security </w:t>
      </w:r>
      <w:r w:rsidRPr="008E16D4">
        <w:rPr>
          <w:rFonts w:eastAsia="宋体"/>
          <w:szCs w:val="20"/>
          <w:lang w:eastAsia="zh-CN"/>
        </w:rPr>
        <w:t>requirement</w:t>
      </w:r>
      <w:r w:rsidRPr="008E16D4">
        <w:rPr>
          <w:rFonts w:eastAsia="宋体" w:hint="eastAsia"/>
          <w:szCs w:val="20"/>
          <w:lang w:eastAsia="zh-CN"/>
        </w:rPr>
        <w:t xml:space="preserve">, as it is </w:t>
      </w:r>
      <w:r w:rsidRPr="008E16D4">
        <w:rPr>
          <w:rFonts w:eastAsia="宋体"/>
          <w:szCs w:val="20"/>
          <w:lang w:eastAsia="zh-CN"/>
        </w:rPr>
        <w:t>not</w:t>
      </w:r>
      <w:r w:rsidRPr="008E16D4">
        <w:rPr>
          <w:rFonts w:eastAsia="宋体" w:hint="eastAsia"/>
          <w:szCs w:val="20"/>
          <w:lang w:eastAsia="zh-CN"/>
        </w:rPr>
        <w:t xml:space="preserve"> RAN1</w:t>
      </w:r>
      <w:r w:rsidRPr="008E16D4">
        <w:rPr>
          <w:rFonts w:eastAsia="宋体"/>
          <w:szCs w:val="20"/>
          <w:lang w:eastAsia="zh-CN"/>
        </w:rPr>
        <w:t>’</w:t>
      </w:r>
      <w:r w:rsidRPr="008E16D4">
        <w:rPr>
          <w:rFonts w:eastAsia="宋体" w:hint="eastAsia"/>
          <w:szCs w:val="20"/>
          <w:lang w:eastAsia="zh-CN"/>
        </w:rPr>
        <w:t xml:space="preserve">s expertise, </w:t>
      </w:r>
      <w:r w:rsidR="00DA6237" w:rsidRPr="008E16D4">
        <w:rPr>
          <w:rFonts w:eastAsia="宋体" w:hint="eastAsia"/>
          <w:szCs w:val="20"/>
          <w:lang w:eastAsia="zh-CN"/>
        </w:rPr>
        <w:t xml:space="preserve">it </w:t>
      </w:r>
      <w:r w:rsidR="00DA6237" w:rsidRPr="008E16D4">
        <w:rPr>
          <w:rFonts w:eastAsia="宋体"/>
          <w:szCs w:val="20"/>
          <w:lang w:eastAsia="zh-CN"/>
        </w:rPr>
        <w:t>should</w:t>
      </w:r>
      <w:r w:rsidR="00DA6237" w:rsidRPr="008E16D4">
        <w:rPr>
          <w:rFonts w:eastAsia="宋体" w:hint="eastAsia"/>
          <w:szCs w:val="20"/>
          <w:lang w:eastAsia="zh-CN"/>
        </w:rPr>
        <w:t xml:space="preserve"> be up to </w:t>
      </w:r>
      <w:r w:rsidR="00DA6237" w:rsidRPr="008E16D4">
        <w:rPr>
          <w:rFonts w:eastAsia="宋体"/>
          <w:szCs w:val="20"/>
          <w:lang w:eastAsia="zh-CN"/>
        </w:rPr>
        <w:t>other</w:t>
      </w:r>
      <w:r w:rsidR="00DA6237" w:rsidRPr="008E16D4">
        <w:rPr>
          <w:rFonts w:eastAsia="宋体" w:hint="eastAsia"/>
          <w:szCs w:val="20"/>
          <w:lang w:eastAsia="zh-CN"/>
        </w:rPr>
        <w:t xml:space="preserve"> working group, e.g., SA3 to lead or drive the discussion.</w:t>
      </w:r>
    </w:p>
    <w:p w14:paraId="298B94D2" w14:textId="136ADF42" w:rsidR="008E16D4" w:rsidRDefault="008E16D4" w:rsidP="008E16D4">
      <w:pPr>
        <w:spacing w:beforeLines="100" w:before="240" w:afterLines="100" w:after="240"/>
        <w:rPr>
          <w:rFonts w:eastAsiaTheme="minorEastAsia"/>
          <w:b/>
          <w:bCs/>
          <w:color w:val="000000"/>
          <w:szCs w:val="20"/>
        </w:rPr>
      </w:pPr>
      <w:bookmarkStart w:id="16" w:name="_Toc163124290"/>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7</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hint="eastAsia"/>
          <w:b/>
          <w:bCs/>
          <w:color w:val="000000"/>
          <w:szCs w:val="20"/>
          <w:lang w:eastAsia="zh-CN"/>
        </w:rPr>
        <w:t>Up to SA3 to lead/drive the discussion on security requirement</w:t>
      </w:r>
      <w:r>
        <w:rPr>
          <w:rFonts w:eastAsiaTheme="minorEastAsia"/>
          <w:b/>
          <w:bCs/>
          <w:color w:val="000000"/>
          <w:szCs w:val="20"/>
        </w:rPr>
        <w:t>.</w:t>
      </w:r>
      <w:bookmarkEnd w:id="16"/>
    </w:p>
    <w:p w14:paraId="4992DBA1" w14:textId="48214257" w:rsidR="0064009A" w:rsidRPr="00133729" w:rsidRDefault="00AD3DF1" w:rsidP="00650061">
      <w:pPr>
        <w:pStyle w:val="20"/>
        <w:keepNext w:val="0"/>
        <w:widowControl w:val="0"/>
        <w:rPr>
          <w:rFonts w:eastAsia="宋体"/>
          <w:sz w:val="22"/>
          <w:szCs w:val="22"/>
        </w:rPr>
      </w:pPr>
      <w:r w:rsidRPr="00D26E38">
        <w:rPr>
          <w:rFonts w:eastAsia="宋体" w:hint="eastAsia"/>
          <w:sz w:val="22"/>
          <w:szCs w:val="22"/>
        </w:rPr>
        <w:t>2</w:t>
      </w:r>
      <w:r w:rsidRPr="00D26E38">
        <w:rPr>
          <w:rFonts w:eastAsia="宋体"/>
          <w:sz w:val="22"/>
          <w:szCs w:val="22"/>
        </w:rPr>
        <w:t>.</w:t>
      </w:r>
      <w:r w:rsidR="00AC3BBA">
        <w:rPr>
          <w:rFonts w:eastAsia="宋体"/>
          <w:sz w:val="22"/>
          <w:szCs w:val="22"/>
        </w:rPr>
        <w:t>3</w:t>
      </w:r>
      <w:r w:rsidRPr="00D26E38">
        <w:rPr>
          <w:rFonts w:eastAsia="宋体"/>
          <w:sz w:val="22"/>
          <w:szCs w:val="22"/>
        </w:rPr>
        <w:t xml:space="preserve"> </w:t>
      </w:r>
      <w:r w:rsidR="003D2BDA">
        <w:rPr>
          <w:rFonts w:eastAsia="宋体"/>
          <w:sz w:val="22"/>
          <w:szCs w:val="22"/>
        </w:rPr>
        <w:t>D</w:t>
      </w:r>
      <w:r w:rsidRPr="00D26E38">
        <w:rPr>
          <w:rFonts w:eastAsia="宋体"/>
          <w:sz w:val="22"/>
          <w:szCs w:val="22"/>
        </w:rPr>
        <w:t>eployment scenario</w:t>
      </w:r>
    </w:p>
    <w:p w14:paraId="0EB54B0A" w14:textId="60A5B388" w:rsidR="00D316D8" w:rsidRDefault="00935D0E" w:rsidP="00CD581A">
      <w:pPr>
        <w:spacing w:beforeLines="50" w:before="120" w:afterLines="100" w:after="240"/>
        <w:rPr>
          <w:rFonts w:eastAsiaTheme="minorEastAsia"/>
          <w:szCs w:val="20"/>
          <w:lang w:val="en-AU" w:eastAsia="zh-CN"/>
        </w:rPr>
      </w:pPr>
      <w:r>
        <w:rPr>
          <w:rFonts w:eastAsiaTheme="minorEastAsia" w:hint="eastAsia"/>
          <w:szCs w:val="20"/>
          <w:lang w:val="en-AU" w:eastAsia="zh-CN"/>
        </w:rPr>
        <w:t>Following agreement was achieved in the last meeting on deployment scenarios for D2T1 and D2T2</w:t>
      </w:r>
      <w:r w:rsidR="004A02C1">
        <w:rPr>
          <w:szCs w:val="20"/>
          <w:lang w:val="en-AU"/>
        </w:rPr>
        <w:t>.</w:t>
      </w:r>
    </w:p>
    <w:tbl>
      <w:tblPr>
        <w:tblStyle w:val="aa"/>
        <w:tblW w:w="0" w:type="auto"/>
        <w:tblLook w:val="04A0" w:firstRow="1" w:lastRow="0" w:firstColumn="1" w:lastColumn="0" w:noHBand="0" w:noVBand="1"/>
      </w:tblPr>
      <w:tblGrid>
        <w:gridCol w:w="9062"/>
      </w:tblGrid>
      <w:tr w:rsidR="007806A9" w14:paraId="21736A84" w14:textId="77777777" w:rsidTr="007806A9">
        <w:tc>
          <w:tcPr>
            <w:tcW w:w="9062" w:type="dxa"/>
          </w:tcPr>
          <w:p w14:paraId="63CA151B" w14:textId="77777777" w:rsidR="007806A9" w:rsidRPr="00096923" w:rsidRDefault="007806A9" w:rsidP="007806A9">
            <w:pPr>
              <w:rPr>
                <w:rFonts w:eastAsia="等线"/>
                <w:bCs/>
                <w:szCs w:val="20"/>
                <w:lang w:eastAsia="zh-CN"/>
              </w:rPr>
            </w:pPr>
            <w:r w:rsidRPr="00096923">
              <w:rPr>
                <w:rFonts w:eastAsia="等线"/>
                <w:bCs/>
                <w:szCs w:val="20"/>
                <w:highlight w:val="green"/>
                <w:lang w:eastAsia="zh-CN"/>
              </w:rPr>
              <w:t>Agreement</w:t>
            </w:r>
          </w:p>
          <w:p w14:paraId="5A988DC4" w14:textId="77777777" w:rsidR="007806A9" w:rsidRPr="00F25492" w:rsidRDefault="007806A9" w:rsidP="007806A9">
            <w:pPr>
              <w:rPr>
                <w:rFonts w:eastAsia="等线"/>
                <w:szCs w:val="20"/>
                <w:lang w:eastAsia="zh-CN"/>
              </w:rPr>
            </w:pPr>
            <w:r w:rsidRPr="00F25492">
              <w:rPr>
                <w:rFonts w:eastAsia="等线" w:hint="eastAsia"/>
                <w:szCs w:val="20"/>
                <w:lang w:eastAsia="zh-CN"/>
              </w:rPr>
              <w:t xml:space="preserve">The following pathloss model is used in the coverage evaluation. </w:t>
            </w:r>
          </w:p>
          <w:p w14:paraId="298373B1" w14:textId="77777777" w:rsidR="007806A9" w:rsidRPr="00F25492" w:rsidRDefault="007806A9" w:rsidP="0016026C">
            <w:pPr>
              <w:numPr>
                <w:ilvl w:val="0"/>
                <w:numId w:val="27"/>
              </w:numPr>
              <w:jc w:val="both"/>
              <w:rPr>
                <w:rFonts w:eastAsia="等线"/>
                <w:szCs w:val="20"/>
                <w:lang w:eastAsia="zh-CN"/>
              </w:rPr>
            </w:pPr>
            <w:r w:rsidRPr="00F25492">
              <w:rPr>
                <w:rFonts w:eastAsia="等线" w:hint="eastAsia"/>
                <w:szCs w:val="20"/>
                <w:lang w:eastAsia="zh-CN"/>
              </w:rPr>
              <w:t>For D1T1,</w:t>
            </w:r>
            <w:r w:rsidRPr="00F25492">
              <w:rPr>
                <w:rFonts w:eastAsia="等线"/>
                <w:szCs w:val="20"/>
                <w:lang w:eastAsia="zh-CN"/>
              </w:rPr>
              <w:t xml:space="preserve"> </w:t>
            </w:r>
          </w:p>
          <w:p w14:paraId="32FA1ED3" w14:textId="77777777" w:rsidR="007806A9" w:rsidRPr="00F25492" w:rsidRDefault="007806A9" w:rsidP="0016026C">
            <w:pPr>
              <w:numPr>
                <w:ilvl w:val="1"/>
                <w:numId w:val="27"/>
              </w:numPr>
              <w:jc w:val="both"/>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D</w:t>
            </w:r>
            <w:r w:rsidRPr="00F25492">
              <w:rPr>
                <w:rFonts w:eastAsia="等线"/>
                <w:szCs w:val="20"/>
                <w:lang w:eastAsia="zh-CN"/>
              </w:rPr>
              <w:t>H</w:t>
            </w:r>
            <w:r w:rsidRPr="00F25492">
              <w:rPr>
                <w:rFonts w:eastAsia="等线" w:hint="eastAsia"/>
                <w:szCs w:val="20"/>
                <w:lang w:eastAsia="zh-CN"/>
              </w:rPr>
              <w:t xml:space="preserve"> defined in TR38.901 is used. </w:t>
            </w:r>
          </w:p>
          <w:p w14:paraId="407D501B" w14:textId="77777777" w:rsidR="007806A9" w:rsidRPr="00F25492" w:rsidRDefault="007806A9" w:rsidP="0016026C">
            <w:pPr>
              <w:numPr>
                <w:ilvl w:val="1"/>
                <w:numId w:val="27"/>
              </w:numPr>
              <w:jc w:val="both"/>
              <w:rPr>
                <w:rFonts w:eastAsia="等线"/>
                <w:szCs w:val="20"/>
                <w:lang w:eastAsia="zh-CN"/>
              </w:rPr>
            </w:pPr>
            <w:r w:rsidRPr="00F25492">
              <w:rPr>
                <w:rFonts w:eastAsia="等线" w:hint="eastAsia"/>
                <w:szCs w:val="20"/>
                <w:lang w:eastAsia="zh-CN"/>
              </w:rPr>
              <w:t>Decide which of the following is used for each link,</w:t>
            </w:r>
          </w:p>
          <w:p w14:paraId="2276F247" w14:textId="77777777" w:rsidR="007806A9" w:rsidRPr="00F25492" w:rsidRDefault="007806A9" w:rsidP="0016026C">
            <w:pPr>
              <w:numPr>
                <w:ilvl w:val="2"/>
                <w:numId w:val="27"/>
              </w:numPr>
              <w:jc w:val="both"/>
              <w:rPr>
                <w:rFonts w:eastAsia="等线"/>
                <w:szCs w:val="20"/>
                <w:lang w:eastAsia="zh-CN"/>
              </w:rPr>
            </w:pPr>
            <w:r w:rsidRPr="00F25492">
              <w:rPr>
                <w:rFonts w:eastAsia="等线" w:hint="eastAsia"/>
                <w:szCs w:val="20"/>
                <w:lang w:eastAsia="zh-CN"/>
              </w:rPr>
              <w:t>NLOS</w:t>
            </w:r>
          </w:p>
          <w:p w14:paraId="483958CC" w14:textId="77777777" w:rsidR="007806A9" w:rsidRPr="00F25492" w:rsidRDefault="007806A9" w:rsidP="0016026C">
            <w:pPr>
              <w:numPr>
                <w:ilvl w:val="2"/>
                <w:numId w:val="27"/>
              </w:numPr>
              <w:jc w:val="both"/>
              <w:rPr>
                <w:rFonts w:eastAsia="等线"/>
                <w:szCs w:val="20"/>
                <w:lang w:eastAsia="zh-CN"/>
              </w:rPr>
            </w:pPr>
            <w:r w:rsidRPr="00F25492">
              <w:rPr>
                <w:rFonts w:eastAsia="等线" w:hint="eastAsia"/>
                <w:szCs w:val="20"/>
                <w:lang w:eastAsia="zh-CN"/>
              </w:rPr>
              <w:t>LOS</w:t>
            </w:r>
          </w:p>
          <w:p w14:paraId="5B105D21" w14:textId="77777777" w:rsidR="007806A9" w:rsidRPr="00F25492" w:rsidRDefault="007806A9" w:rsidP="0016026C">
            <w:pPr>
              <w:numPr>
                <w:ilvl w:val="1"/>
                <w:numId w:val="27"/>
              </w:numPr>
              <w:jc w:val="both"/>
              <w:rPr>
                <w:rFonts w:eastAsia="等线"/>
                <w:szCs w:val="20"/>
                <w:lang w:eastAsia="zh-CN"/>
              </w:rPr>
            </w:pPr>
            <w:r w:rsidRPr="00F25492">
              <w:rPr>
                <w:rFonts w:eastAsia="等线" w:hint="eastAsia"/>
                <w:szCs w:val="20"/>
                <w:lang w:eastAsia="zh-CN"/>
              </w:rPr>
              <w:t>FFS:</w:t>
            </w:r>
            <w:r w:rsidRPr="00F25492">
              <w:rPr>
                <w:rFonts w:eastAsia="等线"/>
                <w:szCs w:val="20"/>
                <w:lang w:eastAsia="zh-CN"/>
              </w:rPr>
              <w:t xml:space="preserve"> </w:t>
            </w:r>
            <w:proofErr w:type="spellStart"/>
            <w:r w:rsidRPr="00F25492">
              <w:rPr>
                <w:rFonts w:eastAsia="等线"/>
                <w:szCs w:val="20"/>
                <w:lang w:eastAsia="zh-CN"/>
              </w:rPr>
              <w:t>InF</w:t>
            </w:r>
            <w:proofErr w:type="spellEnd"/>
            <w:r w:rsidRPr="00F25492">
              <w:rPr>
                <w:rFonts w:eastAsia="等线"/>
                <w:szCs w:val="20"/>
                <w:lang w:eastAsia="zh-CN"/>
              </w:rPr>
              <w:t>-</w:t>
            </w:r>
            <w:r w:rsidRPr="00F25492">
              <w:rPr>
                <w:rFonts w:eastAsia="等线" w:hint="eastAsia"/>
                <w:szCs w:val="20"/>
                <w:lang w:eastAsia="zh-CN"/>
              </w:rPr>
              <w:t>S</w:t>
            </w:r>
            <w:r w:rsidRPr="00F25492">
              <w:rPr>
                <w:rFonts w:eastAsia="等线"/>
                <w:szCs w:val="20"/>
                <w:lang w:eastAsia="zh-CN"/>
              </w:rPr>
              <w:t>H</w:t>
            </w:r>
          </w:p>
          <w:p w14:paraId="1DD19EB8" w14:textId="77777777" w:rsidR="007806A9" w:rsidRPr="00F25492" w:rsidRDefault="007806A9" w:rsidP="0016026C">
            <w:pPr>
              <w:numPr>
                <w:ilvl w:val="0"/>
                <w:numId w:val="27"/>
              </w:numPr>
              <w:jc w:val="both"/>
              <w:rPr>
                <w:szCs w:val="20"/>
                <w:lang w:eastAsia="zh-CN"/>
              </w:rPr>
            </w:pPr>
            <w:r w:rsidRPr="00F25492">
              <w:rPr>
                <w:rFonts w:eastAsia="等线" w:hint="eastAsia"/>
                <w:szCs w:val="20"/>
                <w:lang w:eastAsia="zh-CN"/>
              </w:rPr>
              <w:t>F</w:t>
            </w:r>
            <w:r w:rsidRPr="00F25492">
              <w:rPr>
                <w:rFonts w:eastAsia="等线"/>
                <w:szCs w:val="20"/>
                <w:lang w:eastAsia="zh-CN"/>
              </w:rPr>
              <w:t>o</w:t>
            </w:r>
            <w:r w:rsidRPr="00F25492">
              <w:rPr>
                <w:rFonts w:eastAsia="等线" w:hint="eastAsia"/>
                <w:szCs w:val="20"/>
                <w:lang w:eastAsia="zh-CN"/>
              </w:rPr>
              <w:t>r D2T2, down-select from the following path loss models</w:t>
            </w:r>
          </w:p>
          <w:p w14:paraId="0DC2C99F" w14:textId="77777777" w:rsidR="007806A9" w:rsidRPr="00F25492" w:rsidRDefault="007806A9" w:rsidP="0016026C">
            <w:pPr>
              <w:numPr>
                <w:ilvl w:val="1"/>
                <w:numId w:val="27"/>
              </w:numPr>
              <w:jc w:val="both"/>
              <w:rPr>
                <w:rFonts w:eastAsia="等线"/>
                <w:szCs w:val="20"/>
                <w:lang w:eastAsia="zh-CN"/>
              </w:rPr>
            </w:pPr>
            <w:proofErr w:type="spellStart"/>
            <w:r w:rsidRPr="00F25492">
              <w:rPr>
                <w:rFonts w:eastAsia="等线"/>
                <w:szCs w:val="20"/>
                <w:lang w:eastAsia="zh-CN"/>
              </w:rPr>
              <w:t>InF</w:t>
            </w:r>
            <w:proofErr w:type="spellEnd"/>
            <w:r w:rsidRPr="00F25492">
              <w:rPr>
                <w:rFonts w:eastAsia="等线"/>
                <w:szCs w:val="20"/>
                <w:lang w:eastAsia="zh-CN"/>
              </w:rPr>
              <w:t>-DL</w:t>
            </w:r>
            <w:r w:rsidRPr="00F25492">
              <w:rPr>
                <w:rFonts w:eastAsia="等线" w:hint="eastAsia"/>
                <w:szCs w:val="20"/>
                <w:lang w:eastAsia="zh-CN"/>
              </w:rPr>
              <w:t xml:space="preserve"> defined in TR38.901</w:t>
            </w:r>
            <w:r w:rsidRPr="00F25492">
              <w:rPr>
                <w:rFonts w:eastAsia="等线"/>
                <w:szCs w:val="20"/>
                <w:lang w:eastAsia="zh-CN"/>
              </w:rPr>
              <w:t xml:space="preserve"> where the BS path loss model is reused for intermediate-UE with antenna height of 1.5m</w:t>
            </w:r>
          </w:p>
          <w:p w14:paraId="04BD84E6" w14:textId="77777777" w:rsidR="007806A9" w:rsidRPr="00F25492" w:rsidRDefault="007806A9" w:rsidP="0016026C">
            <w:pPr>
              <w:numPr>
                <w:ilvl w:val="1"/>
                <w:numId w:val="27"/>
              </w:numPr>
              <w:jc w:val="both"/>
              <w:rPr>
                <w:rFonts w:eastAsia="等线"/>
                <w:szCs w:val="20"/>
                <w:lang w:eastAsia="zh-CN"/>
              </w:rPr>
            </w:pPr>
            <w:r w:rsidRPr="00F25492">
              <w:rPr>
                <w:rFonts w:eastAsia="等线"/>
                <w:szCs w:val="20"/>
                <w:lang w:eastAsia="zh-CN"/>
              </w:rPr>
              <w:t xml:space="preserve">InH-Office </w:t>
            </w:r>
            <w:r w:rsidRPr="00F25492">
              <w:rPr>
                <w:rFonts w:eastAsia="等线" w:hint="eastAsia"/>
                <w:szCs w:val="20"/>
                <w:lang w:eastAsia="zh-CN"/>
              </w:rPr>
              <w:t>model defined in TR38.901, (</w:t>
            </w:r>
            <w:proofErr w:type="spellStart"/>
            <w:r w:rsidRPr="00F25492">
              <w:rPr>
                <w:rFonts w:eastAsia="等线" w:hint="eastAsia"/>
                <w:szCs w:val="20"/>
                <w:lang w:eastAsia="zh-CN"/>
              </w:rPr>
              <w:t>a.k.a</w:t>
            </w:r>
            <w:proofErr w:type="spellEnd"/>
            <w:r w:rsidRPr="00F25492">
              <w:rPr>
                <w:rFonts w:eastAsia="等线" w:hint="eastAsia"/>
                <w:szCs w:val="20"/>
                <w:lang w:eastAsia="zh-CN"/>
              </w:rPr>
              <w:t xml:space="preserve">, </w:t>
            </w:r>
            <w:proofErr w:type="spellStart"/>
            <w:r w:rsidRPr="00F25492">
              <w:rPr>
                <w:rFonts w:eastAsia="等线"/>
                <w:szCs w:val="20"/>
                <w:lang w:eastAsia="zh-CN"/>
              </w:rPr>
              <w:t>InH_B</w:t>
            </w:r>
            <w:proofErr w:type="spellEnd"/>
            <w:r w:rsidRPr="00F25492">
              <w:rPr>
                <w:rFonts w:eastAsia="等线"/>
                <w:szCs w:val="20"/>
                <w:lang w:eastAsia="zh-CN"/>
              </w:rPr>
              <w:t xml:space="preserve"> in Report ITU-R M.2412-0</w:t>
            </w:r>
            <w:r w:rsidRPr="00F25492">
              <w:rPr>
                <w:rFonts w:eastAsia="等线" w:hint="eastAsia"/>
                <w:szCs w:val="20"/>
                <w:lang w:eastAsia="zh-CN"/>
              </w:rPr>
              <w:t>)</w:t>
            </w:r>
            <w:r w:rsidRPr="00F25492">
              <w:rPr>
                <w:rFonts w:eastAsia="等线"/>
                <w:szCs w:val="20"/>
                <w:lang w:eastAsia="zh-CN"/>
              </w:rPr>
              <w:t xml:space="preserve"> where the BS path loss model is reused for intermediate-UE with antenna height of 1.5m</w:t>
            </w:r>
          </w:p>
          <w:p w14:paraId="75A01E81" w14:textId="77777777" w:rsidR="007806A9" w:rsidRPr="00F25492" w:rsidRDefault="007806A9" w:rsidP="0016026C">
            <w:pPr>
              <w:numPr>
                <w:ilvl w:val="1"/>
                <w:numId w:val="27"/>
              </w:numPr>
              <w:jc w:val="both"/>
              <w:rPr>
                <w:rFonts w:eastAsia="等线"/>
                <w:szCs w:val="20"/>
                <w:lang w:eastAsia="zh-CN"/>
              </w:rPr>
            </w:pPr>
            <w:r w:rsidRPr="00F25492">
              <w:rPr>
                <w:rFonts w:eastAsia="等线" w:hint="eastAsia"/>
                <w:szCs w:val="20"/>
                <w:lang w:eastAsia="zh-CN"/>
              </w:rPr>
              <w:t>Decide which of the following is used for each link,</w:t>
            </w:r>
          </w:p>
          <w:p w14:paraId="1ABF287C" w14:textId="77777777" w:rsidR="007806A9" w:rsidRPr="00F25492" w:rsidRDefault="007806A9" w:rsidP="0016026C">
            <w:pPr>
              <w:numPr>
                <w:ilvl w:val="2"/>
                <w:numId w:val="27"/>
              </w:numPr>
              <w:jc w:val="both"/>
              <w:rPr>
                <w:rFonts w:eastAsia="等线"/>
                <w:szCs w:val="20"/>
                <w:lang w:eastAsia="zh-CN"/>
              </w:rPr>
            </w:pPr>
            <w:r w:rsidRPr="00F25492">
              <w:rPr>
                <w:rFonts w:eastAsia="等线" w:hint="eastAsia"/>
                <w:szCs w:val="20"/>
                <w:lang w:eastAsia="zh-CN"/>
              </w:rPr>
              <w:t>NLOS</w:t>
            </w:r>
          </w:p>
          <w:p w14:paraId="76D9ED59" w14:textId="46AE5C90" w:rsidR="007806A9" w:rsidRPr="007806A9" w:rsidRDefault="007806A9" w:rsidP="0016026C">
            <w:pPr>
              <w:numPr>
                <w:ilvl w:val="2"/>
                <w:numId w:val="27"/>
              </w:numPr>
              <w:jc w:val="both"/>
              <w:rPr>
                <w:rFonts w:eastAsia="等线"/>
                <w:szCs w:val="20"/>
                <w:lang w:eastAsia="zh-CN"/>
              </w:rPr>
            </w:pPr>
            <w:r w:rsidRPr="00F25492">
              <w:rPr>
                <w:rFonts w:eastAsia="等线" w:hint="eastAsia"/>
                <w:szCs w:val="20"/>
                <w:lang w:eastAsia="zh-CN"/>
              </w:rPr>
              <w:t>LOS</w:t>
            </w:r>
          </w:p>
        </w:tc>
      </w:tr>
    </w:tbl>
    <w:p w14:paraId="641B6592" w14:textId="2756721D" w:rsidR="007264CF" w:rsidRDefault="007264CF" w:rsidP="007264CF">
      <w:pPr>
        <w:spacing w:beforeLines="100" w:before="240"/>
        <w:rPr>
          <w:lang w:eastAsia="zh-CN"/>
        </w:rPr>
      </w:pPr>
      <w:r w:rsidRPr="00DF1FBB">
        <w:rPr>
          <w:rFonts w:hint="eastAsia"/>
          <w:lang w:eastAsia="zh-CN"/>
        </w:rPr>
        <w:lastRenderedPageBreak/>
        <w:t>A</w:t>
      </w:r>
      <w:r w:rsidRPr="00DF1FBB">
        <w:rPr>
          <w:lang w:eastAsia="zh-CN"/>
        </w:rPr>
        <w:t xml:space="preserve">ccording to </w:t>
      </w:r>
      <w:r w:rsidR="00FD58F9">
        <w:rPr>
          <w:lang w:eastAsia="zh-CN"/>
        </w:rPr>
        <w:fldChar w:fldCharType="begin"/>
      </w:r>
      <w:r w:rsidR="00FD58F9">
        <w:rPr>
          <w:lang w:eastAsia="zh-CN"/>
        </w:rPr>
        <w:instrText xml:space="preserve"> REF _Ref158229465 \r \h </w:instrText>
      </w:r>
      <w:r w:rsidR="00FD58F9">
        <w:rPr>
          <w:lang w:eastAsia="zh-CN"/>
        </w:rPr>
      </w:r>
      <w:r w:rsidR="00FD58F9">
        <w:rPr>
          <w:lang w:eastAsia="zh-CN"/>
        </w:rPr>
        <w:fldChar w:fldCharType="separate"/>
      </w:r>
      <w:r w:rsidR="00C80381">
        <w:rPr>
          <w:lang w:eastAsia="zh-CN"/>
        </w:rPr>
        <w:t>[6]</w:t>
      </w:r>
      <w:r w:rsidR="00FD58F9">
        <w:rPr>
          <w:lang w:eastAsia="zh-CN"/>
        </w:rPr>
        <w:fldChar w:fldCharType="end"/>
      </w:r>
      <w:r w:rsidR="00FD58F9">
        <w:rPr>
          <w:rFonts w:eastAsiaTheme="minorEastAsia" w:hint="eastAsia"/>
          <w:lang w:eastAsia="zh-CN"/>
        </w:rPr>
        <w:t xml:space="preserve"> D1T1 and D2T2 are defined as below</w:t>
      </w:r>
      <w:r>
        <w:rPr>
          <w:lang w:eastAsia="zh-CN"/>
        </w:rPr>
        <w:t>:</w:t>
      </w:r>
    </w:p>
    <w:p w14:paraId="49F6B703" w14:textId="2E0CBE21" w:rsidR="00EE28CC" w:rsidRDefault="00EE28CC" w:rsidP="0016026C">
      <w:pPr>
        <w:pStyle w:val="B2"/>
        <w:numPr>
          <w:ilvl w:val="0"/>
          <w:numId w:val="25"/>
        </w:numPr>
        <w:overflowPunct w:val="0"/>
        <w:autoSpaceDE w:val="0"/>
        <w:autoSpaceDN w:val="0"/>
        <w:adjustRightInd w:val="0"/>
        <w:spacing w:beforeLines="50" w:before="120" w:after="0"/>
        <w:textAlignment w:val="baseline"/>
        <w:rPr>
          <w:rFonts w:ascii="Times" w:eastAsia="宋体" w:hAnsi="Times"/>
          <w:lang w:eastAsia="zh-CN"/>
        </w:rPr>
      </w:pPr>
      <w:r w:rsidRPr="00315461">
        <w:rPr>
          <w:rFonts w:ascii="Times" w:eastAsia="宋体" w:hAnsi="Times"/>
          <w:lang w:eastAsia="zh-CN"/>
        </w:rPr>
        <w:t>Deployment scenario 1 with Topology 1</w:t>
      </w:r>
      <w:r>
        <w:rPr>
          <w:rFonts w:ascii="Times" w:eastAsia="宋体" w:hAnsi="Times"/>
          <w:lang w:eastAsia="zh-CN"/>
        </w:rPr>
        <w:t>.</w:t>
      </w:r>
    </w:p>
    <w:p w14:paraId="18D7CC6D" w14:textId="6FC1B933" w:rsidR="00EE28CC" w:rsidRPr="00315461" w:rsidRDefault="00EE28CC" w:rsidP="0016026C">
      <w:pPr>
        <w:pStyle w:val="B2"/>
        <w:numPr>
          <w:ilvl w:val="1"/>
          <w:numId w:val="26"/>
        </w:numPr>
        <w:overflowPunct w:val="0"/>
        <w:autoSpaceDE w:val="0"/>
        <w:autoSpaceDN w:val="0"/>
        <w:adjustRightInd w:val="0"/>
        <w:spacing w:after="0"/>
        <w:textAlignment w:val="baseline"/>
        <w:rPr>
          <w:rFonts w:ascii="Times" w:eastAsia="宋体" w:hAnsi="Times"/>
          <w:lang w:eastAsia="zh-CN"/>
        </w:rPr>
      </w:pPr>
      <w:r w:rsidRPr="00315461">
        <w:rPr>
          <w:rFonts w:ascii="Times" w:eastAsia="宋体" w:hAnsi="Times"/>
          <w:lang w:eastAsia="zh-CN"/>
        </w:rPr>
        <w:t>BS</w:t>
      </w:r>
      <w:r w:rsidR="00F9581C">
        <w:rPr>
          <w:rFonts w:ascii="Times" w:eastAsia="宋体" w:hAnsi="Times" w:hint="eastAsia"/>
          <w:lang w:eastAsia="zh-CN"/>
        </w:rPr>
        <w:t xml:space="preserve"> indoor</w:t>
      </w:r>
      <w:r w:rsidRPr="00315461">
        <w:rPr>
          <w:rFonts w:ascii="Times" w:eastAsia="宋体" w:hAnsi="Times"/>
          <w:lang w:eastAsia="zh-CN"/>
        </w:rPr>
        <w:t xml:space="preserve"> ↔ Ambient IoT device</w:t>
      </w:r>
      <w:r w:rsidR="00F9581C">
        <w:rPr>
          <w:rFonts w:ascii="Times" w:eastAsia="宋体" w:hAnsi="Times" w:hint="eastAsia"/>
          <w:lang w:eastAsia="zh-CN"/>
        </w:rPr>
        <w:t xml:space="preserve"> indoor</w:t>
      </w:r>
      <w:r w:rsidRPr="00315461">
        <w:rPr>
          <w:rFonts w:ascii="Times" w:eastAsia="宋体" w:hAnsi="Times"/>
          <w:lang w:eastAsia="zh-CN"/>
        </w:rPr>
        <w:t>.</w:t>
      </w:r>
    </w:p>
    <w:p w14:paraId="29CA3F60" w14:textId="77777777" w:rsidR="00EE28CC" w:rsidRDefault="00EE28CC" w:rsidP="0016026C">
      <w:pPr>
        <w:pStyle w:val="B2"/>
        <w:numPr>
          <w:ilvl w:val="0"/>
          <w:numId w:val="25"/>
        </w:numPr>
        <w:overflowPunct w:val="0"/>
        <w:autoSpaceDE w:val="0"/>
        <w:autoSpaceDN w:val="0"/>
        <w:adjustRightInd w:val="0"/>
        <w:spacing w:after="0"/>
        <w:textAlignment w:val="baseline"/>
      </w:pPr>
      <w:r w:rsidRPr="00E7003B" w:rsidDel="00E300E7">
        <w:t xml:space="preserve"> </w:t>
      </w:r>
      <w:r w:rsidRPr="00E7003B">
        <w:t>Deployment scenario 2 with Topology 2 and UE as intermediate node, under network control</w:t>
      </w:r>
      <w:r>
        <w:t xml:space="preserve">. </w:t>
      </w:r>
    </w:p>
    <w:p w14:paraId="4EEE0E2E" w14:textId="5BD9C12F" w:rsidR="00EE28CC" w:rsidRPr="00315461" w:rsidRDefault="00EE28CC" w:rsidP="0016026C">
      <w:pPr>
        <w:pStyle w:val="B2"/>
        <w:numPr>
          <w:ilvl w:val="1"/>
          <w:numId w:val="26"/>
        </w:numPr>
        <w:overflowPunct w:val="0"/>
        <w:autoSpaceDE w:val="0"/>
        <w:autoSpaceDN w:val="0"/>
        <w:adjustRightInd w:val="0"/>
        <w:spacing w:after="0"/>
        <w:textAlignment w:val="baseline"/>
        <w:rPr>
          <w:rFonts w:ascii="Times" w:eastAsia="宋体" w:hAnsi="Times"/>
          <w:lang w:eastAsia="zh-CN"/>
        </w:rPr>
      </w:pPr>
      <w:r w:rsidRPr="00315461">
        <w:rPr>
          <w:rFonts w:ascii="Times" w:eastAsia="宋体" w:hAnsi="Times"/>
          <w:lang w:eastAsia="zh-CN"/>
        </w:rPr>
        <w:t xml:space="preserve">BS </w:t>
      </w:r>
      <w:r w:rsidR="00F9581C">
        <w:rPr>
          <w:rFonts w:ascii="Times" w:eastAsia="宋体" w:hAnsi="Times" w:hint="eastAsia"/>
          <w:lang w:eastAsia="zh-CN"/>
        </w:rPr>
        <w:t>outdoor</w:t>
      </w:r>
      <w:r w:rsidRPr="00315461">
        <w:rPr>
          <w:rFonts w:ascii="Times" w:eastAsia="宋体" w:hAnsi="Times"/>
          <w:lang w:eastAsia="zh-CN"/>
        </w:rPr>
        <w:t>↔ Intermediate node</w:t>
      </w:r>
      <w:r w:rsidR="00F9581C">
        <w:rPr>
          <w:rFonts w:ascii="Times" w:eastAsia="宋体" w:hAnsi="Times" w:hint="eastAsia"/>
          <w:lang w:eastAsia="zh-CN"/>
        </w:rPr>
        <w:t xml:space="preserve"> indoor</w:t>
      </w:r>
      <w:r w:rsidRPr="00315461">
        <w:rPr>
          <w:rFonts w:ascii="Times" w:eastAsia="宋体" w:hAnsi="Times"/>
          <w:lang w:eastAsia="zh-CN"/>
        </w:rPr>
        <w:t xml:space="preserve"> ↔ Ambient IoT device</w:t>
      </w:r>
      <w:r w:rsidR="00F9581C">
        <w:rPr>
          <w:rFonts w:ascii="Times" w:eastAsia="宋体" w:hAnsi="Times" w:hint="eastAsia"/>
          <w:lang w:eastAsia="zh-CN"/>
        </w:rPr>
        <w:t xml:space="preserve"> indoor</w:t>
      </w:r>
      <w:r w:rsidRPr="00315461">
        <w:rPr>
          <w:rFonts w:ascii="Times" w:eastAsia="宋体" w:hAnsi="Times"/>
          <w:lang w:eastAsia="zh-CN"/>
        </w:rPr>
        <w:t>.</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3"/>
        <w:gridCol w:w="4749"/>
      </w:tblGrid>
      <w:tr w:rsidR="00EE28CC" w14:paraId="27028D51" w14:textId="77777777" w:rsidTr="00247079">
        <w:tc>
          <w:tcPr>
            <w:tcW w:w="4531" w:type="dxa"/>
          </w:tcPr>
          <w:p w14:paraId="1DA2DF6B" w14:textId="77777777" w:rsidR="00EE28CC" w:rsidRDefault="00EE28CC" w:rsidP="00247079">
            <w:pPr>
              <w:spacing w:before="240"/>
              <w:jc w:val="center"/>
              <w:rPr>
                <w:rFonts w:eastAsiaTheme="minorEastAsia"/>
              </w:rPr>
            </w:pPr>
            <w:r w:rsidRPr="002B4E74">
              <w:rPr>
                <w:rFonts w:eastAsiaTheme="minorEastAsia"/>
                <w:noProof/>
              </w:rPr>
              <w:drawing>
                <wp:inline distT="0" distB="0" distL="0" distR="0" wp14:anchorId="27F42CFA" wp14:editId="5D6E3069">
                  <wp:extent cx="2139862" cy="1406525"/>
                  <wp:effectExtent l="0" t="0" r="0" b="3175"/>
                  <wp:docPr id="1"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示&#10;&#10;描述已自动生成"/>
                          <pic:cNvPicPr/>
                        </pic:nvPicPr>
                        <pic:blipFill>
                          <a:blip r:embed="rId8"/>
                          <a:stretch>
                            <a:fillRect/>
                          </a:stretch>
                        </pic:blipFill>
                        <pic:spPr>
                          <a:xfrm>
                            <a:off x="0" y="0"/>
                            <a:ext cx="2145401" cy="1410166"/>
                          </a:xfrm>
                          <a:prstGeom prst="rect">
                            <a:avLst/>
                          </a:prstGeom>
                        </pic:spPr>
                      </pic:pic>
                    </a:graphicData>
                  </a:graphic>
                </wp:inline>
              </w:drawing>
            </w:r>
          </w:p>
          <w:p w14:paraId="0C61C425" w14:textId="77777777" w:rsidR="00EE28CC" w:rsidRDefault="00EE28CC" w:rsidP="00247079">
            <w:pPr>
              <w:spacing w:before="240"/>
              <w:jc w:val="center"/>
              <w:rPr>
                <w:rFonts w:eastAsiaTheme="minorEastAsia"/>
                <w:lang w:eastAsia="zh-CN"/>
              </w:rPr>
            </w:pPr>
            <w:r>
              <w:rPr>
                <w:rFonts w:eastAsiaTheme="minorEastAsia" w:hint="eastAsia"/>
                <w:lang w:eastAsia="zh-CN"/>
              </w:rPr>
              <w:t>T</w:t>
            </w:r>
            <w:r>
              <w:rPr>
                <w:rFonts w:eastAsiaTheme="minorEastAsia"/>
                <w:lang w:eastAsia="zh-CN"/>
              </w:rPr>
              <w:t>opology 1</w:t>
            </w:r>
          </w:p>
        </w:tc>
        <w:tc>
          <w:tcPr>
            <w:tcW w:w="4531" w:type="dxa"/>
          </w:tcPr>
          <w:p w14:paraId="1DAE82BB" w14:textId="77777777" w:rsidR="00EE28CC" w:rsidRDefault="00EE28CC" w:rsidP="00247079">
            <w:pPr>
              <w:spacing w:before="240"/>
              <w:jc w:val="center"/>
              <w:rPr>
                <w:rFonts w:eastAsiaTheme="minorEastAsia"/>
              </w:rPr>
            </w:pPr>
            <w:r w:rsidRPr="00BA5C4A">
              <w:rPr>
                <w:rFonts w:eastAsiaTheme="minorEastAsia"/>
                <w:noProof/>
              </w:rPr>
              <w:drawing>
                <wp:inline distT="0" distB="0" distL="0" distR="0" wp14:anchorId="674411D2" wp14:editId="396C91C9">
                  <wp:extent cx="2879086" cy="1433513"/>
                  <wp:effectExtent l="0" t="0" r="0" b="0"/>
                  <wp:docPr id="2" name="图片 2"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示&#10;&#10;描述已自动生成"/>
                          <pic:cNvPicPr/>
                        </pic:nvPicPr>
                        <pic:blipFill>
                          <a:blip r:embed="rId9"/>
                          <a:stretch>
                            <a:fillRect/>
                          </a:stretch>
                        </pic:blipFill>
                        <pic:spPr>
                          <a:xfrm>
                            <a:off x="0" y="0"/>
                            <a:ext cx="2888522" cy="1438211"/>
                          </a:xfrm>
                          <a:prstGeom prst="rect">
                            <a:avLst/>
                          </a:prstGeom>
                        </pic:spPr>
                      </pic:pic>
                    </a:graphicData>
                  </a:graphic>
                </wp:inline>
              </w:drawing>
            </w:r>
          </w:p>
          <w:p w14:paraId="4AD9F7C1" w14:textId="77777777" w:rsidR="00EE28CC" w:rsidRDefault="00EE28CC" w:rsidP="00247079">
            <w:pPr>
              <w:spacing w:before="240"/>
              <w:jc w:val="center"/>
              <w:rPr>
                <w:rFonts w:eastAsiaTheme="minorEastAsia"/>
                <w:lang w:eastAsia="zh-CN"/>
              </w:rPr>
            </w:pPr>
            <w:r>
              <w:rPr>
                <w:rFonts w:eastAsiaTheme="minorEastAsia" w:hint="eastAsia"/>
                <w:lang w:eastAsia="zh-CN"/>
              </w:rPr>
              <w:t>T</w:t>
            </w:r>
            <w:r>
              <w:rPr>
                <w:rFonts w:eastAsiaTheme="minorEastAsia"/>
                <w:lang w:eastAsia="zh-CN"/>
              </w:rPr>
              <w:t>opology 2</w:t>
            </w:r>
          </w:p>
        </w:tc>
      </w:tr>
    </w:tbl>
    <w:p w14:paraId="281BB4E0" w14:textId="0EE00163" w:rsidR="00EE28CC" w:rsidRDefault="007264CF" w:rsidP="007264CF">
      <w:pPr>
        <w:spacing w:beforeLines="50" w:before="120" w:afterLines="100" w:after="240"/>
        <w:jc w:val="center"/>
        <w:rPr>
          <w:rFonts w:eastAsiaTheme="minorEastAsia"/>
          <w:szCs w:val="20"/>
          <w:lang w:val="en-AU" w:eastAsia="zh-CN"/>
        </w:rPr>
      </w:pPr>
      <w:r>
        <w:rPr>
          <w:rFonts w:eastAsiaTheme="minorEastAsia" w:hint="eastAsia"/>
          <w:szCs w:val="20"/>
          <w:lang w:val="en-AU" w:eastAsia="zh-CN"/>
        </w:rPr>
        <w:t>Figure 1 Topology 1 and Topology 2</w:t>
      </w:r>
    </w:p>
    <w:p w14:paraId="7FDD93C8" w14:textId="5B27FCD7" w:rsidR="00133729" w:rsidRDefault="00BB6A53" w:rsidP="00CD581A">
      <w:pPr>
        <w:spacing w:beforeLines="50" w:before="120" w:afterLines="100" w:after="240"/>
        <w:rPr>
          <w:rFonts w:eastAsiaTheme="minorEastAsia"/>
          <w:szCs w:val="20"/>
          <w:lang w:val="en-AU" w:eastAsia="zh-CN"/>
        </w:rPr>
      </w:pPr>
      <w:r>
        <w:rPr>
          <w:rFonts w:eastAsiaTheme="minorEastAsia" w:hint="eastAsia"/>
          <w:szCs w:val="20"/>
          <w:lang w:val="en-AU" w:eastAsia="zh-CN"/>
        </w:rPr>
        <w:t>RAN1 is tasked to minimize the evaluation cases in the SID</w:t>
      </w:r>
      <w:r w:rsidR="008A1868">
        <w:rPr>
          <w:rFonts w:eastAsiaTheme="minorEastAsia" w:hint="eastAsia"/>
          <w:szCs w:val="20"/>
          <w:lang w:val="en-AU" w:eastAsia="zh-CN"/>
        </w:rPr>
        <w:t xml:space="preserve">, to this end only worst scenario or worst case </w:t>
      </w:r>
      <w:r w:rsidR="00B00356">
        <w:rPr>
          <w:rFonts w:eastAsiaTheme="minorEastAsia" w:hint="eastAsia"/>
          <w:szCs w:val="20"/>
          <w:lang w:val="en-AU" w:eastAsia="zh-CN"/>
        </w:rPr>
        <w:t xml:space="preserve">need to be evaluated by all companies. </w:t>
      </w:r>
      <w:r w:rsidR="00684F22">
        <w:rPr>
          <w:rFonts w:eastAsiaTheme="minorEastAsia"/>
          <w:szCs w:val="20"/>
          <w:lang w:val="en-AU" w:eastAsia="zh-CN"/>
        </w:rPr>
        <w:t>T</w:t>
      </w:r>
      <w:r w:rsidR="00684F22">
        <w:rPr>
          <w:rFonts w:eastAsiaTheme="minorEastAsia" w:hint="eastAsia"/>
          <w:szCs w:val="20"/>
          <w:lang w:val="en-AU" w:eastAsia="zh-CN"/>
        </w:rPr>
        <w:t xml:space="preserve">herefore, for D1T1 NLOS should be used, </w:t>
      </w:r>
      <w:r w:rsidR="00153BD9">
        <w:rPr>
          <w:rFonts w:eastAsiaTheme="minorEastAsia" w:hint="eastAsia"/>
          <w:szCs w:val="20"/>
          <w:lang w:val="en-AU" w:eastAsia="zh-CN"/>
        </w:rPr>
        <w:t>LOS is up to companies to evaluate. A</w:t>
      </w:r>
      <w:r w:rsidR="00684F22">
        <w:rPr>
          <w:rFonts w:eastAsiaTheme="minorEastAsia" w:hint="eastAsia"/>
          <w:szCs w:val="20"/>
          <w:lang w:val="en-AU" w:eastAsia="zh-CN"/>
        </w:rPr>
        <w:t xml:space="preserve">nd </w:t>
      </w:r>
      <w:proofErr w:type="spellStart"/>
      <w:r w:rsidR="00684F22">
        <w:rPr>
          <w:rFonts w:eastAsiaTheme="minorEastAsia" w:hint="eastAsia"/>
          <w:szCs w:val="20"/>
          <w:lang w:val="en-AU" w:eastAsia="zh-CN"/>
        </w:rPr>
        <w:t>InF</w:t>
      </w:r>
      <w:proofErr w:type="spellEnd"/>
      <w:r w:rsidR="00684F22">
        <w:rPr>
          <w:rFonts w:eastAsiaTheme="minorEastAsia" w:hint="eastAsia"/>
          <w:szCs w:val="20"/>
          <w:lang w:val="en-AU" w:eastAsia="zh-CN"/>
        </w:rPr>
        <w:t xml:space="preserve">-SH should be up to companies to evaluate, i.e., </w:t>
      </w:r>
      <w:r w:rsidR="00684F22">
        <w:rPr>
          <w:rFonts w:eastAsiaTheme="minorEastAsia"/>
          <w:szCs w:val="20"/>
          <w:lang w:val="en-AU" w:eastAsia="zh-CN"/>
        </w:rPr>
        <w:t>not</w:t>
      </w:r>
      <w:r w:rsidR="00684F22">
        <w:rPr>
          <w:rFonts w:eastAsiaTheme="minorEastAsia" w:hint="eastAsia"/>
          <w:szCs w:val="20"/>
          <w:lang w:val="en-AU" w:eastAsia="zh-CN"/>
        </w:rPr>
        <w:t xml:space="preserve"> mandated.</w:t>
      </w:r>
    </w:p>
    <w:p w14:paraId="3DFA611E" w14:textId="5AB720E2" w:rsidR="00153BD9" w:rsidRDefault="00153BD9" w:rsidP="00153BD9">
      <w:pPr>
        <w:spacing w:beforeLines="100" w:before="240" w:afterLines="100" w:after="240"/>
        <w:rPr>
          <w:rFonts w:eastAsiaTheme="minorEastAsia"/>
          <w:b/>
          <w:bCs/>
          <w:color w:val="000000"/>
          <w:szCs w:val="20"/>
        </w:rPr>
      </w:pPr>
      <w:bookmarkStart w:id="17" w:name="_Toc163124291"/>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8</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00B24B8D">
        <w:rPr>
          <w:rFonts w:eastAsiaTheme="minorEastAsia" w:hint="eastAsia"/>
          <w:b/>
          <w:bCs/>
          <w:color w:val="000000"/>
          <w:szCs w:val="20"/>
          <w:lang w:eastAsia="zh-CN"/>
        </w:rPr>
        <w:t xml:space="preserve">For D1T1 NLOS is used for each link, LOS is up to companies to evaluate. </w:t>
      </w:r>
      <w:proofErr w:type="spellStart"/>
      <w:r w:rsidR="00BC758B">
        <w:rPr>
          <w:rFonts w:eastAsiaTheme="minorEastAsia" w:hint="eastAsia"/>
          <w:b/>
          <w:bCs/>
          <w:color w:val="000000"/>
          <w:szCs w:val="20"/>
          <w:lang w:eastAsia="zh-CN"/>
        </w:rPr>
        <w:t>InF</w:t>
      </w:r>
      <w:proofErr w:type="spellEnd"/>
      <w:r w:rsidR="00BC758B">
        <w:rPr>
          <w:rFonts w:eastAsiaTheme="minorEastAsia" w:hint="eastAsia"/>
          <w:b/>
          <w:bCs/>
          <w:color w:val="000000"/>
          <w:szCs w:val="20"/>
          <w:lang w:eastAsia="zh-CN"/>
        </w:rPr>
        <w:t>-SH is not mandated.</w:t>
      </w:r>
      <w:bookmarkEnd w:id="17"/>
    </w:p>
    <w:p w14:paraId="102D35B5" w14:textId="0A87EFB0" w:rsidR="00153BD9" w:rsidRDefault="002F3606" w:rsidP="00CD581A">
      <w:pPr>
        <w:spacing w:beforeLines="50" w:before="120" w:afterLines="100" w:after="240"/>
        <w:rPr>
          <w:rFonts w:eastAsiaTheme="minorEastAsia"/>
          <w:szCs w:val="20"/>
          <w:lang w:eastAsia="zh-CN"/>
        </w:rPr>
      </w:pPr>
      <w:r>
        <w:rPr>
          <w:rFonts w:eastAsiaTheme="minorEastAsia" w:hint="eastAsia"/>
          <w:szCs w:val="20"/>
          <w:lang w:eastAsia="zh-CN"/>
        </w:rPr>
        <w:t xml:space="preserve">For D2T2 </w:t>
      </w:r>
      <w:bookmarkStart w:id="18" w:name="_Hlk162811575"/>
      <w:proofErr w:type="spellStart"/>
      <w:r>
        <w:rPr>
          <w:rFonts w:eastAsiaTheme="minorEastAsia" w:hint="eastAsia"/>
          <w:szCs w:val="20"/>
          <w:lang w:eastAsia="zh-CN"/>
        </w:rPr>
        <w:t>InF</w:t>
      </w:r>
      <w:proofErr w:type="spellEnd"/>
      <w:r>
        <w:rPr>
          <w:rFonts w:eastAsiaTheme="minorEastAsia" w:hint="eastAsia"/>
          <w:szCs w:val="20"/>
          <w:lang w:eastAsia="zh-CN"/>
        </w:rPr>
        <w:t>-DL</w:t>
      </w:r>
      <w:bookmarkEnd w:id="18"/>
      <w:r>
        <w:rPr>
          <w:rFonts w:eastAsiaTheme="minorEastAsia" w:hint="eastAsia"/>
          <w:szCs w:val="20"/>
          <w:lang w:eastAsia="zh-CN"/>
        </w:rPr>
        <w:t xml:space="preserve"> </w:t>
      </w:r>
      <w:r w:rsidR="00E70173">
        <w:rPr>
          <w:rFonts w:eastAsiaTheme="minorEastAsia" w:hint="eastAsia"/>
          <w:szCs w:val="20"/>
          <w:lang w:eastAsia="zh-CN"/>
        </w:rPr>
        <w:t>with large</w:t>
      </w:r>
      <w:r w:rsidR="00B80C72">
        <w:rPr>
          <w:rFonts w:eastAsiaTheme="minorEastAsia" w:hint="eastAsia"/>
          <w:szCs w:val="20"/>
          <w:lang w:eastAsia="zh-CN"/>
        </w:rPr>
        <w:t>r</w:t>
      </w:r>
      <w:r w:rsidR="00E70173">
        <w:rPr>
          <w:rFonts w:eastAsiaTheme="minorEastAsia" w:hint="eastAsia"/>
          <w:szCs w:val="20"/>
          <w:lang w:eastAsia="zh-CN"/>
        </w:rPr>
        <w:t xml:space="preserve"> room size than InH-Office </w:t>
      </w:r>
      <w:r>
        <w:rPr>
          <w:rFonts w:eastAsiaTheme="minorEastAsia" w:hint="eastAsia"/>
          <w:szCs w:val="20"/>
          <w:lang w:eastAsia="zh-CN"/>
        </w:rPr>
        <w:t>should be used</w:t>
      </w:r>
      <w:r w:rsidR="00E70173">
        <w:rPr>
          <w:rFonts w:eastAsiaTheme="minorEastAsia" w:hint="eastAsia"/>
          <w:szCs w:val="20"/>
          <w:lang w:eastAsia="zh-CN"/>
        </w:rPr>
        <w:t xml:space="preserve">, </w:t>
      </w:r>
      <w:r w:rsidR="00DB01DA">
        <w:rPr>
          <w:rFonts w:eastAsiaTheme="minorEastAsia" w:hint="eastAsia"/>
          <w:szCs w:val="20"/>
          <w:lang w:eastAsia="zh-CN"/>
        </w:rPr>
        <w:t>InH-Office can be up to companies</w:t>
      </w:r>
      <w:r w:rsidR="00E70173">
        <w:rPr>
          <w:rFonts w:eastAsiaTheme="minorEastAsia" w:hint="eastAsia"/>
          <w:szCs w:val="20"/>
          <w:lang w:eastAsia="zh-CN"/>
        </w:rPr>
        <w:t xml:space="preserve"> to evaluate</w:t>
      </w:r>
      <w:r w:rsidR="00DB01DA">
        <w:rPr>
          <w:rFonts w:eastAsiaTheme="minorEastAsia" w:hint="eastAsia"/>
          <w:szCs w:val="20"/>
          <w:lang w:eastAsia="zh-CN"/>
        </w:rPr>
        <w:t>.</w:t>
      </w:r>
      <w:r>
        <w:rPr>
          <w:rFonts w:eastAsiaTheme="minorEastAsia" w:hint="eastAsia"/>
          <w:szCs w:val="20"/>
          <w:lang w:eastAsia="zh-CN"/>
        </w:rPr>
        <w:t xml:space="preserve"> </w:t>
      </w:r>
      <w:r w:rsidR="00A01179">
        <w:rPr>
          <w:rFonts w:eastAsiaTheme="minorEastAsia" w:hint="eastAsia"/>
          <w:szCs w:val="20"/>
          <w:lang w:eastAsia="zh-CN"/>
        </w:rPr>
        <w:t>S</w:t>
      </w:r>
      <w:r w:rsidR="00A01179">
        <w:rPr>
          <w:rFonts w:eastAsiaTheme="minorEastAsia"/>
          <w:szCs w:val="20"/>
          <w:lang w:eastAsia="zh-CN"/>
        </w:rPr>
        <w:t>i</w:t>
      </w:r>
      <w:r w:rsidR="00A01179">
        <w:rPr>
          <w:rFonts w:eastAsiaTheme="minorEastAsia" w:hint="eastAsia"/>
          <w:szCs w:val="20"/>
          <w:lang w:eastAsia="zh-CN"/>
        </w:rPr>
        <w:t>milarly</w:t>
      </w:r>
      <w:r w:rsidR="00B80C72">
        <w:rPr>
          <w:rFonts w:eastAsiaTheme="minorEastAsia" w:hint="eastAsia"/>
          <w:szCs w:val="20"/>
          <w:lang w:eastAsia="zh-CN"/>
        </w:rPr>
        <w:t>,</w:t>
      </w:r>
      <w:r w:rsidR="00A01179">
        <w:rPr>
          <w:rFonts w:eastAsiaTheme="minorEastAsia" w:hint="eastAsia"/>
          <w:szCs w:val="20"/>
          <w:lang w:eastAsia="zh-CN"/>
        </w:rPr>
        <w:t xml:space="preserve"> NLOS </w:t>
      </w:r>
      <w:r w:rsidR="00A01179">
        <w:rPr>
          <w:rFonts w:eastAsiaTheme="minorEastAsia"/>
          <w:szCs w:val="20"/>
          <w:lang w:eastAsia="zh-CN"/>
        </w:rPr>
        <w:t>should</w:t>
      </w:r>
      <w:r w:rsidR="00A01179">
        <w:rPr>
          <w:rFonts w:eastAsiaTheme="minorEastAsia" w:hint="eastAsia"/>
          <w:szCs w:val="20"/>
          <w:lang w:eastAsia="zh-CN"/>
        </w:rPr>
        <w:t xml:space="preserve"> be used.</w:t>
      </w:r>
    </w:p>
    <w:p w14:paraId="02A55400" w14:textId="77881602" w:rsidR="00A40F3C" w:rsidRDefault="00A40F3C" w:rsidP="00A40F3C">
      <w:pPr>
        <w:spacing w:beforeLines="100" w:before="240" w:afterLines="100" w:after="240"/>
        <w:rPr>
          <w:rFonts w:eastAsiaTheme="minorEastAsia"/>
          <w:b/>
          <w:bCs/>
          <w:color w:val="000000"/>
          <w:szCs w:val="20"/>
        </w:rPr>
      </w:pPr>
      <w:bookmarkStart w:id="19" w:name="_Toc163124292"/>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9</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hint="eastAsia"/>
          <w:b/>
          <w:bCs/>
          <w:color w:val="000000"/>
          <w:szCs w:val="20"/>
          <w:lang w:eastAsia="zh-CN"/>
        </w:rPr>
        <w:t xml:space="preserve">For D2T2 </w:t>
      </w:r>
      <w:proofErr w:type="spellStart"/>
      <w:r w:rsidRPr="00A40F3C">
        <w:rPr>
          <w:rFonts w:eastAsiaTheme="minorEastAsia"/>
          <w:b/>
          <w:bCs/>
          <w:color w:val="000000"/>
          <w:szCs w:val="20"/>
          <w:lang w:eastAsia="zh-CN"/>
        </w:rPr>
        <w:t>InF</w:t>
      </w:r>
      <w:proofErr w:type="spellEnd"/>
      <w:r w:rsidRPr="00A40F3C">
        <w:rPr>
          <w:rFonts w:eastAsiaTheme="minorEastAsia"/>
          <w:b/>
          <w:bCs/>
          <w:color w:val="000000"/>
          <w:szCs w:val="20"/>
          <w:lang w:eastAsia="zh-CN"/>
        </w:rPr>
        <w:t>-DL</w:t>
      </w:r>
      <w:r w:rsidRPr="00A40F3C">
        <w:rPr>
          <w:rFonts w:eastAsiaTheme="minorEastAsia" w:hint="eastAsia"/>
          <w:b/>
          <w:bCs/>
          <w:color w:val="000000"/>
          <w:szCs w:val="20"/>
          <w:lang w:eastAsia="zh-CN"/>
        </w:rPr>
        <w:t xml:space="preserve"> </w:t>
      </w:r>
      <w:r>
        <w:rPr>
          <w:rFonts w:eastAsiaTheme="minorEastAsia" w:hint="eastAsia"/>
          <w:b/>
          <w:bCs/>
          <w:color w:val="000000"/>
          <w:szCs w:val="20"/>
          <w:lang w:eastAsia="zh-CN"/>
        </w:rPr>
        <w:t>and NLOS are used, other models are up to companies.</w:t>
      </w:r>
      <w:bookmarkEnd w:id="19"/>
      <w:r>
        <w:rPr>
          <w:rFonts w:eastAsiaTheme="minorEastAsia" w:hint="eastAsia"/>
          <w:b/>
          <w:bCs/>
          <w:color w:val="000000"/>
          <w:szCs w:val="20"/>
          <w:lang w:eastAsia="zh-CN"/>
        </w:rPr>
        <w:t xml:space="preserve"> </w:t>
      </w:r>
    </w:p>
    <w:p w14:paraId="582848EC" w14:textId="77777777" w:rsidR="00E7696B" w:rsidRDefault="00E7696B" w:rsidP="00E7696B">
      <w:pPr>
        <w:spacing w:before="120"/>
        <w:rPr>
          <w:rFonts w:eastAsia="宋体"/>
          <w:b/>
          <w:bCs/>
          <w:szCs w:val="20"/>
          <w:u w:val="single"/>
          <w:lang w:eastAsia="zh-CN"/>
        </w:rPr>
      </w:pPr>
      <w:r w:rsidRPr="005C0D40">
        <w:rPr>
          <w:rFonts w:eastAsia="宋体"/>
          <w:b/>
          <w:bCs/>
          <w:szCs w:val="20"/>
          <w:u w:val="single"/>
          <w:lang w:eastAsia="zh-CN"/>
        </w:rPr>
        <w:t>2D distribution of A-IoT devices</w:t>
      </w:r>
    </w:p>
    <w:p w14:paraId="1C825A2E" w14:textId="3C792B2D" w:rsidR="00E7696B" w:rsidRPr="00893CE7" w:rsidRDefault="00E7696B" w:rsidP="00E7696B">
      <w:pPr>
        <w:spacing w:before="120" w:afterLines="50" w:after="120"/>
        <w:rPr>
          <w:rFonts w:eastAsia="宋体"/>
          <w:szCs w:val="20"/>
          <w:lang w:eastAsia="zh-CN"/>
        </w:rPr>
      </w:pPr>
      <w:r>
        <w:rPr>
          <w:rFonts w:eastAsia="宋体"/>
          <w:szCs w:val="20"/>
          <w:lang w:eastAsia="zh-CN"/>
        </w:rPr>
        <w:t>Following conclusions on device density are achieved in the RAN study item</w:t>
      </w:r>
      <w:r w:rsidR="00F9581C">
        <w:rPr>
          <w:rFonts w:eastAsia="宋体" w:hint="eastAsia"/>
          <w:szCs w:val="20"/>
          <w:lang w:eastAsia="zh-CN"/>
        </w:rPr>
        <w:t xml:space="preserve"> </w:t>
      </w:r>
      <w:r w:rsidR="00F9581C">
        <w:rPr>
          <w:rFonts w:eastAsia="宋体"/>
          <w:szCs w:val="20"/>
          <w:lang w:eastAsia="zh-CN"/>
        </w:rPr>
        <w:fldChar w:fldCharType="begin"/>
      </w:r>
      <w:r w:rsidR="00F9581C">
        <w:rPr>
          <w:rFonts w:eastAsia="宋体"/>
          <w:szCs w:val="20"/>
          <w:lang w:eastAsia="zh-CN"/>
        </w:rPr>
        <w:instrText xml:space="preserve"> </w:instrText>
      </w:r>
      <w:r w:rsidR="00F9581C">
        <w:rPr>
          <w:rFonts w:eastAsia="宋体" w:hint="eastAsia"/>
          <w:szCs w:val="20"/>
          <w:lang w:eastAsia="zh-CN"/>
        </w:rPr>
        <w:instrText>REF _Ref158229465 \r \h</w:instrText>
      </w:r>
      <w:r w:rsidR="00F9581C">
        <w:rPr>
          <w:rFonts w:eastAsia="宋体"/>
          <w:szCs w:val="20"/>
          <w:lang w:eastAsia="zh-CN"/>
        </w:rPr>
        <w:instrText xml:space="preserve"> </w:instrText>
      </w:r>
      <w:r w:rsidR="00F9581C">
        <w:rPr>
          <w:rFonts w:eastAsia="宋体"/>
          <w:szCs w:val="20"/>
          <w:lang w:eastAsia="zh-CN"/>
        </w:rPr>
      </w:r>
      <w:r w:rsidR="00F9581C">
        <w:rPr>
          <w:rFonts w:eastAsia="宋体"/>
          <w:szCs w:val="20"/>
          <w:lang w:eastAsia="zh-CN"/>
        </w:rPr>
        <w:fldChar w:fldCharType="separate"/>
      </w:r>
      <w:r w:rsidR="00C80381">
        <w:rPr>
          <w:rFonts w:eastAsia="宋体"/>
          <w:szCs w:val="20"/>
          <w:lang w:eastAsia="zh-CN"/>
        </w:rPr>
        <w:t>[6]</w:t>
      </w:r>
      <w:r w:rsidR="00F9581C">
        <w:rPr>
          <w:rFonts w:eastAsia="宋体"/>
          <w:szCs w:val="20"/>
          <w:lang w:eastAsia="zh-CN"/>
        </w:rPr>
        <w:fldChar w:fldCharType="end"/>
      </w:r>
      <w:r>
        <w:rPr>
          <w:rFonts w:eastAsia="宋体"/>
          <w:szCs w:val="20"/>
          <w:lang w:eastAsia="zh-CN"/>
        </w:rPr>
        <w:t>:</w:t>
      </w:r>
    </w:p>
    <w:tbl>
      <w:tblPr>
        <w:tblStyle w:val="aa"/>
        <w:tblW w:w="0" w:type="auto"/>
        <w:tblLook w:val="04A0" w:firstRow="1" w:lastRow="0" w:firstColumn="1" w:lastColumn="0" w:noHBand="0" w:noVBand="1"/>
      </w:tblPr>
      <w:tblGrid>
        <w:gridCol w:w="9062"/>
      </w:tblGrid>
      <w:tr w:rsidR="00E7696B" w14:paraId="6C6592E7" w14:textId="77777777" w:rsidTr="00247079">
        <w:tc>
          <w:tcPr>
            <w:tcW w:w="9062" w:type="dxa"/>
          </w:tcPr>
          <w:p w14:paraId="4FCA6563" w14:textId="77777777" w:rsidR="00E7696B" w:rsidRPr="00CE6801" w:rsidRDefault="00E7696B" w:rsidP="00247079">
            <w:pPr>
              <w:rPr>
                <w:rFonts w:eastAsia="等线"/>
              </w:rPr>
            </w:pPr>
            <w:r w:rsidRPr="00CE6801">
              <w:rPr>
                <w:rFonts w:eastAsia="等线"/>
              </w:rPr>
              <w:t>According to the consolidated potential KPIs in TR 22.840, the maximum connection density target is:</w:t>
            </w:r>
          </w:p>
          <w:p w14:paraId="22A0562B" w14:textId="77777777" w:rsidR="00E7696B" w:rsidRPr="00CE6801" w:rsidRDefault="00E7696B" w:rsidP="0016026C">
            <w:pPr>
              <w:numPr>
                <w:ilvl w:val="0"/>
                <w:numId w:val="23"/>
              </w:numPr>
              <w:spacing w:after="180"/>
              <w:ind w:left="568" w:hanging="284"/>
            </w:pPr>
            <w:bookmarkStart w:id="20" w:name="_Hlk158240689"/>
            <w:r w:rsidRPr="00CE6801">
              <w:t>150 devices per 100 m</w:t>
            </w:r>
            <w:r w:rsidRPr="00CE6801">
              <w:rPr>
                <w:vertAlign w:val="superscript"/>
              </w:rPr>
              <w:t>2</w:t>
            </w:r>
            <w:r w:rsidRPr="00CE6801">
              <w:t xml:space="preserve"> for indoor scenarios</w:t>
            </w:r>
            <w:bookmarkEnd w:id="20"/>
            <w:r w:rsidRPr="00CE6801">
              <w:t>.</w:t>
            </w:r>
          </w:p>
          <w:p w14:paraId="7C1662DE" w14:textId="77777777" w:rsidR="00E7696B" w:rsidRPr="00CE6801" w:rsidRDefault="00E7696B" w:rsidP="0016026C">
            <w:pPr>
              <w:numPr>
                <w:ilvl w:val="0"/>
                <w:numId w:val="23"/>
              </w:numPr>
              <w:spacing w:after="180"/>
              <w:ind w:left="568" w:hanging="284"/>
            </w:pPr>
            <w:r w:rsidRPr="00CE6801">
              <w:t>20 devices per 100 m</w:t>
            </w:r>
            <w:r w:rsidRPr="00CE6801">
              <w:rPr>
                <w:vertAlign w:val="superscript"/>
              </w:rPr>
              <w:t>2</w:t>
            </w:r>
            <w:r w:rsidRPr="00CE6801">
              <w:t xml:space="preserve"> for outdoor scenarios.</w:t>
            </w:r>
          </w:p>
          <w:p w14:paraId="01DBE825" w14:textId="77777777" w:rsidR="00E7696B" w:rsidRPr="00893CE7" w:rsidRDefault="00E7696B" w:rsidP="00247079">
            <w:pPr>
              <w:rPr>
                <w:rFonts w:eastAsia="等线"/>
              </w:rPr>
            </w:pPr>
            <w:r w:rsidRPr="00CE6801">
              <w:rPr>
                <w:rFonts w:eastAsia="等线"/>
              </w:rPr>
              <w:t>RAN WGs will define the 2D or 3D distribution(s) of devices.</w:t>
            </w:r>
          </w:p>
        </w:tc>
      </w:tr>
    </w:tbl>
    <w:p w14:paraId="0FC1A25B" w14:textId="1C029FD8" w:rsidR="00E7696B" w:rsidRDefault="00E7696B" w:rsidP="00E7696B">
      <w:pPr>
        <w:spacing w:before="240"/>
        <w:rPr>
          <w:rFonts w:eastAsia="宋体"/>
          <w:szCs w:val="20"/>
          <w:lang w:eastAsia="zh-CN"/>
        </w:rPr>
      </w:pPr>
      <w:r>
        <w:t>According to the indoor representative use cases identified in the RAN study item, uniform 2D distribution could be assumed for most of them</w:t>
      </w:r>
      <w:r>
        <w:rPr>
          <w:rFonts w:eastAsia="宋体"/>
          <w:szCs w:val="20"/>
          <w:lang w:eastAsia="zh-CN"/>
        </w:rPr>
        <w:t>.</w:t>
      </w:r>
      <w:r w:rsidR="001E0BF6">
        <w:rPr>
          <w:rFonts w:eastAsia="宋体" w:hint="eastAsia"/>
          <w:szCs w:val="20"/>
          <w:lang w:eastAsia="zh-CN"/>
        </w:rPr>
        <w:t xml:space="preserve"> </w:t>
      </w:r>
    </w:p>
    <w:p w14:paraId="127E3FF9" w14:textId="09956B0B" w:rsidR="00E7696B" w:rsidRDefault="00E7696B" w:rsidP="00E7696B">
      <w:pPr>
        <w:spacing w:beforeLines="100" w:before="240" w:afterLines="100" w:after="240"/>
        <w:rPr>
          <w:rFonts w:eastAsiaTheme="minorEastAsia"/>
          <w:b/>
          <w:bCs/>
          <w:color w:val="000000"/>
          <w:szCs w:val="20"/>
        </w:rPr>
      </w:pPr>
      <w:bookmarkStart w:id="21" w:name="_Toc163124293"/>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10</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b/>
          <w:bCs/>
          <w:color w:val="000000"/>
          <w:szCs w:val="20"/>
        </w:rPr>
        <w:t>T</w:t>
      </w:r>
      <w:r w:rsidRPr="007663FF">
        <w:rPr>
          <w:rFonts w:eastAsiaTheme="minorEastAsia"/>
          <w:b/>
          <w:bCs/>
          <w:color w:val="000000"/>
          <w:szCs w:val="20"/>
        </w:rPr>
        <w:t>he</w:t>
      </w:r>
      <w:r>
        <w:rPr>
          <w:rFonts w:eastAsiaTheme="minorEastAsia"/>
          <w:b/>
          <w:bCs/>
          <w:color w:val="000000"/>
          <w:szCs w:val="20"/>
        </w:rPr>
        <w:t xml:space="preserve"> 150 devices per 100 m</w:t>
      </w:r>
      <w:r w:rsidRPr="00BD3461">
        <w:rPr>
          <w:rFonts w:eastAsiaTheme="minorEastAsia"/>
          <w:b/>
          <w:bCs/>
          <w:color w:val="000000"/>
          <w:szCs w:val="20"/>
          <w:vertAlign w:val="superscript"/>
        </w:rPr>
        <w:t>2</w:t>
      </w:r>
      <w:r>
        <w:rPr>
          <w:rFonts w:eastAsiaTheme="minorEastAsia"/>
          <w:b/>
          <w:bCs/>
          <w:color w:val="000000"/>
          <w:szCs w:val="20"/>
        </w:rPr>
        <w:t xml:space="preserve"> are uniformly distributed for the indoor scenario.</w:t>
      </w:r>
      <w:bookmarkEnd w:id="21"/>
    </w:p>
    <w:p w14:paraId="6747BAFE" w14:textId="26D66601" w:rsidR="008B026F" w:rsidRPr="008B026F" w:rsidRDefault="00720F2E" w:rsidP="00740A17">
      <w:pPr>
        <w:spacing w:before="240" w:after="240"/>
        <w:rPr>
          <w:rFonts w:eastAsia="等线"/>
          <w:lang w:eastAsia="zh-CN"/>
        </w:rPr>
      </w:pPr>
      <w:bookmarkStart w:id="22" w:name="_Hlk162861567"/>
      <w:r>
        <w:rPr>
          <w:rFonts w:eastAsia="等线" w:hint="eastAsia"/>
          <w:lang w:eastAsia="zh-CN"/>
        </w:rPr>
        <w:t>For d</w:t>
      </w:r>
      <w:r w:rsidR="008B026F" w:rsidRPr="008B026F">
        <w:rPr>
          <w:rFonts w:eastAsia="等线" w:hint="eastAsia"/>
          <w:lang w:eastAsia="zh-CN"/>
        </w:rPr>
        <w:t xml:space="preserve">eployment </w:t>
      </w:r>
      <w:r w:rsidR="008B026F" w:rsidRPr="008B026F">
        <w:rPr>
          <w:rFonts w:eastAsia="等线"/>
          <w:lang w:eastAsia="zh-CN"/>
        </w:rPr>
        <w:t>scenario</w:t>
      </w:r>
      <w:r w:rsidR="008B026F" w:rsidRPr="008B026F">
        <w:rPr>
          <w:rFonts w:eastAsia="等线" w:hint="eastAsia"/>
          <w:lang w:eastAsia="zh-CN"/>
        </w:rPr>
        <w:t xml:space="preserve"> 1</w:t>
      </w:r>
      <w:r w:rsidR="00431CDA">
        <w:rPr>
          <w:rFonts w:eastAsia="等线" w:hint="eastAsia"/>
          <w:lang w:eastAsia="zh-CN"/>
        </w:rPr>
        <w:t>/2</w:t>
      </w:r>
      <w:r w:rsidR="008B026F" w:rsidRPr="008B026F">
        <w:rPr>
          <w:rFonts w:eastAsia="等线" w:hint="eastAsia"/>
          <w:lang w:eastAsia="zh-CN"/>
        </w:rPr>
        <w:t xml:space="preserve"> with topology 1</w:t>
      </w:r>
      <w:r w:rsidR="00431CDA">
        <w:rPr>
          <w:rFonts w:eastAsia="等线" w:hint="eastAsia"/>
          <w:lang w:eastAsia="zh-CN"/>
        </w:rPr>
        <w:t>/2</w:t>
      </w:r>
      <w:bookmarkEnd w:id="22"/>
      <w:r w:rsidR="008B026F" w:rsidRPr="008B026F">
        <w:rPr>
          <w:rFonts w:eastAsia="等线" w:hint="eastAsia"/>
          <w:lang w:eastAsia="zh-CN"/>
        </w:rPr>
        <w:t xml:space="preserve">, </w:t>
      </w:r>
      <w:bookmarkStart w:id="23" w:name="_Hlk162861604"/>
      <w:r w:rsidR="008B026F" w:rsidRPr="008B026F">
        <w:rPr>
          <w:rFonts w:eastAsia="等线" w:hint="eastAsia"/>
          <w:lang w:eastAsia="zh-CN"/>
        </w:rPr>
        <w:t>scenarios used for evaluation of coverage and coexistence</w:t>
      </w:r>
      <w:r>
        <w:rPr>
          <w:rFonts w:eastAsia="等线" w:hint="eastAsia"/>
          <w:lang w:eastAsia="zh-CN"/>
        </w:rPr>
        <w:t xml:space="preserve"> </w:t>
      </w:r>
      <w:bookmarkEnd w:id="23"/>
      <w:r>
        <w:rPr>
          <w:rFonts w:eastAsia="等线" w:hint="eastAsia"/>
          <w:lang w:eastAsia="zh-CN"/>
        </w:rPr>
        <w:t>were discussed in the last meeting with candidate scenarios captured in</w:t>
      </w:r>
      <w:r w:rsidR="00C555FD">
        <w:rPr>
          <w:rFonts w:eastAsia="等线" w:hint="eastAsia"/>
          <w:lang w:eastAsia="zh-CN"/>
        </w:rPr>
        <w:t xml:space="preserve"> </w:t>
      </w:r>
      <w:r w:rsidR="00C555FD">
        <w:rPr>
          <w:rFonts w:eastAsia="等线"/>
          <w:lang w:eastAsia="zh-CN"/>
        </w:rPr>
        <w:fldChar w:fldCharType="begin"/>
      </w:r>
      <w:r w:rsidR="00C555FD">
        <w:rPr>
          <w:rFonts w:eastAsia="等线"/>
          <w:lang w:eastAsia="zh-CN"/>
        </w:rPr>
        <w:instrText xml:space="preserve"> </w:instrText>
      </w:r>
      <w:r w:rsidR="00C555FD">
        <w:rPr>
          <w:rFonts w:eastAsia="等线" w:hint="eastAsia"/>
          <w:lang w:eastAsia="zh-CN"/>
        </w:rPr>
        <w:instrText>REF _Ref163057154 \r \h</w:instrText>
      </w:r>
      <w:r w:rsidR="00C555FD">
        <w:rPr>
          <w:rFonts w:eastAsia="等线"/>
          <w:lang w:eastAsia="zh-CN"/>
        </w:rPr>
        <w:instrText xml:space="preserve"> </w:instrText>
      </w:r>
      <w:r w:rsidR="00C555FD">
        <w:rPr>
          <w:rFonts w:eastAsia="等线"/>
          <w:lang w:eastAsia="zh-CN"/>
        </w:rPr>
      </w:r>
      <w:r w:rsidR="00C555FD">
        <w:rPr>
          <w:rFonts w:eastAsia="等线"/>
          <w:lang w:eastAsia="zh-CN"/>
        </w:rPr>
        <w:fldChar w:fldCharType="separate"/>
      </w:r>
      <w:r w:rsidR="00C80381">
        <w:rPr>
          <w:rFonts w:eastAsia="等线"/>
          <w:lang w:eastAsia="zh-CN"/>
        </w:rPr>
        <w:t>[8]</w:t>
      </w:r>
      <w:r w:rsidR="00C555FD">
        <w:rPr>
          <w:rFonts w:eastAsia="等线"/>
          <w:lang w:eastAsia="zh-CN"/>
        </w:rPr>
        <w:fldChar w:fldCharType="end"/>
      </w:r>
      <w:r w:rsidR="00067DA8">
        <w:rPr>
          <w:rFonts w:eastAsia="等线" w:hint="eastAsia"/>
          <w:lang w:eastAsia="zh-CN"/>
        </w:rPr>
        <w:t>, which are reproduced below for convenience</w:t>
      </w:r>
      <w:r w:rsidR="00EC2BCB">
        <w:rPr>
          <w:rFonts w:eastAsia="等线" w:hint="eastAsia"/>
          <w:lang w:eastAsia="zh-CN"/>
        </w:rPr>
        <w:t>.</w:t>
      </w:r>
      <w:r w:rsidR="00902374">
        <w:rPr>
          <w:rFonts w:eastAsia="等线" w:hint="eastAsia"/>
          <w:lang w:eastAsia="zh-CN"/>
        </w:rPr>
        <w:t xml:space="preserve"> </w:t>
      </w:r>
      <w:r w:rsidR="00902374">
        <w:rPr>
          <w:rFonts w:eastAsia="等线"/>
          <w:lang w:eastAsia="zh-CN"/>
        </w:rPr>
        <w:t>M</w:t>
      </w:r>
      <w:r w:rsidR="00902374">
        <w:rPr>
          <w:rFonts w:eastAsia="等线" w:hint="eastAsia"/>
          <w:lang w:eastAsia="zh-CN"/>
        </w:rPr>
        <w:t>eanwhile cases for CW transmission were also discussed last meeting in 9.4.2.4 where 3 cases were agreed for further study</w:t>
      </w:r>
      <w:r w:rsidR="006B7277">
        <w:rPr>
          <w:rFonts w:eastAsia="等线" w:hint="eastAsia"/>
          <w:lang w:eastAsia="zh-CN"/>
        </w:rPr>
        <w:t>, as also reproduced below</w:t>
      </w:r>
      <w:r w:rsidR="00902374">
        <w:rPr>
          <w:rFonts w:eastAsia="等线" w:hint="eastAsia"/>
          <w:lang w:eastAsia="zh-CN"/>
        </w:rPr>
        <w:t xml:space="preserve">. </w:t>
      </w:r>
      <w:r w:rsidR="009E67AA">
        <w:rPr>
          <w:rFonts w:eastAsia="等线" w:hint="eastAsia"/>
          <w:lang w:eastAsia="zh-CN"/>
        </w:rPr>
        <w:t>Obviously these 2 aspects are correlated.</w:t>
      </w:r>
      <w:r w:rsidR="00B126F9">
        <w:rPr>
          <w:rFonts w:eastAsia="等线" w:hint="eastAsia"/>
          <w:lang w:eastAsia="zh-CN"/>
        </w:rPr>
        <w:t xml:space="preserve"> </w:t>
      </w:r>
      <w:r w:rsidR="00B126F9">
        <w:rPr>
          <w:rFonts w:eastAsia="等线"/>
          <w:lang w:eastAsia="zh-CN"/>
        </w:rPr>
        <w:t>T</w:t>
      </w:r>
      <w:r w:rsidR="00B126F9">
        <w:rPr>
          <w:rFonts w:eastAsia="等线" w:hint="eastAsia"/>
          <w:lang w:eastAsia="zh-CN"/>
        </w:rPr>
        <w:t xml:space="preserve">o minimize evaluation efforts </w:t>
      </w:r>
      <w:r w:rsidR="009E4A76">
        <w:rPr>
          <w:rFonts w:eastAsia="等线" w:hint="eastAsia"/>
          <w:lang w:eastAsia="zh-CN"/>
        </w:rPr>
        <w:t>and more importantly to avoid simulat</w:t>
      </w:r>
      <w:r w:rsidR="007C0AA7">
        <w:rPr>
          <w:rFonts w:eastAsia="等线" w:hint="eastAsia"/>
          <w:lang w:eastAsia="zh-CN"/>
        </w:rPr>
        <w:t>ing</w:t>
      </w:r>
      <w:r w:rsidR="009E4A76">
        <w:rPr>
          <w:rFonts w:eastAsia="等线" w:hint="eastAsia"/>
          <w:lang w:eastAsia="zh-CN"/>
        </w:rPr>
        <w:t xml:space="preserve"> of a scenario which </w:t>
      </w:r>
      <w:r w:rsidR="00C555FD">
        <w:rPr>
          <w:rFonts w:eastAsia="等线" w:hint="eastAsia"/>
          <w:lang w:eastAsia="zh-CN"/>
        </w:rPr>
        <w:t xml:space="preserve">may </w:t>
      </w:r>
      <w:r w:rsidR="009E4A76">
        <w:rPr>
          <w:rFonts w:eastAsia="等线" w:hint="eastAsia"/>
          <w:lang w:eastAsia="zh-CN"/>
        </w:rPr>
        <w:t xml:space="preserve">potentially be precluded in 9.4.2.4, </w:t>
      </w:r>
      <w:r w:rsidR="009D7B41">
        <w:rPr>
          <w:rFonts w:eastAsia="等线" w:hint="eastAsia"/>
          <w:lang w:eastAsia="zh-CN"/>
        </w:rPr>
        <w:t>we propose to</w:t>
      </w:r>
      <w:r w:rsidR="00B07C6A">
        <w:rPr>
          <w:rFonts w:eastAsia="等线" w:hint="eastAsia"/>
          <w:lang w:eastAsia="zh-CN"/>
        </w:rPr>
        <w:t xml:space="preserve"> </w:t>
      </w:r>
      <w:r w:rsidR="00431CDA">
        <w:rPr>
          <w:rFonts w:eastAsia="等线" w:hint="eastAsia"/>
          <w:lang w:eastAsia="zh-CN"/>
        </w:rPr>
        <w:t xml:space="preserve">decide which scenario to evaluate </w:t>
      </w:r>
      <w:r w:rsidR="00FF0665">
        <w:rPr>
          <w:rFonts w:eastAsia="等线" w:hint="eastAsia"/>
          <w:lang w:eastAsia="zh-CN"/>
        </w:rPr>
        <w:t xml:space="preserve">after the supported cases for CW </w:t>
      </w:r>
      <w:r w:rsidR="00FF0665">
        <w:rPr>
          <w:rFonts w:eastAsia="等线"/>
          <w:lang w:eastAsia="zh-CN"/>
        </w:rPr>
        <w:t>transmission</w:t>
      </w:r>
      <w:r w:rsidR="00FF0665">
        <w:rPr>
          <w:rFonts w:eastAsia="等线" w:hint="eastAsia"/>
          <w:lang w:eastAsia="zh-CN"/>
        </w:rPr>
        <w:t xml:space="preserve"> are </w:t>
      </w:r>
      <w:r w:rsidR="00BA5B02">
        <w:rPr>
          <w:rFonts w:eastAsia="等线"/>
          <w:lang w:eastAsia="zh-CN"/>
        </w:rPr>
        <w:t>concluded</w:t>
      </w:r>
      <w:r w:rsidR="00BB45E7">
        <w:rPr>
          <w:rFonts w:eastAsia="等线" w:hint="eastAsia"/>
          <w:lang w:eastAsia="zh-CN"/>
        </w:rPr>
        <w:t xml:space="preserve"> in 9.4.2.4</w:t>
      </w:r>
      <w:r w:rsidR="00C95B72">
        <w:rPr>
          <w:rFonts w:eastAsia="等线" w:hint="eastAsia"/>
          <w:lang w:eastAsia="zh-CN"/>
        </w:rPr>
        <w:t>.</w:t>
      </w:r>
    </w:p>
    <w:tbl>
      <w:tblPr>
        <w:tblStyle w:val="aa"/>
        <w:tblW w:w="0" w:type="auto"/>
        <w:tblLook w:val="04A0" w:firstRow="1" w:lastRow="0" w:firstColumn="1" w:lastColumn="0" w:noHBand="0" w:noVBand="1"/>
      </w:tblPr>
      <w:tblGrid>
        <w:gridCol w:w="9062"/>
      </w:tblGrid>
      <w:tr w:rsidR="00740A17" w14:paraId="3DEB23E2" w14:textId="77777777" w:rsidTr="00740A17">
        <w:tc>
          <w:tcPr>
            <w:tcW w:w="9062" w:type="dxa"/>
          </w:tcPr>
          <w:p w14:paraId="4DEC4697" w14:textId="77777777" w:rsidR="00740A17" w:rsidRPr="008B026F" w:rsidRDefault="00740A17" w:rsidP="00740A17">
            <w:pPr>
              <w:rPr>
                <w:rFonts w:eastAsia="等线"/>
                <w:lang w:eastAsia="zh-CN"/>
              </w:rPr>
            </w:pPr>
            <w:r w:rsidRPr="008B026F">
              <w:rPr>
                <w:rFonts w:eastAsia="等线" w:hint="eastAsia"/>
                <w:b/>
                <w:bCs/>
                <w:u w:val="single"/>
                <w:lang w:eastAsia="zh-CN"/>
              </w:rPr>
              <w:t>D1T1-A:</w:t>
            </w:r>
            <w:r w:rsidRPr="008B026F">
              <w:rPr>
                <w:rFonts w:eastAsia="等线" w:hint="eastAsia"/>
                <w:lang w:eastAsia="zh-CN"/>
              </w:rPr>
              <w:t xml:space="preserve"> indoor BS + indoor </w:t>
            </w:r>
            <w:proofErr w:type="spellStart"/>
            <w:r w:rsidRPr="008B026F">
              <w:rPr>
                <w:rFonts w:eastAsia="等线" w:hint="eastAsia"/>
                <w:lang w:eastAsia="zh-CN"/>
              </w:rPr>
              <w:t>AIoT</w:t>
            </w:r>
            <w:proofErr w:type="spellEnd"/>
            <w:r w:rsidRPr="008B026F">
              <w:rPr>
                <w:rFonts w:eastAsia="等线" w:hint="eastAsia"/>
                <w:lang w:eastAsia="zh-CN"/>
              </w:rPr>
              <w:t xml:space="preserve"> device, CW inside topology,</w:t>
            </w:r>
          </w:p>
          <w:p w14:paraId="7C5CFCD9" w14:textId="77777777" w:rsidR="00740A17" w:rsidRPr="008B026F" w:rsidRDefault="00740A17" w:rsidP="0016026C">
            <w:pPr>
              <w:numPr>
                <w:ilvl w:val="0"/>
                <w:numId w:val="29"/>
              </w:numPr>
              <w:rPr>
                <w:rFonts w:eastAsia="等线"/>
                <w:lang w:eastAsia="zh-CN"/>
              </w:rPr>
            </w:pPr>
            <w:r w:rsidRPr="008B026F">
              <w:rPr>
                <w:rFonts w:eastAsia="等线" w:hint="eastAsia"/>
                <w:b/>
                <w:bCs/>
                <w:u w:val="single"/>
                <w:lang w:eastAsia="zh-CN"/>
              </w:rPr>
              <w:t xml:space="preserve">D1T1-A1: </w:t>
            </w:r>
            <w:r w:rsidRPr="008B026F">
              <w:rPr>
                <w:rFonts w:eastAsia="等线"/>
                <w:lang w:eastAsia="zh-CN"/>
              </w:rPr>
              <w:t>different</w:t>
            </w:r>
            <w:r w:rsidRPr="008B026F">
              <w:rPr>
                <w:rFonts w:eastAsia="等线" w:hint="eastAsia"/>
                <w:lang w:eastAsia="zh-CN"/>
              </w:rPr>
              <w:t xml:space="preserve"> node for CW2D/R2D and D2R</w:t>
            </w:r>
          </w:p>
          <w:p w14:paraId="165D038D" w14:textId="77777777" w:rsidR="00740A17" w:rsidRPr="008B026F" w:rsidRDefault="00740A17" w:rsidP="0016026C">
            <w:pPr>
              <w:numPr>
                <w:ilvl w:val="1"/>
                <w:numId w:val="29"/>
              </w:numPr>
              <w:rPr>
                <w:rFonts w:eastAsia="等线"/>
                <w:lang w:eastAsia="zh-CN"/>
              </w:rPr>
            </w:pPr>
            <w:r w:rsidRPr="008B026F">
              <w:rPr>
                <w:rFonts w:eastAsia="等线"/>
                <w:lang w:eastAsia="zh-CN"/>
              </w:rPr>
              <w:t>‘</w:t>
            </w:r>
            <w:r w:rsidRPr="008B026F">
              <w:rPr>
                <w:rFonts w:eastAsia="等线" w:hint="eastAsia"/>
                <w:lang w:eastAsia="zh-CN"/>
              </w:rPr>
              <w:t>CW</w:t>
            </w:r>
            <w:r w:rsidRPr="008B026F">
              <w:rPr>
                <w:rFonts w:eastAsia="等线"/>
                <w:lang w:eastAsia="zh-CN"/>
              </w:rPr>
              <w:t>’</w:t>
            </w:r>
            <w:r w:rsidRPr="008B026F">
              <w:rPr>
                <w:rFonts w:eastAsia="等线" w:hint="eastAsia"/>
                <w:lang w:eastAsia="zh-CN"/>
              </w:rPr>
              <w:t xml:space="preserve"> in CW2D and </w:t>
            </w:r>
            <w:r w:rsidRPr="008B026F">
              <w:rPr>
                <w:rFonts w:eastAsia="等线"/>
                <w:lang w:eastAsia="zh-CN"/>
              </w:rPr>
              <w:t>‘</w:t>
            </w:r>
            <w:r w:rsidRPr="008B026F">
              <w:rPr>
                <w:rFonts w:eastAsia="等线" w:hint="eastAsia"/>
                <w:lang w:eastAsia="zh-CN"/>
              </w:rPr>
              <w:t>R</w:t>
            </w:r>
            <w:r w:rsidRPr="008B026F">
              <w:rPr>
                <w:rFonts w:eastAsia="等线"/>
                <w:lang w:eastAsia="zh-CN"/>
              </w:rPr>
              <w:t>’</w:t>
            </w:r>
            <w:r w:rsidRPr="008B026F">
              <w:rPr>
                <w:rFonts w:eastAsia="等线" w:hint="eastAsia"/>
                <w:lang w:eastAsia="zh-CN"/>
              </w:rPr>
              <w:t xml:space="preserve"> in D2R are different</w:t>
            </w:r>
          </w:p>
          <w:p w14:paraId="095DEF4C" w14:textId="77777777" w:rsidR="00740A17" w:rsidRPr="008B026F" w:rsidRDefault="00740A17" w:rsidP="0016026C">
            <w:pPr>
              <w:numPr>
                <w:ilvl w:val="1"/>
                <w:numId w:val="29"/>
              </w:numPr>
              <w:rPr>
                <w:rFonts w:eastAsia="等线"/>
                <w:lang w:eastAsia="zh-CN"/>
              </w:rPr>
            </w:pPr>
            <w:r w:rsidRPr="008B026F">
              <w:rPr>
                <w:rFonts w:eastAsia="等线"/>
                <w:lang w:eastAsia="zh-CN"/>
              </w:rPr>
              <w:t>‘</w:t>
            </w:r>
            <w:r w:rsidRPr="008B026F">
              <w:rPr>
                <w:rFonts w:eastAsia="等线" w:hint="eastAsia"/>
                <w:lang w:eastAsia="zh-CN"/>
              </w:rPr>
              <w:t>CW</w:t>
            </w:r>
            <w:r w:rsidRPr="008B026F">
              <w:rPr>
                <w:rFonts w:eastAsia="等线"/>
                <w:lang w:eastAsia="zh-CN"/>
              </w:rPr>
              <w:t>’</w:t>
            </w:r>
            <w:r w:rsidRPr="008B026F">
              <w:rPr>
                <w:rFonts w:eastAsia="等线" w:hint="eastAsia"/>
                <w:lang w:eastAsia="zh-CN"/>
              </w:rPr>
              <w:t xml:space="preserve"> in CW2D and </w:t>
            </w:r>
            <w:r w:rsidRPr="008B026F">
              <w:rPr>
                <w:rFonts w:eastAsia="等线"/>
                <w:lang w:eastAsia="zh-CN"/>
              </w:rPr>
              <w:t>‘</w:t>
            </w:r>
            <w:r w:rsidRPr="008B026F">
              <w:rPr>
                <w:rFonts w:eastAsia="等线" w:hint="eastAsia"/>
                <w:lang w:eastAsia="zh-CN"/>
              </w:rPr>
              <w:t>R</w:t>
            </w:r>
            <w:r w:rsidRPr="008B026F">
              <w:rPr>
                <w:rFonts w:eastAsia="等线"/>
                <w:lang w:eastAsia="zh-CN"/>
              </w:rPr>
              <w:t>’</w:t>
            </w:r>
            <w:r w:rsidRPr="008B026F">
              <w:rPr>
                <w:rFonts w:eastAsia="等线" w:hint="eastAsia"/>
                <w:lang w:eastAsia="zh-CN"/>
              </w:rPr>
              <w:t xml:space="preserve"> in R2D are same</w:t>
            </w:r>
          </w:p>
          <w:p w14:paraId="73B1FD7D" w14:textId="77777777" w:rsidR="00740A17" w:rsidRPr="008B026F" w:rsidRDefault="00740A17" w:rsidP="0016026C">
            <w:pPr>
              <w:numPr>
                <w:ilvl w:val="1"/>
                <w:numId w:val="29"/>
              </w:numPr>
              <w:rPr>
                <w:rFonts w:eastAsia="等线"/>
                <w:lang w:eastAsia="zh-CN"/>
              </w:rPr>
            </w:pPr>
            <w:r w:rsidRPr="008B026F">
              <w:rPr>
                <w:rFonts w:eastAsia="等线"/>
                <w:lang w:eastAsia="zh-CN"/>
              </w:rPr>
              <w:t>‘</w:t>
            </w:r>
            <w:r w:rsidRPr="008B026F">
              <w:rPr>
                <w:rFonts w:eastAsia="等线" w:hint="eastAsia"/>
                <w:lang w:eastAsia="zh-CN"/>
              </w:rPr>
              <w:t>R</w:t>
            </w:r>
            <w:r w:rsidRPr="008B026F">
              <w:rPr>
                <w:rFonts w:eastAsia="等线"/>
                <w:lang w:eastAsia="zh-CN"/>
              </w:rPr>
              <w:t>’</w:t>
            </w:r>
            <w:r w:rsidRPr="008B026F">
              <w:rPr>
                <w:rFonts w:eastAsia="等线" w:hint="eastAsia"/>
                <w:lang w:eastAsia="zh-CN"/>
              </w:rPr>
              <w:t xml:space="preserve"> in R2D and </w:t>
            </w:r>
            <w:r w:rsidRPr="008B026F">
              <w:rPr>
                <w:rFonts w:eastAsia="等线"/>
                <w:lang w:eastAsia="zh-CN"/>
              </w:rPr>
              <w:t>‘</w:t>
            </w:r>
            <w:r w:rsidRPr="008B026F">
              <w:rPr>
                <w:rFonts w:eastAsia="等线" w:hint="eastAsia"/>
                <w:lang w:eastAsia="zh-CN"/>
              </w:rPr>
              <w:t>R</w:t>
            </w:r>
            <w:r w:rsidRPr="008B026F">
              <w:rPr>
                <w:rFonts w:eastAsia="等线"/>
                <w:lang w:eastAsia="zh-CN"/>
              </w:rPr>
              <w:t>’</w:t>
            </w:r>
            <w:r w:rsidRPr="008B026F">
              <w:rPr>
                <w:rFonts w:eastAsia="等线" w:hint="eastAsia"/>
                <w:lang w:eastAsia="zh-CN"/>
              </w:rPr>
              <w:t xml:space="preserve"> in D2R are different</w:t>
            </w:r>
          </w:p>
          <w:p w14:paraId="0E569E2C" w14:textId="77777777" w:rsidR="00740A17" w:rsidRPr="008B026F" w:rsidRDefault="00740A17" w:rsidP="00740A17">
            <w:pPr>
              <w:ind w:left="880"/>
              <w:rPr>
                <w:rFonts w:eastAsia="等线"/>
                <w:lang w:eastAsia="zh-CN"/>
              </w:rPr>
            </w:pPr>
            <w:r w:rsidRPr="008B026F">
              <w:rPr>
                <w:rFonts w:eastAsia="等线"/>
                <w:noProof/>
                <w:lang w:eastAsia="zh-CN"/>
              </w:rPr>
              <w:lastRenderedPageBreak/>
              <w:drawing>
                <wp:inline distT="0" distB="0" distL="0" distR="0" wp14:anchorId="0BC48F83" wp14:editId="0EC2497E">
                  <wp:extent cx="1955696" cy="850739"/>
                  <wp:effectExtent l="0" t="0" r="0" b="6985"/>
                  <wp:docPr id="547671514" name="图片 5"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71514" name="图片 5" descr="形状&#10;&#10;中度可信度描述已自动生成"/>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77650" cy="860289"/>
                          </a:xfrm>
                          <a:prstGeom prst="rect">
                            <a:avLst/>
                          </a:prstGeom>
                          <a:noFill/>
                        </pic:spPr>
                      </pic:pic>
                    </a:graphicData>
                  </a:graphic>
                </wp:inline>
              </w:drawing>
            </w:r>
          </w:p>
          <w:p w14:paraId="2BFEB7E8" w14:textId="77777777" w:rsidR="00740A17" w:rsidRPr="008B026F" w:rsidRDefault="00740A17" w:rsidP="0016026C">
            <w:pPr>
              <w:numPr>
                <w:ilvl w:val="0"/>
                <w:numId w:val="29"/>
              </w:numPr>
              <w:rPr>
                <w:rFonts w:eastAsia="等线"/>
                <w:lang w:eastAsia="zh-CN"/>
              </w:rPr>
            </w:pPr>
            <w:r w:rsidRPr="008B026F">
              <w:rPr>
                <w:rFonts w:eastAsia="等线" w:hint="eastAsia"/>
                <w:b/>
                <w:bCs/>
                <w:u w:val="single"/>
                <w:lang w:eastAsia="zh-CN"/>
              </w:rPr>
              <w:t xml:space="preserve">D1T1-A2: </w:t>
            </w:r>
          </w:p>
          <w:p w14:paraId="65E2026A" w14:textId="77777777" w:rsidR="00740A17" w:rsidRPr="008B026F" w:rsidRDefault="00740A17" w:rsidP="0016026C">
            <w:pPr>
              <w:numPr>
                <w:ilvl w:val="1"/>
                <w:numId w:val="29"/>
              </w:numPr>
              <w:rPr>
                <w:rFonts w:eastAsia="等线"/>
                <w:lang w:eastAsia="zh-CN"/>
              </w:rPr>
            </w:pPr>
            <w:r w:rsidRPr="008B026F">
              <w:rPr>
                <w:rFonts w:eastAsia="等线" w:hint="eastAsia"/>
                <w:lang w:eastAsia="zh-CN"/>
              </w:rPr>
              <w:t xml:space="preserve">same </w:t>
            </w:r>
            <w:r w:rsidRPr="008B026F">
              <w:rPr>
                <w:rFonts w:eastAsia="等线"/>
                <w:lang w:eastAsia="zh-CN"/>
              </w:rPr>
              <w:t>‘</w:t>
            </w:r>
            <w:r w:rsidRPr="008B026F">
              <w:rPr>
                <w:rFonts w:eastAsia="等线" w:hint="eastAsia"/>
                <w:lang w:eastAsia="zh-CN"/>
              </w:rPr>
              <w:t>CW</w:t>
            </w:r>
            <w:r w:rsidRPr="008B026F">
              <w:rPr>
                <w:rFonts w:eastAsia="等线"/>
                <w:lang w:eastAsia="zh-CN"/>
              </w:rPr>
              <w:t>’</w:t>
            </w:r>
            <w:r w:rsidRPr="008B026F">
              <w:rPr>
                <w:rFonts w:eastAsia="等线" w:hint="eastAsia"/>
                <w:lang w:eastAsia="zh-CN"/>
              </w:rPr>
              <w:t xml:space="preserve"> and </w:t>
            </w:r>
            <w:r w:rsidRPr="008B026F">
              <w:rPr>
                <w:rFonts w:eastAsia="等线"/>
                <w:lang w:eastAsia="zh-CN"/>
              </w:rPr>
              <w:t>‘</w:t>
            </w:r>
            <w:r w:rsidRPr="008B026F">
              <w:rPr>
                <w:rFonts w:eastAsia="等线" w:hint="eastAsia"/>
                <w:lang w:eastAsia="zh-CN"/>
              </w:rPr>
              <w:t>R</w:t>
            </w:r>
            <w:r w:rsidRPr="008B026F">
              <w:rPr>
                <w:rFonts w:eastAsia="等线"/>
                <w:lang w:eastAsia="zh-CN"/>
              </w:rPr>
              <w:t>’</w:t>
            </w:r>
            <w:r w:rsidRPr="008B026F">
              <w:rPr>
                <w:rFonts w:eastAsia="等线" w:hint="eastAsia"/>
                <w:lang w:eastAsia="zh-CN"/>
              </w:rPr>
              <w:t xml:space="preserve"> node for CW2D, D2R and R2D </w:t>
            </w:r>
          </w:p>
          <w:p w14:paraId="2A83931F" w14:textId="77777777" w:rsidR="00740A17" w:rsidRPr="008B026F" w:rsidRDefault="00740A17" w:rsidP="00740A17">
            <w:pPr>
              <w:ind w:left="880"/>
              <w:rPr>
                <w:rFonts w:eastAsia="等线"/>
                <w:lang w:eastAsia="zh-CN"/>
              </w:rPr>
            </w:pPr>
            <w:r w:rsidRPr="008B026F">
              <w:rPr>
                <w:rFonts w:eastAsia="等线"/>
                <w:noProof/>
                <w:lang w:eastAsia="zh-CN"/>
              </w:rPr>
              <w:drawing>
                <wp:inline distT="0" distB="0" distL="0" distR="0" wp14:anchorId="4E8A2364" wp14:editId="247C8B25">
                  <wp:extent cx="1384663" cy="992359"/>
                  <wp:effectExtent l="0" t="0" r="0" b="0"/>
                  <wp:docPr id="765392991" name="图片 6"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5392991" name="图片 6" descr="形状&#10;&#10;中度可信度描述已自动生成"/>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15125" cy="1014191"/>
                          </a:xfrm>
                          <a:prstGeom prst="rect">
                            <a:avLst/>
                          </a:prstGeom>
                          <a:noFill/>
                        </pic:spPr>
                      </pic:pic>
                    </a:graphicData>
                  </a:graphic>
                </wp:inline>
              </w:drawing>
            </w:r>
          </w:p>
          <w:p w14:paraId="14AFD459" w14:textId="77777777" w:rsidR="00740A17" w:rsidRPr="008B026F" w:rsidRDefault="00740A17" w:rsidP="0016026C">
            <w:pPr>
              <w:numPr>
                <w:ilvl w:val="0"/>
                <w:numId w:val="29"/>
              </w:numPr>
              <w:rPr>
                <w:rFonts w:eastAsia="等线"/>
                <w:lang w:eastAsia="zh-CN"/>
              </w:rPr>
            </w:pPr>
            <w:r w:rsidRPr="008B026F">
              <w:rPr>
                <w:rFonts w:eastAsia="等线" w:hint="eastAsia"/>
                <w:lang w:eastAsia="zh-CN"/>
              </w:rPr>
              <w:t>[R2D in at least DL spectrum]</w:t>
            </w:r>
          </w:p>
          <w:p w14:paraId="387203C5" w14:textId="77777777" w:rsidR="00740A17" w:rsidRPr="008B026F" w:rsidRDefault="00740A17" w:rsidP="0016026C">
            <w:pPr>
              <w:numPr>
                <w:ilvl w:val="0"/>
                <w:numId w:val="29"/>
              </w:numPr>
              <w:rPr>
                <w:rFonts w:eastAsia="等线"/>
                <w:lang w:eastAsia="zh-CN"/>
              </w:rPr>
            </w:pPr>
            <w:r w:rsidRPr="008B026F">
              <w:rPr>
                <w:rFonts w:eastAsia="等线" w:hint="eastAsia"/>
                <w:lang w:eastAsia="zh-CN"/>
              </w:rPr>
              <w:t xml:space="preserve">FFS for CW characteristics </w:t>
            </w:r>
            <w:r w:rsidRPr="008B026F">
              <w:rPr>
                <w:rFonts w:eastAsia="等线"/>
                <w:lang w:eastAsia="zh-CN"/>
              </w:rPr>
              <w:t>for further study in 9.4.2.4</w:t>
            </w:r>
          </w:p>
          <w:p w14:paraId="09076134" w14:textId="7D1CE729" w:rsidR="00740A17" w:rsidRPr="008B026F" w:rsidRDefault="00740A17" w:rsidP="0016026C">
            <w:pPr>
              <w:numPr>
                <w:ilvl w:val="0"/>
                <w:numId w:val="29"/>
              </w:numPr>
              <w:rPr>
                <w:rFonts w:eastAsia="等线"/>
                <w:lang w:eastAsia="zh-CN"/>
              </w:rPr>
            </w:pPr>
            <w:r w:rsidRPr="008B026F">
              <w:rPr>
                <w:rFonts w:eastAsia="等线" w:hint="eastAsia"/>
                <w:lang w:eastAsia="zh-CN"/>
              </w:rPr>
              <w:t>Only for device 1 and device 2a</w:t>
            </w:r>
          </w:p>
          <w:p w14:paraId="7B28CA0D" w14:textId="77777777" w:rsidR="00740A17" w:rsidRPr="008B026F" w:rsidRDefault="00740A17" w:rsidP="0016026C">
            <w:pPr>
              <w:numPr>
                <w:ilvl w:val="0"/>
                <w:numId w:val="29"/>
              </w:numPr>
              <w:rPr>
                <w:rFonts w:eastAsia="等线"/>
                <w:szCs w:val="20"/>
                <w:lang w:eastAsia="zh-CN"/>
              </w:rPr>
            </w:pPr>
            <w:r w:rsidRPr="008B026F">
              <w:rPr>
                <w:rFonts w:eastAsia="等线" w:hint="eastAsia"/>
                <w:szCs w:val="20"/>
                <w:lang w:eastAsia="zh-CN"/>
              </w:rPr>
              <w:t xml:space="preserve">[FFS: RF </w:t>
            </w:r>
            <w:r w:rsidRPr="008B026F">
              <w:rPr>
                <w:rFonts w:eastAsia="等线"/>
                <w:szCs w:val="20"/>
                <w:lang w:eastAsia="zh-CN"/>
              </w:rPr>
              <w:t>energy</w:t>
            </w:r>
            <w:r w:rsidRPr="008B026F">
              <w:rPr>
                <w:rFonts w:eastAsia="等线" w:hint="eastAsia"/>
                <w:szCs w:val="20"/>
                <w:lang w:eastAsia="zh-CN"/>
              </w:rPr>
              <w:t xml:space="preserve"> harvesting]</w:t>
            </w:r>
          </w:p>
          <w:p w14:paraId="66DC3D78" w14:textId="77777777" w:rsidR="00740A17" w:rsidRPr="008B026F" w:rsidRDefault="00740A17" w:rsidP="00740A17">
            <w:pPr>
              <w:rPr>
                <w:rFonts w:eastAsia="等线"/>
                <w:lang w:eastAsia="zh-CN"/>
              </w:rPr>
            </w:pPr>
          </w:p>
          <w:p w14:paraId="2A2F2266" w14:textId="77777777" w:rsidR="00740A17" w:rsidRPr="008B026F" w:rsidRDefault="00740A17" w:rsidP="00740A17">
            <w:pPr>
              <w:rPr>
                <w:rFonts w:eastAsia="等线"/>
                <w:szCs w:val="20"/>
                <w:lang w:eastAsia="zh-CN"/>
              </w:rPr>
            </w:pPr>
          </w:p>
          <w:p w14:paraId="6D477BEB" w14:textId="649A50B0" w:rsidR="00740A17" w:rsidRPr="008B026F" w:rsidRDefault="00740A17" w:rsidP="00740A17">
            <w:pPr>
              <w:rPr>
                <w:rFonts w:eastAsia="等线"/>
                <w:szCs w:val="20"/>
                <w:lang w:eastAsia="zh-CN"/>
              </w:rPr>
            </w:pPr>
            <w:r w:rsidRPr="008B026F">
              <w:rPr>
                <w:rFonts w:eastAsia="等线" w:hint="eastAsia"/>
                <w:b/>
                <w:bCs/>
                <w:szCs w:val="20"/>
                <w:u w:val="single"/>
                <w:lang w:eastAsia="zh-CN"/>
              </w:rPr>
              <w:t xml:space="preserve">D1T1-B: </w:t>
            </w:r>
            <w:r w:rsidRPr="008B026F">
              <w:rPr>
                <w:rFonts w:eastAsia="等线" w:hint="eastAsia"/>
                <w:szCs w:val="20"/>
                <w:lang w:eastAsia="zh-CN"/>
              </w:rPr>
              <w:t xml:space="preserve">indoor BS + indoor </w:t>
            </w:r>
            <w:proofErr w:type="spellStart"/>
            <w:r w:rsidRPr="008B026F">
              <w:rPr>
                <w:rFonts w:eastAsia="等线" w:hint="eastAsia"/>
                <w:szCs w:val="20"/>
                <w:lang w:eastAsia="zh-CN"/>
              </w:rPr>
              <w:t>AIoT</w:t>
            </w:r>
            <w:proofErr w:type="spellEnd"/>
            <w:r w:rsidRPr="008B026F">
              <w:rPr>
                <w:rFonts w:eastAsia="等线" w:hint="eastAsia"/>
                <w:szCs w:val="20"/>
                <w:lang w:eastAsia="zh-CN"/>
              </w:rPr>
              <w:t xml:space="preserve"> device, CW outside </w:t>
            </w:r>
            <w:r w:rsidRPr="008B026F">
              <w:rPr>
                <w:rFonts w:eastAsia="等线"/>
                <w:szCs w:val="20"/>
                <w:lang w:eastAsia="zh-CN"/>
              </w:rPr>
              <w:t xml:space="preserve">topology </w:t>
            </w:r>
          </w:p>
          <w:p w14:paraId="6A69D08B" w14:textId="77777777" w:rsidR="00740A17" w:rsidRPr="008B026F" w:rsidRDefault="00740A17" w:rsidP="0016026C">
            <w:pPr>
              <w:numPr>
                <w:ilvl w:val="0"/>
                <w:numId w:val="29"/>
              </w:numPr>
              <w:rPr>
                <w:rFonts w:eastAsia="等线"/>
                <w:lang w:eastAsia="zh-CN"/>
              </w:rPr>
            </w:pPr>
            <w:r w:rsidRPr="008B026F">
              <w:rPr>
                <w:rFonts w:eastAsia="等线"/>
                <w:lang w:eastAsia="zh-CN"/>
              </w:rPr>
              <w:t>F</w:t>
            </w:r>
            <w:r w:rsidRPr="008B026F">
              <w:rPr>
                <w:rFonts w:eastAsia="等线" w:hint="eastAsia"/>
                <w:lang w:eastAsia="zh-CN"/>
              </w:rPr>
              <w:t xml:space="preserve">or </w:t>
            </w:r>
            <w:r w:rsidRPr="008B026F">
              <w:rPr>
                <w:rFonts w:eastAsia="等线" w:hint="eastAsia"/>
                <w:b/>
                <w:bCs/>
                <w:u w:val="single"/>
                <w:lang w:eastAsia="zh-CN"/>
              </w:rPr>
              <w:t>D1T1-B</w:t>
            </w:r>
            <w:r w:rsidRPr="008B026F">
              <w:rPr>
                <w:rFonts w:eastAsia="等线" w:hint="eastAsia"/>
                <w:lang w:eastAsia="zh-CN"/>
              </w:rPr>
              <w:t xml:space="preserve">: </w:t>
            </w:r>
          </w:p>
          <w:p w14:paraId="78724D2B" w14:textId="77777777" w:rsidR="00740A17" w:rsidRPr="008B026F" w:rsidRDefault="00740A17" w:rsidP="0016026C">
            <w:pPr>
              <w:numPr>
                <w:ilvl w:val="1"/>
                <w:numId w:val="29"/>
              </w:numPr>
              <w:rPr>
                <w:rFonts w:eastAsia="等线"/>
                <w:lang w:eastAsia="zh-CN"/>
              </w:rPr>
            </w:pPr>
            <w:r w:rsidRPr="008B026F">
              <w:rPr>
                <w:rFonts w:eastAsia="等线"/>
                <w:lang w:eastAsia="zh-CN"/>
              </w:rPr>
              <w:t>‘</w:t>
            </w:r>
            <w:r w:rsidRPr="008B026F">
              <w:rPr>
                <w:rFonts w:eastAsia="等线" w:hint="eastAsia"/>
                <w:lang w:eastAsia="zh-CN"/>
              </w:rPr>
              <w:t>CW</w:t>
            </w:r>
            <w:r w:rsidRPr="008B026F">
              <w:rPr>
                <w:rFonts w:eastAsia="等线"/>
                <w:lang w:eastAsia="zh-CN"/>
              </w:rPr>
              <w:t>’</w:t>
            </w:r>
            <w:r w:rsidRPr="008B026F">
              <w:rPr>
                <w:rFonts w:eastAsia="等线" w:hint="eastAsia"/>
                <w:lang w:eastAsia="zh-CN"/>
              </w:rPr>
              <w:t xml:space="preserve"> in CW2D and </w:t>
            </w:r>
            <w:r w:rsidRPr="008B026F">
              <w:rPr>
                <w:rFonts w:eastAsia="等线"/>
                <w:lang w:eastAsia="zh-CN"/>
              </w:rPr>
              <w:t>‘</w:t>
            </w:r>
            <w:r w:rsidRPr="008B026F">
              <w:rPr>
                <w:rFonts w:eastAsia="等线" w:hint="eastAsia"/>
                <w:lang w:eastAsia="zh-CN"/>
              </w:rPr>
              <w:t>R</w:t>
            </w:r>
            <w:r w:rsidRPr="008B026F">
              <w:rPr>
                <w:rFonts w:eastAsia="等线"/>
                <w:lang w:eastAsia="zh-CN"/>
              </w:rPr>
              <w:t>’</w:t>
            </w:r>
            <w:r w:rsidRPr="008B026F">
              <w:rPr>
                <w:rFonts w:eastAsia="等线" w:hint="eastAsia"/>
                <w:lang w:eastAsia="zh-CN"/>
              </w:rPr>
              <w:t xml:space="preserve"> in D2R are different</w:t>
            </w:r>
          </w:p>
          <w:p w14:paraId="5407614E" w14:textId="77777777" w:rsidR="00740A17" w:rsidRPr="008B026F" w:rsidRDefault="00740A17" w:rsidP="0016026C">
            <w:pPr>
              <w:numPr>
                <w:ilvl w:val="1"/>
                <w:numId w:val="29"/>
              </w:numPr>
              <w:rPr>
                <w:rFonts w:eastAsia="等线"/>
                <w:lang w:eastAsia="zh-CN"/>
              </w:rPr>
            </w:pPr>
            <w:r w:rsidRPr="008B026F">
              <w:rPr>
                <w:rFonts w:eastAsia="等线"/>
                <w:lang w:eastAsia="zh-CN"/>
              </w:rPr>
              <w:t>‘</w:t>
            </w:r>
            <w:r w:rsidRPr="008B026F">
              <w:rPr>
                <w:rFonts w:eastAsia="等线" w:hint="eastAsia"/>
                <w:lang w:eastAsia="zh-CN"/>
              </w:rPr>
              <w:t>CW</w:t>
            </w:r>
            <w:r w:rsidRPr="008B026F">
              <w:rPr>
                <w:rFonts w:eastAsia="等线"/>
                <w:lang w:eastAsia="zh-CN"/>
              </w:rPr>
              <w:t>’</w:t>
            </w:r>
            <w:r w:rsidRPr="008B026F">
              <w:rPr>
                <w:rFonts w:eastAsia="等线" w:hint="eastAsia"/>
                <w:lang w:eastAsia="zh-CN"/>
              </w:rPr>
              <w:t xml:space="preserve"> in CW2D and </w:t>
            </w:r>
            <w:r w:rsidRPr="008B026F">
              <w:rPr>
                <w:rFonts w:eastAsia="等线"/>
                <w:lang w:eastAsia="zh-CN"/>
              </w:rPr>
              <w:t>‘</w:t>
            </w:r>
            <w:r w:rsidRPr="008B026F">
              <w:rPr>
                <w:rFonts w:eastAsia="等线" w:hint="eastAsia"/>
                <w:lang w:eastAsia="zh-CN"/>
              </w:rPr>
              <w:t>R</w:t>
            </w:r>
            <w:r w:rsidRPr="008B026F">
              <w:rPr>
                <w:rFonts w:eastAsia="等线"/>
                <w:lang w:eastAsia="zh-CN"/>
              </w:rPr>
              <w:t>’</w:t>
            </w:r>
            <w:r w:rsidRPr="008B026F">
              <w:rPr>
                <w:rFonts w:eastAsia="等线" w:hint="eastAsia"/>
                <w:lang w:eastAsia="zh-CN"/>
              </w:rPr>
              <w:t xml:space="preserve"> in R2D are different</w:t>
            </w:r>
          </w:p>
          <w:p w14:paraId="3A2CE2C0" w14:textId="77777777" w:rsidR="00740A17" w:rsidRPr="008B026F" w:rsidRDefault="00740A17" w:rsidP="0016026C">
            <w:pPr>
              <w:numPr>
                <w:ilvl w:val="1"/>
                <w:numId w:val="29"/>
              </w:numPr>
              <w:rPr>
                <w:rFonts w:eastAsia="等线"/>
                <w:lang w:eastAsia="zh-CN"/>
              </w:rPr>
            </w:pPr>
            <w:r w:rsidRPr="008B026F">
              <w:rPr>
                <w:rFonts w:eastAsia="等线"/>
                <w:lang w:eastAsia="zh-CN"/>
              </w:rPr>
              <w:t>‘</w:t>
            </w:r>
            <w:r w:rsidRPr="008B026F">
              <w:rPr>
                <w:rFonts w:eastAsia="等线" w:hint="eastAsia"/>
                <w:lang w:eastAsia="zh-CN"/>
              </w:rPr>
              <w:t>R</w:t>
            </w:r>
            <w:r w:rsidRPr="008B026F">
              <w:rPr>
                <w:rFonts w:eastAsia="等线"/>
                <w:lang w:eastAsia="zh-CN"/>
              </w:rPr>
              <w:t>’</w:t>
            </w:r>
            <w:r w:rsidRPr="008B026F">
              <w:rPr>
                <w:rFonts w:eastAsia="等线" w:hint="eastAsia"/>
                <w:lang w:eastAsia="zh-CN"/>
              </w:rPr>
              <w:t xml:space="preserve"> in R2D and </w:t>
            </w:r>
            <w:r w:rsidRPr="008B026F">
              <w:rPr>
                <w:rFonts w:eastAsia="等线"/>
                <w:lang w:eastAsia="zh-CN"/>
              </w:rPr>
              <w:t>‘</w:t>
            </w:r>
            <w:r w:rsidRPr="008B026F">
              <w:rPr>
                <w:rFonts w:eastAsia="等线" w:hint="eastAsia"/>
                <w:lang w:eastAsia="zh-CN"/>
              </w:rPr>
              <w:t>R</w:t>
            </w:r>
            <w:r w:rsidRPr="008B026F">
              <w:rPr>
                <w:rFonts w:eastAsia="等线"/>
                <w:lang w:eastAsia="zh-CN"/>
              </w:rPr>
              <w:t>’</w:t>
            </w:r>
            <w:r w:rsidRPr="008B026F">
              <w:rPr>
                <w:rFonts w:eastAsia="等线" w:hint="eastAsia"/>
                <w:lang w:eastAsia="zh-CN"/>
              </w:rPr>
              <w:t xml:space="preserve"> in D2R are same</w:t>
            </w:r>
          </w:p>
          <w:p w14:paraId="6703AB6D" w14:textId="77777777" w:rsidR="00740A17" w:rsidRPr="008B026F" w:rsidRDefault="00740A17" w:rsidP="00740A17">
            <w:pPr>
              <w:ind w:left="880"/>
              <w:rPr>
                <w:rFonts w:eastAsia="等线"/>
                <w:szCs w:val="20"/>
                <w:lang w:eastAsia="zh-CN"/>
              </w:rPr>
            </w:pPr>
            <w:r w:rsidRPr="008B026F">
              <w:rPr>
                <w:rFonts w:eastAsia="等线"/>
                <w:noProof/>
                <w:szCs w:val="20"/>
                <w:lang w:eastAsia="zh-CN"/>
              </w:rPr>
              <w:drawing>
                <wp:inline distT="0" distB="0" distL="0" distR="0" wp14:anchorId="58F2DFC9" wp14:editId="787FF796">
                  <wp:extent cx="1757887" cy="663695"/>
                  <wp:effectExtent l="0" t="0" r="0" b="3175"/>
                  <wp:docPr id="57804446" name="图片 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04446" name="图片 1" descr="形状&#10;&#10;中度可信度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88235" cy="675153"/>
                          </a:xfrm>
                          <a:prstGeom prst="rect">
                            <a:avLst/>
                          </a:prstGeom>
                          <a:noFill/>
                        </pic:spPr>
                      </pic:pic>
                    </a:graphicData>
                  </a:graphic>
                </wp:inline>
              </w:drawing>
            </w:r>
          </w:p>
          <w:p w14:paraId="12D45FF9" w14:textId="77777777" w:rsidR="00740A17" w:rsidRPr="008B026F" w:rsidRDefault="00740A17" w:rsidP="0016026C">
            <w:pPr>
              <w:numPr>
                <w:ilvl w:val="0"/>
                <w:numId w:val="29"/>
              </w:numPr>
              <w:rPr>
                <w:rFonts w:eastAsia="等线"/>
                <w:lang w:eastAsia="zh-CN"/>
              </w:rPr>
            </w:pPr>
            <w:r w:rsidRPr="008B026F">
              <w:rPr>
                <w:rFonts w:eastAsia="等线" w:hint="eastAsia"/>
                <w:lang w:eastAsia="zh-CN"/>
              </w:rPr>
              <w:t>[R2D in at least DL spectrum]</w:t>
            </w:r>
          </w:p>
          <w:p w14:paraId="78729218" w14:textId="77777777" w:rsidR="00740A17" w:rsidRPr="008B026F" w:rsidRDefault="00740A17" w:rsidP="0016026C">
            <w:pPr>
              <w:numPr>
                <w:ilvl w:val="0"/>
                <w:numId w:val="29"/>
              </w:numPr>
              <w:rPr>
                <w:rFonts w:eastAsia="等线"/>
                <w:lang w:eastAsia="zh-CN"/>
              </w:rPr>
            </w:pPr>
            <w:r w:rsidRPr="008B026F">
              <w:rPr>
                <w:rFonts w:eastAsia="等线" w:hint="eastAsia"/>
                <w:lang w:eastAsia="zh-CN"/>
              </w:rPr>
              <w:t xml:space="preserve">FFS for CW characteristics </w:t>
            </w:r>
            <w:r w:rsidRPr="008B026F">
              <w:rPr>
                <w:rFonts w:eastAsia="等线"/>
                <w:lang w:eastAsia="zh-CN"/>
              </w:rPr>
              <w:t>for further study in 9.4.2.4</w:t>
            </w:r>
          </w:p>
          <w:p w14:paraId="5E5B9D3A" w14:textId="35436F72" w:rsidR="00740A17" w:rsidRPr="008B026F" w:rsidRDefault="00740A17" w:rsidP="0016026C">
            <w:pPr>
              <w:numPr>
                <w:ilvl w:val="0"/>
                <w:numId w:val="29"/>
              </w:numPr>
              <w:rPr>
                <w:rFonts w:eastAsia="等线"/>
                <w:szCs w:val="20"/>
                <w:lang w:eastAsia="zh-CN"/>
              </w:rPr>
            </w:pPr>
            <w:r w:rsidRPr="008B026F">
              <w:rPr>
                <w:rFonts w:eastAsia="等线" w:hint="eastAsia"/>
                <w:szCs w:val="20"/>
                <w:lang w:eastAsia="zh-CN"/>
              </w:rPr>
              <w:t>Only for device 1 and device 2a</w:t>
            </w:r>
          </w:p>
          <w:p w14:paraId="7BAB934E" w14:textId="77777777" w:rsidR="00740A17" w:rsidRPr="008B026F" w:rsidRDefault="00740A17" w:rsidP="0016026C">
            <w:pPr>
              <w:numPr>
                <w:ilvl w:val="0"/>
                <w:numId w:val="29"/>
              </w:numPr>
              <w:rPr>
                <w:rFonts w:eastAsia="等线"/>
                <w:szCs w:val="20"/>
                <w:lang w:eastAsia="zh-CN"/>
              </w:rPr>
            </w:pPr>
            <w:r w:rsidRPr="008B026F">
              <w:rPr>
                <w:rFonts w:eastAsia="等线" w:hint="eastAsia"/>
                <w:szCs w:val="20"/>
                <w:lang w:eastAsia="zh-CN"/>
              </w:rPr>
              <w:t xml:space="preserve">[FFS: RF </w:t>
            </w:r>
            <w:r w:rsidRPr="008B026F">
              <w:rPr>
                <w:rFonts w:eastAsia="等线"/>
                <w:szCs w:val="20"/>
                <w:lang w:eastAsia="zh-CN"/>
              </w:rPr>
              <w:t>energy</w:t>
            </w:r>
            <w:r w:rsidRPr="008B026F">
              <w:rPr>
                <w:rFonts w:eastAsia="等线" w:hint="eastAsia"/>
                <w:szCs w:val="20"/>
                <w:lang w:eastAsia="zh-CN"/>
              </w:rPr>
              <w:t xml:space="preserve"> harvesting]</w:t>
            </w:r>
          </w:p>
          <w:p w14:paraId="003F245B" w14:textId="77777777" w:rsidR="00740A17" w:rsidRPr="008B026F" w:rsidRDefault="00740A17" w:rsidP="00740A17">
            <w:pPr>
              <w:rPr>
                <w:rFonts w:eastAsia="等线"/>
                <w:i/>
                <w:iCs/>
                <w:szCs w:val="20"/>
                <w:lang w:eastAsia="zh-CN"/>
              </w:rPr>
            </w:pPr>
          </w:p>
          <w:p w14:paraId="116264D8" w14:textId="77777777" w:rsidR="00740A17" w:rsidRPr="008B026F" w:rsidRDefault="00740A17" w:rsidP="00740A17">
            <w:pPr>
              <w:rPr>
                <w:rFonts w:eastAsia="等线"/>
                <w:lang w:eastAsia="zh-CN"/>
              </w:rPr>
            </w:pPr>
            <w:bookmarkStart w:id="24" w:name="_Hlk162861126"/>
            <w:r w:rsidRPr="008B026F">
              <w:rPr>
                <w:rFonts w:eastAsia="等线" w:hint="eastAsia"/>
                <w:b/>
                <w:bCs/>
                <w:u w:val="single"/>
                <w:lang w:eastAsia="zh-CN"/>
              </w:rPr>
              <w:t>D1T1-C</w:t>
            </w:r>
            <w:bookmarkEnd w:id="24"/>
            <w:r w:rsidRPr="008B026F">
              <w:rPr>
                <w:rFonts w:eastAsia="等线" w:hint="eastAsia"/>
                <w:b/>
                <w:bCs/>
                <w:u w:val="single"/>
                <w:lang w:eastAsia="zh-CN"/>
              </w:rPr>
              <w:t xml:space="preserve">: </w:t>
            </w:r>
            <w:r w:rsidRPr="008B026F">
              <w:rPr>
                <w:rFonts w:eastAsia="等线" w:hint="eastAsia"/>
                <w:lang w:eastAsia="zh-CN"/>
              </w:rPr>
              <w:t xml:space="preserve">indoor BS + indoor </w:t>
            </w:r>
            <w:proofErr w:type="spellStart"/>
            <w:r w:rsidRPr="008B026F">
              <w:rPr>
                <w:rFonts w:eastAsia="等线" w:hint="eastAsia"/>
                <w:lang w:eastAsia="zh-CN"/>
              </w:rPr>
              <w:t>AIoT</w:t>
            </w:r>
            <w:proofErr w:type="spellEnd"/>
            <w:r w:rsidRPr="008B026F">
              <w:rPr>
                <w:rFonts w:eastAsia="等线" w:hint="eastAsia"/>
                <w:lang w:eastAsia="zh-CN"/>
              </w:rPr>
              <w:t xml:space="preserve"> device with active UL transmission</w:t>
            </w:r>
          </w:p>
          <w:p w14:paraId="06C36547" w14:textId="77777777" w:rsidR="00740A17" w:rsidRPr="008B026F" w:rsidRDefault="00740A17" w:rsidP="0016026C">
            <w:pPr>
              <w:numPr>
                <w:ilvl w:val="0"/>
                <w:numId w:val="29"/>
              </w:numPr>
              <w:rPr>
                <w:rFonts w:eastAsia="等线"/>
                <w:lang w:eastAsia="zh-CN"/>
              </w:rPr>
            </w:pPr>
            <w:r w:rsidRPr="008B026F">
              <w:rPr>
                <w:rFonts w:eastAsia="等线" w:hint="eastAsia"/>
                <w:lang w:eastAsia="zh-CN"/>
              </w:rPr>
              <w:t>Only for device 2b</w:t>
            </w:r>
          </w:p>
          <w:p w14:paraId="1110F61F" w14:textId="77777777" w:rsidR="00740A17" w:rsidRPr="008B026F" w:rsidRDefault="00740A17" w:rsidP="0016026C">
            <w:pPr>
              <w:numPr>
                <w:ilvl w:val="0"/>
                <w:numId w:val="29"/>
              </w:numPr>
              <w:rPr>
                <w:rFonts w:eastAsia="等线"/>
                <w:lang w:eastAsia="zh-CN"/>
              </w:rPr>
            </w:pPr>
            <w:r w:rsidRPr="008B026F">
              <w:rPr>
                <w:rFonts w:eastAsia="等线" w:hint="eastAsia"/>
                <w:lang w:eastAsia="zh-CN"/>
              </w:rPr>
              <w:t>R2D in DL spectrum</w:t>
            </w:r>
          </w:p>
          <w:p w14:paraId="52BEB811" w14:textId="77777777" w:rsidR="00740A17" w:rsidRPr="008B026F" w:rsidRDefault="00740A17" w:rsidP="0016026C">
            <w:pPr>
              <w:numPr>
                <w:ilvl w:val="0"/>
                <w:numId w:val="29"/>
              </w:numPr>
              <w:rPr>
                <w:rFonts w:eastAsia="等线"/>
                <w:lang w:eastAsia="zh-CN"/>
              </w:rPr>
            </w:pPr>
            <w:r w:rsidRPr="008B026F">
              <w:rPr>
                <w:rFonts w:eastAsia="等线" w:hint="eastAsia"/>
                <w:lang w:eastAsia="zh-CN"/>
              </w:rPr>
              <w:t>D2R in UL spectrum</w:t>
            </w:r>
          </w:p>
          <w:p w14:paraId="47E067D9" w14:textId="71C555E6" w:rsidR="00740A17" w:rsidRPr="008B026F" w:rsidRDefault="00740A17" w:rsidP="0016026C">
            <w:pPr>
              <w:numPr>
                <w:ilvl w:val="0"/>
                <w:numId w:val="29"/>
              </w:numPr>
              <w:rPr>
                <w:rFonts w:eastAsia="等线"/>
                <w:szCs w:val="20"/>
                <w:lang w:eastAsia="zh-CN"/>
              </w:rPr>
            </w:pPr>
            <w:r w:rsidRPr="008B026F">
              <w:rPr>
                <w:rFonts w:eastAsia="等线" w:hint="eastAsia"/>
                <w:szCs w:val="20"/>
                <w:lang w:eastAsia="zh-CN"/>
              </w:rPr>
              <w:t xml:space="preserve">[FFS: RF </w:t>
            </w:r>
            <w:r w:rsidRPr="008B026F">
              <w:rPr>
                <w:rFonts w:eastAsia="等线"/>
                <w:szCs w:val="20"/>
                <w:lang w:eastAsia="zh-CN"/>
              </w:rPr>
              <w:t>energy</w:t>
            </w:r>
            <w:r w:rsidRPr="008B026F">
              <w:rPr>
                <w:rFonts w:eastAsia="等线" w:hint="eastAsia"/>
                <w:szCs w:val="20"/>
                <w:lang w:eastAsia="zh-CN"/>
              </w:rPr>
              <w:t xml:space="preserve"> harvesting]</w:t>
            </w:r>
          </w:p>
          <w:p w14:paraId="06FCBCF0" w14:textId="77777777" w:rsidR="00740A17" w:rsidRPr="008B026F" w:rsidRDefault="00740A17" w:rsidP="00740A17">
            <w:pPr>
              <w:rPr>
                <w:rFonts w:eastAsia="等线"/>
                <w:lang w:eastAsia="zh-CN"/>
              </w:rPr>
            </w:pPr>
            <w:r w:rsidRPr="008B026F">
              <w:rPr>
                <w:rFonts w:eastAsia="等线" w:hint="eastAsia"/>
                <w:lang w:eastAsia="zh-CN"/>
              </w:rPr>
              <w:t>FFS for other scenarios</w:t>
            </w:r>
          </w:p>
          <w:p w14:paraId="28E8F325" w14:textId="77777777" w:rsidR="00740A17" w:rsidRPr="008B026F" w:rsidRDefault="00740A17" w:rsidP="00740A17">
            <w:pPr>
              <w:rPr>
                <w:rFonts w:eastAsia="等线"/>
                <w:lang w:eastAsia="zh-CN"/>
              </w:rPr>
            </w:pPr>
            <w:r w:rsidRPr="008B026F">
              <w:rPr>
                <w:rFonts w:eastAsia="等线" w:hint="eastAsia"/>
                <w:lang w:eastAsia="zh-CN"/>
              </w:rPr>
              <w:t>FFS other assumptions for each scenario</w:t>
            </w:r>
          </w:p>
          <w:p w14:paraId="61B3B0F3" w14:textId="77777777" w:rsidR="00740A17" w:rsidRDefault="00740A17" w:rsidP="008B026F">
            <w:pPr>
              <w:rPr>
                <w:rFonts w:eastAsia="等线"/>
                <w:lang w:eastAsia="zh-CN"/>
              </w:rPr>
            </w:pPr>
          </w:p>
          <w:p w14:paraId="459845B9" w14:textId="77777777" w:rsidR="00431CDA" w:rsidRPr="008B026F" w:rsidRDefault="00431CDA" w:rsidP="00431CDA">
            <w:pPr>
              <w:rPr>
                <w:rFonts w:eastAsia="等线"/>
                <w:lang w:eastAsia="zh-CN"/>
              </w:rPr>
            </w:pPr>
            <w:r w:rsidRPr="008B026F">
              <w:rPr>
                <w:rFonts w:eastAsia="等线" w:hint="eastAsia"/>
                <w:b/>
                <w:bCs/>
                <w:u w:val="single"/>
                <w:lang w:eastAsia="zh-CN"/>
              </w:rPr>
              <w:t>D2T2-A</w:t>
            </w:r>
            <w:r w:rsidRPr="008B026F">
              <w:rPr>
                <w:rFonts w:eastAsia="等线" w:hint="eastAsia"/>
                <w:lang w:eastAsia="zh-CN"/>
              </w:rPr>
              <w:t xml:space="preserve">: outdoor BS + </w:t>
            </w:r>
            <w:r w:rsidRPr="008B026F">
              <w:rPr>
                <w:rFonts w:eastAsia="等线"/>
                <w:lang w:eastAsia="zh-CN"/>
              </w:rPr>
              <w:t>Indoor Intermediate UE</w:t>
            </w:r>
            <w:r w:rsidRPr="008B026F">
              <w:rPr>
                <w:rFonts w:eastAsia="等线" w:hint="eastAsia"/>
                <w:lang w:eastAsia="zh-CN"/>
              </w:rPr>
              <w:t xml:space="preserve"> + Indoor </w:t>
            </w:r>
            <w:proofErr w:type="spellStart"/>
            <w:r w:rsidRPr="008B026F">
              <w:rPr>
                <w:rFonts w:eastAsia="等线" w:hint="eastAsia"/>
                <w:lang w:eastAsia="zh-CN"/>
              </w:rPr>
              <w:t>AIoT</w:t>
            </w:r>
            <w:proofErr w:type="spellEnd"/>
            <w:r w:rsidRPr="008B026F">
              <w:rPr>
                <w:rFonts w:eastAsia="等线" w:hint="eastAsia"/>
                <w:lang w:eastAsia="zh-CN"/>
              </w:rPr>
              <w:t xml:space="preserve"> device, CW inside topology</w:t>
            </w:r>
          </w:p>
          <w:p w14:paraId="7DB7B62D" w14:textId="77777777" w:rsidR="00431CDA" w:rsidRPr="008B026F" w:rsidRDefault="00431CDA" w:rsidP="0016026C">
            <w:pPr>
              <w:numPr>
                <w:ilvl w:val="0"/>
                <w:numId w:val="29"/>
              </w:numPr>
              <w:rPr>
                <w:rFonts w:eastAsia="等线"/>
                <w:lang w:eastAsia="zh-CN"/>
              </w:rPr>
            </w:pPr>
            <w:r w:rsidRPr="008B026F">
              <w:rPr>
                <w:rFonts w:eastAsia="等线" w:hint="eastAsia"/>
                <w:b/>
                <w:bCs/>
                <w:u w:val="single"/>
                <w:lang w:eastAsia="zh-CN"/>
              </w:rPr>
              <w:t xml:space="preserve">D2T2-A1: </w:t>
            </w:r>
            <w:r w:rsidRPr="008B026F">
              <w:rPr>
                <w:rFonts w:eastAsia="等线"/>
                <w:lang w:eastAsia="zh-CN"/>
              </w:rPr>
              <w:t>different</w:t>
            </w:r>
            <w:r w:rsidRPr="008B026F">
              <w:rPr>
                <w:rFonts w:eastAsia="等线" w:hint="eastAsia"/>
                <w:lang w:eastAsia="zh-CN"/>
              </w:rPr>
              <w:t xml:space="preserve"> node for CW2D/R2D and D2R</w:t>
            </w:r>
          </w:p>
          <w:p w14:paraId="0BD4D2BD" w14:textId="77777777" w:rsidR="00431CDA" w:rsidRPr="008B026F" w:rsidRDefault="00431CDA" w:rsidP="0016026C">
            <w:pPr>
              <w:numPr>
                <w:ilvl w:val="1"/>
                <w:numId w:val="29"/>
              </w:numPr>
              <w:rPr>
                <w:rFonts w:eastAsia="等线"/>
                <w:lang w:eastAsia="zh-CN"/>
              </w:rPr>
            </w:pPr>
            <w:r w:rsidRPr="008B026F">
              <w:rPr>
                <w:rFonts w:eastAsia="等线"/>
                <w:lang w:eastAsia="zh-CN"/>
              </w:rPr>
              <w:t>‘</w:t>
            </w:r>
            <w:r w:rsidRPr="008B026F">
              <w:rPr>
                <w:rFonts w:eastAsia="等线" w:hint="eastAsia"/>
                <w:lang w:eastAsia="zh-CN"/>
              </w:rPr>
              <w:t>CW</w:t>
            </w:r>
            <w:r w:rsidRPr="008B026F">
              <w:rPr>
                <w:rFonts w:eastAsia="等线"/>
                <w:lang w:eastAsia="zh-CN"/>
              </w:rPr>
              <w:t>’</w:t>
            </w:r>
            <w:r w:rsidRPr="008B026F">
              <w:rPr>
                <w:rFonts w:eastAsia="等线" w:hint="eastAsia"/>
                <w:lang w:eastAsia="zh-CN"/>
              </w:rPr>
              <w:t xml:space="preserve"> in CW2D and </w:t>
            </w:r>
            <w:r w:rsidRPr="008B026F">
              <w:rPr>
                <w:rFonts w:eastAsia="等线"/>
                <w:lang w:eastAsia="zh-CN"/>
              </w:rPr>
              <w:t>‘</w:t>
            </w:r>
            <w:r w:rsidRPr="008B026F">
              <w:rPr>
                <w:rFonts w:eastAsia="等线" w:hint="eastAsia"/>
                <w:lang w:eastAsia="zh-CN"/>
              </w:rPr>
              <w:t>R</w:t>
            </w:r>
            <w:r w:rsidRPr="008B026F">
              <w:rPr>
                <w:rFonts w:eastAsia="等线"/>
                <w:lang w:eastAsia="zh-CN"/>
              </w:rPr>
              <w:t>’</w:t>
            </w:r>
            <w:r w:rsidRPr="008B026F">
              <w:rPr>
                <w:rFonts w:eastAsia="等线" w:hint="eastAsia"/>
                <w:lang w:eastAsia="zh-CN"/>
              </w:rPr>
              <w:t xml:space="preserve"> in D2R are different</w:t>
            </w:r>
          </w:p>
          <w:p w14:paraId="7EA54FD5" w14:textId="77777777" w:rsidR="00431CDA" w:rsidRPr="008B026F" w:rsidRDefault="00431CDA" w:rsidP="0016026C">
            <w:pPr>
              <w:numPr>
                <w:ilvl w:val="1"/>
                <w:numId w:val="29"/>
              </w:numPr>
              <w:rPr>
                <w:rFonts w:eastAsia="等线"/>
                <w:lang w:eastAsia="zh-CN"/>
              </w:rPr>
            </w:pPr>
            <w:r w:rsidRPr="008B026F">
              <w:rPr>
                <w:rFonts w:eastAsia="等线"/>
                <w:lang w:eastAsia="zh-CN"/>
              </w:rPr>
              <w:t>‘</w:t>
            </w:r>
            <w:r w:rsidRPr="008B026F">
              <w:rPr>
                <w:rFonts w:eastAsia="等线" w:hint="eastAsia"/>
                <w:lang w:eastAsia="zh-CN"/>
              </w:rPr>
              <w:t>CW</w:t>
            </w:r>
            <w:r w:rsidRPr="008B026F">
              <w:rPr>
                <w:rFonts w:eastAsia="等线"/>
                <w:lang w:eastAsia="zh-CN"/>
              </w:rPr>
              <w:t>’</w:t>
            </w:r>
            <w:r w:rsidRPr="008B026F">
              <w:rPr>
                <w:rFonts w:eastAsia="等线" w:hint="eastAsia"/>
                <w:lang w:eastAsia="zh-CN"/>
              </w:rPr>
              <w:t xml:space="preserve"> in CW2D and </w:t>
            </w:r>
            <w:r w:rsidRPr="008B026F">
              <w:rPr>
                <w:rFonts w:eastAsia="等线"/>
                <w:lang w:eastAsia="zh-CN"/>
              </w:rPr>
              <w:t>‘</w:t>
            </w:r>
            <w:r w:rsidRPr="008B026F">
              <w:rPr>
                <w:rFonts w:eastAsia="等线" w:hint="eastAsia"/>
                <w:lang w:eastAsia="zh-CN"/>
              </w:rPr>
              <w:t>R</w:t>
            </w:r>
            <w:r w:rsidRPr="008B026F">
              <w:rPr>
                <w:rFonts w:eastAsia="等线"/>
                <w:lang w:eastAsia="zh-CN"/>
              </w:rPr>
              <w:t>’</w:t>
            </w:r>
            <w:r w:rsidRPr="008B026F">
              <w:rPr>
                <w:rFonts w:eastAsia="等线" w:hint="eastAsia"/>
                <w:lang w:eastAsia="zh-CN"/>
              </w:rPr>
              <w:t xml:space="preserve"> in R2D are same</w:t>
            </w:r>
          </w:p>
          <w:p w14:paraId="26F4A0E8" w14:textId="77777777" w:rsidR="00431CDA" w:rsidRPr="008B026F" w:rsidRDefault="00431CDA" w:rsidP="0016026C">
            <w:pPr>
              <w:numPr>
                <w:ilvl w:val="1"/>
                <w:numId w:val="29"/>
              </w:numPr>
              <w:rPr>
                <w:rFonts w:eastAsia="等线"/>
                <w:lang w:eastAsia="zh-CN"/>
              </w:rPr>
            </w:pPr>
            <w:r w:rsidRPr="008B026F">
              <w:rPr>
                <w:rFonts w:eastAsia="等线"/>
                <w:lang w:eastAsia="zh-CN"/>
              </w:rPr>
              <w:t>‘</w:t>
            </w:r>
            <w:r w:rsidRPr="008B026F">
              <w:rPr>
                <w:rFonts w:eastAsia="等线" w:hint="eastAsia"/>
                <w:lang w:eastAsia="zh-CN"/>
              </w:rPr>
              <w:t>R</w:t>
            </w:r>
            <w:r w:rsidRPr="008B026F">
              <w:rPr>
                <w:rFonts w:eastAsia="等线"/>
                <w:lang w:eastAsia="zh-CN"/>
              </w:rPr>
              <w:t>’</w:t>
            </w:r>
            <w:r w:rsidRPr="008B026F">
              <w:rPr>
                <w:rFonts w:eastAsia="等线" w:hint="eastAsia"/>
                <w:lang w:eastAsia="zh-CN"/>
              </w:rPr>
              <w:t xml:space="preserve"> in R2D and </w:t>
            </w:r>
            <w:r w:rsidRPr="008B026F">
              <w:rPr>
                <w:rFonts w:eastAsia="等线"/>
                <w:lang w:eastAsia="zh-CN"/>
              </w:rPr>
              <w:t>‘</w:t>
            </w:r>
            <w:r w:rsidRPr="008B026F">
              <w:rPr>
                <w:rFonts w:eastAsia="等线" w:hint="eastAsia"/>
                <w:lang w:eastAsia="zh-CN"/>
              </w:rPr>
              <w:t>R</w:t>
            </w:r>
            <w:r w:rsidRPr="008B026F">
              <w:rPr>
                <w:rFonts w:eastAsia="等线"/>
                <w:lang w:eastAsia="zh-CN"/>
              </w:rPr>
              <w:t>’</w:t>
            </w:r>
            <w:r w:rsidRPr="008B026F">
              <w:rPr>
                <w:rFonts w:eastAsia="等线" w:hint="eastAsia"/>
                <w:lang w:eastAsia="zh-CN"/>
              </w:rPr>
              <w:t xml:space="preserve"> in D2R are different</w:t>
            </w:r>
          </w:p>
          <w:p w14:paraId="11CDA7F2" w14:textId="77777777" w:rsidR="00431CDA" w:rsidRPr="008B026F" w:rsidRDefault="00431CDA" w:rsidP="00431CDA">
            <w:pPr>
              <w:ind w:left="880"/>
              <w:rPr>
                <w:rFonts w:eastAsia="等线"/>
                <w:lang w:eastAsia="zh-CN"/>
              </w:rPr>
            </w:pPr>
            <w:r w:rsidRPr="008B026F">
              <w:rPr>
                <w:rFonts w:eastAsia="等线"/>
                <w:noProof/>
                <w:lang w:eastAsia="zh-CN"/>
              </w:rPr>
              <w:drawing>
                <wp:inline distT="0" distB="0" distL="0" distR="0" wp14:anchorId="515E14AB" wp14:editId="214BB246">
                  <wp:extent cx="1888516" cy="821516"/>
                  <wp:effectExtent l="0" t="0" r="0" b="0"/>
                  <wp:docPr id="1059695001" name="图片 7"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9695001" name="图片 7" descr="形状&#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00316" cy="826649"/>
                          </a:xfrm>
                          <a:prstGeom prst="rect">
                            <a:avLst/>
                          </a:prstGeom>
                          <a:noFill/>
                        </pic:spPr>
                      </pic:pic>
                    </a:graphicData>
                  </a:graphic>
                </wp:inline>
              </w:drawing>
            </w:r>
          </w:p>
          <w:p w14:paraId="19B0A337" w14:textId="77777777" w:rsidR="00431CDA" w:rsidRPr="008B026F" w:rsidRDefault="00431CDA" w:rsidP="0016026C">
            <w:pPr>
              <w:numPr>
                <w:ilvl w:val="0"/>
                <w:numId w:val="29"/>
              </w:numPr>
              <w:rPr>
                <w:rFonts w:eastAsia="等线"/>
                <w:lang w:eastAsia="zh-CN"/>
              </w:rPr>
            </w:pPr>
            <w:r w:rsidRPr="008B026F">
              <w:rPr>
                <w:rFonts w:eastAsia="等线" w:hint="eastAsia"/>
                <w:b/>
                <w:bCs/>
                <w:u w:val="single"/>
                <w:lang w:eastAsia="zh-CN"/>
              </w:rPr>
              <w:t xml:space="preserve">D2T2-A2: </w:t>
            </w:r>
          </w:p>
          <w:p w14:paraId="28724694" w14:textId="77777777" w:rsidR="00431CDA" w:rsidRPr="008B026F" w:rsidRDefault="00431CDA" w:rsidP="0016026C">
            <w:pPr>
              <w:numPr>
                <w:ilvl w:val="1"/>
                <w:numId w:val="29"/>
              </w:numPr>
              <w:rPr>
                <w:rFonts w:eastAsia="等线"/>
                <w:lang w:eastAsia="zh-CN"/>
              </w:rPr>
            </w:pPr>
            <w:r w:rsidRPr="008B026F">
              <w:rPr>
                <w:rFonts w:eastAsia="等线" w:hint="eastAsia"/>
                <w:lang w:eastAsia="zh-CN"/>
              </w:rPr>
              <w:t xml:space="preserve">same </w:t>
            </w:r>
            <w:r w:rsidRPr="008B026F">
              <w:rPr>
                <w:rFonts w:eastAsia="等线"/>
                <w:lang w:eastAsia="zh-CN"/>
              </w:rPr>
              <w:t>‘</w:t>
            </w:r>
            <w:r w:rsidRPr="008B026F">
              <w:rPr>
                <w:rFonts w:eastAsia="等线" w:hint="eastAsia"/>
                <w:lang w:eastAsia="zh-CN"/>
              </w:rPr>
              <w:t>CW</w:t>
            </w:r>
            <w:r w:rsidRPr="008B026F">
              <w:rPr>
                <w:rFonts w:eastAsia="等线"/>
                <w:lang w:eastAsia="zh-CN"/>
              </w:rPr>
              <w:t>’</w:t>
            </w:r>
            <w:r w:rsidRPr="008B026F">
              <w:rPr>
                <w:rFonts w:eastAsia="等线" w:hint="eastAsia"/>
                <w:lang w:eastAsia="zh-CN"/>
              </w:rPr>
              <w:t xml:space="preserve"> and </w:t>
            </w:r>
            <w:r w:rsidRPr="008B026F">
              <w:rPr>
                <w:rFonts w:eastAsia="等线"/>
                <w:lang w:eastAsia="zh-CN"/>
              </w:rPr>
              <w:t>‘</w:t>
            </w:r>
            <w:r w:rsidRPr="008B026F">
              <w:rPr>
                <w:rFonts w:eastAsia="等线" w:hint="eastAsia"/>
                <w:lang w:eastAsia="zh-CN"/>
              </w:rPr>
              <w:t>R</w:t>
            </w:r>
            <w:r w:rsidRPr="008B026F">
              <w:rPr>
                <w:rFonts w:eastAsia="等线"/>
                <w:lang w:eastAsia="zh-CN"/>
              </w:rPr>
              <w:t>’</w:t>
            </w:r>
            <w:r w:rsidRPr="008B026F">
              <w:rPr>
                <w:rFonts w:eastAsia="等线" w:hint="eastAsia"/>
                <w:lang w:eastAsia="zh-CN"/>
              </w:rPr>
              <w:t xml:space="preserve"> node for CW2D, D2R and R2D </w:t>
            </w:r>
          </w:p>
          <w:p w14:paraId="430A6E30" w14:textId="77777777" w:rsidR="00431CDA" w:rsidRPr="008B026F" w:rsidRDefault="00431CDA" w:rsidP="00431CDA">
            <w:pPr>
              <w:ind w:left="880"/>
              <w:rPr>
                <w:rFonts w:eastAsia="等线"/>
                <w:lang w:eastAsia="zh-CN"/>
              </w:rPr>
            </w:pPr>
            <w:r w:rsidRPr="008B026F">
              <w:rPr>
                <w:rFonts w:eastAsia="等线"/>
                <w:noProof/>
                <w:lang w:eastAsia="zh-CN"/>
              </w:rPr>
              <w:drawing>
                <wp:inline distT="0" distB="0" distL="0" distR="0" wp14:anchorId="7002EC36" wp14:editId="3B2CCA14">
                  <wp:extent cx="1280160" cy="917464"/>
                  <wp:effectExtent l="0" t="0" r="0" b="0"/>
                  <wp:docPr id="332761291" name="图片 8"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761291" name="图片 8" descr="形状&#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05092" cy="935332"/>
                          </a:xfrm>
                          <a:prstGeom prst="rect">
                            <a:avLst/>
                          </a:prstGeom>
                          <a:noFill/>
                        </pic:spPr>
                      </pic:pic>
                    </a:graphicData>
                  </a:graphic>
                </wp:inline>
              </w:drawing>
            </w:r>
          </w:p>
          <w:p w14:paraId="0231F9CA" w14:textId="77777777" w:rsidR="00431CDA" w:rsidRPr="008B026F" w:rsidRDefault="00431CDA" w:rsidP="0016026C">
            <w:pPr>
              <w:numPr>
                <w:ilvl w:val="0"/>
                <w:numId w:val="29"/>
              </w:numPr>
              <w:rPr>
                <w:rFonts w:eastAsia="等线"/>
                <w:lang w:eastAsia="zh-CN"/>
              </w:rPr>
            </w:pPr>
            <w:r w:rsidRPr="008B026F">
              <w:rPr>
                <w:rFonts w:eastAsia="等线" w:hint="eastAsia"/>
                <w:lang w:eastAsia="zh-CN"/>
              </w:rPr>
              <w:lastRenderedPageBreak/>
              <w:t>R2D in UL spectrum</w:t>
            </w:r>
          </w:p>
          <w:p w14:paraId="52485F66" w14:textId="0982EABD" w:rsidR="00431CDA" w:rsidRPr="008B026F" w:rsidRDefault="00431CDA" w:rsidP="0016026C">
            <w:pPr>
              <w:numPr>
                <w:ilvl w:val="0"/>
                <w:numId w:val="29"/>
              </w:numPr>
              <w:rPr>
                <w:rFonts w:eastAsia="等线"/>
                <w:lang w:eastAsia="zh-CN"/>
              </w:rPr>
            </w:pPr>
            <w:r w:rsidRPr="008B026F">
              <w:rPr>
                <w:rFonts w:eastAsia="等线" w:hint="eastAsia"/>
                <w:lang w:eastAsia="zh-CN"/>
              </w:rPr>
              <w:t>Only for device 1 and device 2a</w:t>
            </w:r>
          </w:p>
          <w:p w14:paraId="3D809B8E" w14:textId="77777777" w:rsidR="00431CDA" w:rsidRPr="008B026F" w:rsidRDefault="00431CDA" w:rsidP="0016026C">
            <w:pPr>
              <w:numPr>
                <w:ilvl w:val="0"/>
                <w:numId w:val="29"/>
              </w:numPr>
              <w:rPr>
                <w:rFonts w:eastAsia="等线"/>
                <w:lang w:eastAsia="zh-CN"/>
              </w:rPr>
            </w:pPr>
            <w:r w:rsidRPr="008B026F">
              <w:rPr>
                <w:rFonts w:eastAsia="等线" w:hint="eastAsia"/>
                <w:lang w:eastAsia="zh-CN"/>
              </w:rPr>
              <w:t xml:space="preserve">FFS for CW characteristics </w:t>
            </w:r>
            <w:r w:rsidRPr="008B026F">
              <w:rPr>
                <w:rFonts w:eastAsia="等线"/>
                <w:lang w:eastAsia="zh-CN"/>
              </w:rPr>
              <w:t>for further study in 9.4.2.4</w:t>
            </w:r>
          </w:p>
          <w:p w14:paraId="6AA9420F" w14:textId="7CA3E8AA" w:rsidR="00431CDA" w:rsidRPr="008B026F" w:rsidRDefault="00431CDA" w:rsidP="0016026C">
            <w:pPr>
              <w:numPr>
                <w:ilvl w:val="0"/>
                <w:numId w:val="29"/>
              </w:numPr>
              <w:rPr>
                <w:rFonts w:eastAsia="等线"/>
                <w:szCs w:val="20"/>
                <w:lang w:eastAsia="zh-CN"/>
              </w:rPr>
            </w:pPr>
            <w:r w:rsidRPr="008B026F">
              <w:rPr>
                <w:rFonts w:eastAsia="等线" w:hint="eastAsia"/>
                <w:szCs w:val="20"/>
                <w:lang w:eastAsia="zh-CN"/>
              </w:rPr>
              <w:t xml:space="preserve">[FFS: RF </w:t>
            </w:r>
            <w:r w:rsidRPr="008B026F">
              <w:rPr>
                <w:rFonts w:eastAsia="等线"/>
                <w:szCs w:val="20"/>
                <w:lang w:eastAsia="zh-CN"/>
              </w:rPr>
              <w:t>energy</w:t>
            </w:r>
            <w:r w:rsidRPr="008B026F">
              <w:rPr>
                <w:rFonts w:eastAsia="等线" w:hint="eastAsia"/>
                <w:szCs w:val="20"/>
                <w:lang w:eastAsia="zh-CN"/>
              </w:rPr>
              <w:t xml:space="preserve"> harvesting]</w:t>
            </w:r>
          </w:p>
          <w:p w14:paraId="7A582185" w14:textId="77777777" w:rsidR="00431CDA" w:rsidRPr="008B026F" w:rsidRDefault="00431CDA" w:rsidP="00431CDA">
            <w:pPr>
              <w:rPr>
                <w:rFonts w:eastAsia="等线"/>
                <w:lang w:eastAsia="zh-CN"/>
              </w:rPr>
            </w:pPr>
          </w:p>
          <w:p w14:paraId="220AF6FC" w14:textId="77777777" w:rsidR="00431CDA" w:rsidRPr="008B026F" w:rsidRDefault="00431CDA" w:rsidP="00431CDA">
            <w:pPr>
              <w:rPr>
                <w:rFonts w:eastAsia="等线"/>
                <w:lang w:eastAsia="zh-CN"/>
              </w:rPr>
            </w:pPr>
            <w:r w:rsidRPr="008B026F">
              <w:rPr>
                <w:rFonts w:eastAsia="等线" w:hint="eastAsia"/>
                <w:b/>
                <w:bCs/>
                <w:u w:val="single"/>
                <w:lang w:eastAsia="zh-CN"/>
              </w:rPr>
              <w:t>D2T2-B</w:t>
            </w:r>
            <w:r w:rsidRPr="008B026F">
              <w:rPr>
                <w:rFonts w:eastAsia="等线" w:hint="eastAsia"/>
                <w:lang w:eastAsia="zh-CN"/>
              </w:rPr>
              <w:t xml:space="preserve">: outdoor BS + </w:t>
            </w:r>
            <w:r w:rsidRPr="008B026F">
              <w:rPr>
                <w:rFonts w:eastAsia="等线"/>
                <w:lang w:eastAsia="zh-CN"/>
              </w:rPr>
              <w:t>Indoor Intermediate UE</w:t>
            </w:r>
            <w:r w:rsidRPr="008B026F">
              <w:rPr>
                <w:rFonts w:eastAsia="等线" w:hint="eastAsia"/>
                <w:lang w:eastAsia="zh-CN"/>
              </w:rPr>
              <w:t xml:space="preserve"> + Indoor </w:t>
            </w:r>
            <w:proofErr w:type="spellStart"/>
            <w:r w:rsidRPr="008B026F">
              <w:rPr>
                <w:rFonts w:eastAsia="等线" w:hint="eastAsia"/>
                <w:lang w:eastAsia="zh-CN"/>
              </w:rPr>
              <w:t>AIoT</w:t>
            </w:r>
            <w:proofErr w:type="spellEnd"/>
            <w:r w:rsidRPr="008B026F">
              <w:rPr>
                <w:rFonts w:eastAsia="等线" w:hint="eastAsia"/>
                <w:lang w:eastAsia="zh-CN"/>
              </w:rPr>
              <w:t xml:space="preserve"> device, CW outside topology </w:t>
            </w:r>
          </w:p>
          <w:p w14:paraId="19B1EB34" w14:textId="77777777" w:rsidR="00431CDA" w:rsidRPr="008B026F" w:rsidRDefault="00431CDA" w:rsidP="00431CDA">
            <w:pPr>
              <w:ind w:firstLine="440"/>
              <w:rPr>
                <w:rFonts w:eastAsia="等线"/>
                <w:lang w:eastAsia="zh-CN"/>
              </w:rPr>
            </w:pPr>
            <w:r w:rsidRPr="008B026F">
              <w:rPr>
                <w:rFonts w:eastAsia="等线"/>
                <w:noProof/>
                <w:lang w:eastAsia="zh-CN"/>
              </w:rPr>
              <w:drawing>
                <wp:inline distT="0" distB="0" distL="0" distR="0" wp14:anchorId="405141D9" wp14:editId="085800D8">
                  <wp:extent cx="1623526" cy="612966"/>
                  <wp:effectExtent l="0" t="0" r="0" b="0"/>
                  <wp:docPr id="1930586833" name="图片 4"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0586833" name="图片 4" descr="形状&#10;&#10;中度可信度描述已自动生成"/>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40032" cy="619198"/>
                          </a:xfrm>
                          <a:prstGeom prst="rect">
                            <a:avLst/>
                          </a:prstGeom>
                          <a:noFill/>
                        </pic:spPr>
                      </pic:pic>
                    </a:graphicData>
                  </a:graphic>
                </wp:inline>
              </w:drawing>
            </w:r>
          </w:p>
          <w:p w14:paraId="5998F292" w14:textId="77777777" w:rsidR="00431CDA" w:rsidRPr="008B026F" w:rsidRDefault="00431CDA" w:rsidP="0016026C">
            <w:pPr>
              <w:numPr>
                <w:ilvl w:val="0"/>
                <w:numId w:val="29"/>
              </w:numPr>
              <w:rPr>
                <w:rFonts w:eastAsia="等线"/>
                <w:lang w:eastAsia="zh-CN"/>
              </w:rPr>
            </w:pPr>
            <w:r w:rsidRPr="008B026F">
              <w:rPr>
                <w:rFonts w:eastAsia="等线" w:hint="eastAsia"/>
                <w:lang w:eastAsia="zh-CN"/>
              </w:rPr>
              <w:t>R2D in UL spectrum</w:t>
            </w:r>
          </w:p>
          <w:p w14:paraId="5B9EAC38" w14:textId="764E3012" w:rsidR="00431CDA" w:rsidRPr="008B026F" w:rsidRDefault="00431CDA" w:rsidP="0016026C">
            <w:pPr>
              <w:numPr>
                <w:ilvl w:val="0"/>
                <w:numId w:val="29"/>
              </w:numPr>
              <w:rPr>
                <w:rFonts w:eastAsia="等线"/>
                <w:lang w:eastAsia="zh-CN"/>
              </w:rPr>
            </w:pPr>
            <w:r w:rsidRPr="008B026F">
              <w:rPr>
                <w:rFonts w:eastAsia="等线" w:hint="eastAsia"/>
                <w:lang w:eastAsia="zh-CN"/>
              </w:rPr>
              <w:t>Only for device 1 and device 2a</w:t>
            </w:r>
          </w:p>
          <w:p w14:paraId="7141D0BC" w14:textId="77777777" w:rsidR="00431CDA" w:rsidRPr="008B026F" w:rsidRDefault="00431CDA" w:rsidP="0016026C">
            <w:pPr>
              <w:numPr>
                <w:ilvl w:val="0"/>
                <w:numId w:val="29"/>
              </w:numPr>
              <w:rPr>
                <w:rFonts w:eastAsia="等线"/>
                <w:lang w:eastAsia="zh-CN"/>
              </w:rPr>
            </w:pPr>
            <w:r w:rsidRPr="008B026F">
              <w:rPr>
                <w:rFonts w:eastAsia="等线" w:hint="eastAsia"/>
                <w:lang w:eastAsia="zh-CN"/>
              </w:rPr>
              <w:t xml:space="preserve">FFS for CW characteristics </w:t>
            </w:r>
            <w:r w:rsidRPr="008B026F">
              <w:rPr>
                <w:rFonts w:eastAsia="等线"/>
                <w:lang w:eastAsia="zh-CN"/>
              </w:rPr>
              <w:t>for further study in 9.4.2.4</w:t>
            </w:r>
          </w:p>
          <w:p w14:paraId="04F1A7D3" w14:textId="77777777" w:rsidR="00431CDA" w:rsidRPr="008B026F" w:rsidRDefault="00431CDA" w:rsidP="0016026C">
            <w:pPr>
              <w:numPr>
                <w:ilvl w:val="0"/>
                <w:numId w:val="29"/>
              </w:numPr>
              <w:rPr>
                <w:rFonts w:eastAsia="等线"/>
                <w:szCs w:val="20"/>
                <w:lang w:eastAsia="zh-CN"/>
              </w:rPr>
            </w:pPr>
            <w:r w:rsidRPr="008B026F">
              <w:rPr>
                <w:rFonts w:eastAsia="等线" w:hint="eastAsia"/>
                <w:szCs w:val="20"/>
                <w:lang w:eastAsia="zh-CN"/>
              </w:rPr>
              <w:t xml:space="preserve">[FFS: RF </w:t>
            </w:r>
            <w:r w:rsidRPr="008B026F">
              <w:rPr>
                <w:rFonts w:eastAsia="等线"/>
                <w:szCs w:val="20"/>
                <w:lang w:eastAsia="zh-CN"/>
              </w:rPr>
              <w:t>energy</w:t>
            </w:r>
            <w:r w:rsidRPr="008B026F">
              <w:rPr>
                <w:rFonts w:eastAsia="等线" w:hint="eastAsia"/>
                <w:szCs w:val="20"/>
                <w:lang w:eastAsia="zh-CN"/>
              </w:rPr>
              <w:t xml:space="preserve"> harvesting]</w:t>
            </w:r>
          </w:p>
          <w:p w14:paraId="45BFEFF1" w14:textId="77777777" w:rsidR="00431CDA" w:rsidRPr="008B026F" w:rsidRDefault="00431CDA" w:rsidP="00431CDA">
            <w:pPr>
              <w:rPr>
                <w:rFonts w:eastAsia="等线"/>
                <w:lang w:eastAsia="zh-CN"/>
              </w:rPr>
            </w:pPr>
          </w:p>
          <w:p w14:paraId="6F64C36B" w14:textId="77777777" w:rsidR="00431CDA" w:rsidRPr="008B026F" w:rsidRDefault="00431CDA" w:rsidP="00431CDA">
            <w:pPr>
              <w:rPr>
                <w:rFonts w:eastAsia="等线"/>
                <w:lang w:eastAsia="zh-CN"/>
              </w:rPr>
            </w:pPr>
            <w:r w:rsidRPr="008B026F">
              <w:rPr>
                <w:rFonts w:eastAsia="等线" w:hint="eastAsia"/>
                <w:b/>
                <w:bCs/>
                <w:u w:val="single"/>
                <w:lang w:eastAsia="zh-CN"/>
              </w:rPr>
              <w:t xml:space="preserve">D2T2-C: </w:t>
            </w:r>
            <w:r w:rsidRPr="008B026F">
              <w:rPr>
                <w:rFonts w:eastAsia="等线" w:hint="eastAsia"/>
                <w:lang w:eastAsia="zh-CN"/>
              </w:rPr>
              <w:t xml:space="preserve">outdoor BS + </w:t>
            </w:r>
            <w:r w:rsidRPr="008B026F">
              <w:rPr>
                <w:rFonts w:eastAsia="等线"/>
                <w:lang w:eastAsia="zh-CN"/>
              </w:rPr>
              <w:t>Indoor Intermediate UE</w:t>
            </w:r>
            <w:r w:rsidRPr="008B026F">
              <w:rPr>
                <w:rFonts w:eastAsia="等线" w:hint="eastAsia"/>
                <w:lang w:eastAsia="zh-CN"/>
              </w:rPr>
              <w:t xml:space="preserve"> + Indoor </w:t>
            </w:r>
            <w:proofErr w:type="spellStart"/>
            <w:r w:rsidRPr="008B026F">
              <w:rPr>
                <w:rFonts w:eastAsia="等线" w:hint="eastAsia"/>
                <w:lang w:eastAsia="zh-CN"/>
              </w:rPr>
              <w:t>AIoT</w:t>
            </w:r>
            <w:proofErr w:type="spellEnd"/>
            <w:r w:rsidRPr="008B026F">
              <w:rPr>
                <w:rFonts w:eastAsia="等线" w:hint="eastAsia"/>
                <w:lang w:eastAsia="zh-CN"/>
              </w:rPr>
              <w:t xml:space="preserve"> device with active UL transmission</w:t>
            </w:r>
          </w:p>
          <w:p w14:paraId="07A9DC08" w14:textId="0B8CC858" w:rsidR="00431CDA" w:rsidRPr="008B026F" w:rsidRDefault="00431CDA" w:rsidP="0016026C">
            <w:pPr>
              <w:numPr>
                <w:ilvl w:val="0"/>
                <w:numId w:val="29"/>
              </w:numPr>
              <w:rPr>
                <w:rFonts w:eastAsia="等线"/>
                <w:lang w:eastAsia="zh-CN"/>
              </w:rPr>
            </w:pPr>
            <w:r w:rsidRPr="008B026F">
              <w:rPr>
                <w:rFonts w:eastAsia="等线" w:hint="eastAsia"/>
                <w:lang w:eastAsia="zh-CN"/>
              </w:rPr>
              <w:t>Only for device 2b</w:t>
            </w:r>
          </w:p>
          <w:p w14:paraId="1A6AD1A3" w14:textId="77777777" w:rsidR="00431CDA" w:rsidRPr="008B026F" w:rsidRDefault="00431CDA" w:rsidP="0016026C">
            <w:pPr>
              <w:numPr>
                <w:ilvl w:val="0"/>
                <w:numId w:val="29"/>
              </w:numPr>
              <w:rPr>
                <w:rFonts w:eastAsia="等线"/>
                <w:lang w:eastAsia="zh-CN"/>
              </w:rPr>
            </w:pPr>
            <w:r w:rsidRPr="008B026F">
              <w:rPr>
                <w:rFonts w:eastAsia="等线" w:hint="eastAsia"/>
                <w:lang w:eastAsia="zh-CN"/>
              </w:rPr>
              <w:t>R2D in UL spectrum</w:t>
            </w:r>
          </w:p>
          <w:p w14:paraId="0EF90C92" w14:textId="77777777" w:rsidR="00431CDA" w:rsidRPr="008B026F" w:rsidRDefault="00431CDA" w:rsidP="0016026C">
            <w:pPr>
              <w:numPr>
                <w:ilvl w:val="0"/>
                <w:numId w:val="29"/>
              </w:numPr>
              <w:rPr>
                <w:rFonts w:eastAsia="等线"/>
                <w:lang w:eastAsia="zh-CN"/>
              </w:rPr>
            </w:pPr>
            <w:r w:rsidRPr="008B026F">
              <w:rPr>
                <w:rFonts w:eastAsia="等线" w:hint="eastAsia"/>
                <w:lang w:eastAsia="zh-CN"/>
              </w:rPr>
              <w:t>D2R in UL spectrum</w:t>
            </w:r>
          </w:p>
          <w:p w14:paraId="0363F2EB" w14:textId="77777777" w:rsidR="00431CDA" w:rsidRPr="008B026F" w:rsidRDefault="00431CDA" w:rsidP="00431CDA">
            <w:pPr>
              <w:rPr>
                <w:rFonts w:eastAsia="等线"/>
                <w:lang w:eastAsia="zh-CN"/>
              </w:rPr>
            </w:pPr>
          </w:p>
          <w:p w14:paraId="2C6AC57D" w14:textId="77777777" w:rsidR="00431CDA" w:rsidRPr="008B026F" w:rsidRDefault="00431CDA" w:rsidP="00431CDA">
            <w:pPr>
              <w:rPr>
                <w:rFonts w:eastAsia="等线"/>
                <w:lang w:eastAsia="zh-CN"/>
              </w:rPr>
            </w:pPr>
            <w:r w:rsidRPr="008B026F">
              <w:rPr>
                <w:rFonts w:eastAsia="等线" w:hint="eastAsia"/>
                <w:lang w:eastAsia="zh-CN"/>
              </w:rPr>
              <w:t>FFS for other scenarios</w:t>
            </w:r>
          </w:p>
          <w:p w14:paraId="17271505" w14:textId="77777777" w:rsidR="00431CDA" w:rsidRPr="008B026F" w:rsidRDefault="00431CDA" w:rsidP="00431CDA">
            <w:pPr>
              <w:rPr>
                <w:rFonts w:eastAsia="等线"/>
                <w:lang w:eastAsia="zh-CN"/>
              </w:rPr>
            </w:pPr>
            <w:r w:rsidRPr="008B026F">
              <w:rPr>
                <w:rFonts w:eastAsia="等线" w:hint="eastAsia"/>
                <w:lang w:eastAsia="zh-CN"/>
              </w:rPr>
              <w:t>FFS other assumptions for each scenario</w:t>
            </w:r>
          </w:p>
          <w:p w14:paraId="1BC3B45D" w14:textId="77777777" w:rsidR="00431CDA" w:rsidRDefault="00431CDA" w:rsidP="008B026F">
            <w:pPr>
              <w:rPr>
                <w:rFonts w:eastAsia="等线"/>
                <w:lang w:eastAsia="zh-CN"/>
              </w:rPr>
            </w:pPr>
          </w:p>
        </w:tc>
      </w:tr>
    </w:tbl>
    <w:p w14:paraId="3BD03B1A" w14:textId="77777777" w:rsidR="008B026F" w:rsidRPr="008B026F" w:rsidRDefault="008B026F" w:rsidP="008B026F">
      <w:pPr>
        <w:rPr>
          <w:rFonts w:eastAsiaTheme="minorEastAsia"/>
          <w:lang w:eastAsia="zh-CN"/>
        </w:rPr>
      </w:pPr>
    </w:p>
    <w:tbl>
      <w:tblPr>
        <w:tblStyle w:val="aa"/>
        <w:tblW w:w="0" w:type="auto"/>
        <w:tblLook w:val="04A0" w:firstRow="1" w:lastRow="0" w:firstColumn="1" w:lastColumn="0" w:noHBand="0" w:noVBand="1"/>
      </w:tblPr>
      <w:tblGrid>
        <w:gridCol w:w="9062"/>
      </w:tblGrid>
      <w:tr w:rsidR="006B7277" w14:paraId="492CC3C6" w14:textId="77777777" w:rsidTr="006B7277">
        <w:tc>
          <w:tcPr>
            <w:tcW w:w="9062" w:type="dxa"/>
          </w:tcPr>
          <w:p w14:paraId="25191DB2" w14:textId="77777777" w:rsidR="006B7277" w:rsidRPr="006B7277" w:rsidRDefault="006B7277" w:rsidP="006B7277">
            <w:pPr>
              <w:rPr>
                <w:bCs/>
                <w:szCs w:val="20"/>
                <w:highlight w:val="green"/>
              </w:rPr>
            </w:pPr>
            <w:r w:rsidRPr="006B7277">
              <w:rPr>
                <w:bCs/>
                <w:szCs w:val="20"/>
                <w:highlight w:val="green"/>
              </w:rPr>
              <w:t>Agreement</w:t>
            </w:r>
          </w:p>
          <w:p w14:paraId="4F9509F5" w14:textId="77777777" w:rsidR="006B7277" w:rsidRPr="006B7277" w:rsidRDefault="006B7277" w:rsidP="006B7277">
            <w:pPr>
              <w:rPr>
                <w:bCs/>
                <w:szCs w:val="20"/>
                <w:highlight w:val="yellow"/>
              </w:rPr>
            </w:pPr>
            <w:r w:rsidRPr="006B7277">
              <w:rPr>
                <w:bCs/>
                <w:szCs w:val="20"/>
              </w:rPr>
              <w:t xml:space="preserve">For the case that D2R backscattering is transmitted in the same carrier as CW for D2R backscattering, and for topology 1, the following cases for CW transmission </w:t>
            </w:r>
            <w:r w:rsidRPr="006B7277">
              <w:rPr>
                <w:rFonts w:hint="eastAsia"/>
                <w:bCs/>
                <w:szCs w:val="20"/>
                <w:lang w:eastAsia="zh-CN"/>
              </w:rPr>
              <w:t>are</w:t>
            </w:r>
            <w:r w:rsidRPr="006B7277">
              <w:rPr>
                <w:bCs/>
                <w:szCs w:val="20"/>
              </w:rPr>
              <w:t xml:space="preserve"> studied.</w:t>
            </w:r>
          </w:p>
          <w:p w14:paraId="23ABE31B" w14:textId="77777777" w:rsidR="006B7277" w:rsidRPr="006B7277" w:rsidRDefault="006B7277" w:rsidP="0016026C">
            <w:pPr>
              <w:numPr>
                <w:ilvl w:val="0"/>
                <w:numId w:val="30"/>
              </w:numPr>
              <w:autoSpaceDE w:val="0"/>
              <w:autoSpaceDN w:val="0"/>
              <w:adjustRightInd w:val="0"/>
              <w:snapToGrid w:val="0"/>
              <w:contextualSpacing/>
              <w:jc w:val="both"/>
              <w:rPr>
                <w:szCs w:val="20"/>
                <w:lang w:eastAsia="x-none"/>
              </w:rPr>
            </w:pPr>
            <w:r w:rsidRPr="006B7277">
              <w:rPr>
                <w:szCs w:val="20"/>
                <w:lang w:eastAsia="x-none"/>
              </w:rPr>
              <w:t>Case 1-1: CW is transmitted from inside the topology, transmitted in DL spectrum</w:t>
            </w:r>
          </w:p>
          <w:p w14:paraId="14345A41" w14:textId="77777777" w:rsidR="006B7277" w:rsidRPr="006B7277" w:rsidRDefault="006B7277" w:rsidP="0016026C">
            <w:pPr>
              <w:numPr>
                <w:ilvl w:val="0"/>
                <w:numId w:val="30"/>
              </w:numPr>
              <w:autoSpaceDE w:val="0"/>
              <w:autoSpaceDN w:val="0"/>
              <w:adjustRightInd w:val="0"/>
              <w:snapToGrid w:val="0"/>
              <w:contextualSpacing/>
              <w:jc w:val="both"/>
              <w:rPr>
                <w:szCs w:val="20"/>
                <w:lang w:eastAsia="x-none"/>
              </w:rPr>
            </w:pPr>
            <w:r w:rsidRPr="006B7277">
              <w:rPr>
                <w:szCs w:val="20"/>
                <w:lang w:eastAsia="x-none"/>
              </w:rPr>
              <w:t>Case 1-2: CW is transmitted from inside the topology, transmitted in UL spectrum</w:t>
            </w:r>
          </w:p>
          <w:p w14:paraId="3777221E" w14:textId="77777777" w:rsidR="006B7277" w:rsidRPr="006B7277" w:rsidRDefault="006B7277" w:rsidP="0016026C">
            <w:pPr>
              <w:numPr>
                <w:ilvl w:val="0"/>
                <w:numId w:val="30"/>
              </w:numPr>
              <w:autoSpaceDE w:val="0"/>
              <w:autoSpaceDN w:val="0"/>
              <w:adjustRightInd w:val="0"/>
              <w:snapToGrid w:val="0"/>
              <w:contextualSpacing/>
              <w:jc w:val="both"/>
              <w:rPr>
                <w:szCs w:val="20"/>
                <w:lang w:eastAsia="x-none"/>
              </w:rPr>
            </w:pPr>
            <w:r w:rsidRPr="006B7277">
              <w:rPr>
                <w:szCs w:val="20"/>
                <w:lang w:eastAsia="x-none"/>
              </w:rPr>
              <w:t>Case 1-4: CW is transmitted from outside the topology, transmitted in UL spectrum</w:t>
            </w:r>
          </w:p>
          <w:p w14:paraId="1DAB3534" w14:textId="77777777" w:rsidR="005240E9" w:rsidRPr="00E23A6E" w:rsidRDefault="005240E9" w:rsidP="005240E9">
            <w:pPr>
              <w:rPr>
                <w:bCs/>
                <w:szCs w:val="20"/>
                <w:highlight w:val="green"/>
              </w:rPr>
            </w:pPr>
            <w:r w:rsidRPr="00E23A6E">
              <w:rPr>
                <w:bCs/>
                <w:szCs w:val="20"/>
                <w:highlight w:val="green"/>
              </w:rPr>
              <w:t>Agreement</w:t>
            </w:r>
          </w:p>
          <w:p w14:paraId="4C24CD01" w14:textId="77777777" w:rsidR="005240E9" w:rsidRPr="008D08FF" w:rsidRDefault="005240E9" w:rsidP="005240E9">
            <w:pPr>
              <w:rPr>
                <w:bCs/>
                <w:szCs w:val="20"/>
                <w:highlight w:val="yellow"/>
              </w:rPr>
            </w:pPr>
            <w:r w:rsidRPr="008D08FF">
              <w:rPr>
                <w:bCs/>
                <w:szCs w:val="20"/>
              </w:rPr>
              <w:t>For the case that D2R backscattering is transmitted in the same carrier as CW for D2R backscattering, and for topology 2, the following cases for CW transmission are studied.</w:t>
            </w:r>
          </w:p>
          <w:p w14:paraId="3AD97349" w14:textId="77777777" w:rsidR="005240E9" w:rsidRPr="00E23A6E" w:rsidRDefault="005240E9" w:rsidP="0016026C">
            <w:pPr>
              <w:numPr>
                <w:ilvl w:val="0"/>
                <w:numId w:val="30"/>
              </w:numPr>
              <w:autoSpaceDE w:val="0"/>
              <w:autoSpaceDN w:val="0"/>
              <w:adjustRightInd w:val="0"/>
              <w:snapToGrid w:val="0"/>
              <w:contextualSpacing/>
              <w:jc w:val="both"/>
              <w:rPr>
                <w:szCs w:val="20"/>
                <w:lang w:eastAsia="x-none"/>
              </w:rPr>
            </w:pPr>
            <w:r w:rsidRPr="00E23A6E">
              <w:rPr>
                <w:szCs w:val="20"/>
                <w:lang w:eastAsia="x-none"/>
              </w:rPr>
              <w:t>Case 2-2: CW is transmitted from inside the topology (i.e., intermediate UE), transmitted in UL spectrum</w:t>
            </w:r>
          </w:p>
          <w:p w14:paraId="43287BC8" w14:textId="77777777" w:rsidR="005240E9" w:rsidRPr="00E23A6E" w:rsidRDefault="005240E9" w:rsidP="0016026C">
            <w:pPr>
              <w:numPr>
                <w:ilvl w:val="0"/>
                <w:numId w:val="30"/>
              </w:numPr>
              <w:autoSpaceDE w:val="0"/>
              <w:autoSpaceDN w:val="0"/>
              <w:adjustRightInd w:val="0"/>
              <w:snapToGrid w:val="0"/>
              <w:contextualSpacing/>
              <w:jc w:val="both"/>
              <w:rPr>
                <w:szCs w:val="20"/>
                <w:lang w:eastAsia="x-none"/>
              </w:rPr>
            </w:pPr>
            <w:r w:rsidRPr="008D08FF">
              <w:rPr>
                <w:szCs w:val="20"/>
                <w:lang w:eastAsia="x-none"/>
              </w:rPr>
              <w:t xml:space="preserve">Case 2-3: </w:t>
            </w:r>
            <w:r w:rsidRPr="00E23A6E">
              <w:rPr>
                <w:szCs w:val="20"/>
                <w:lang w:eastAsia="x-none"/>
              </w:rPr>
              <w:t xml:space="preserve">CW is transmitted from outside the topology, transmitted in DL spectrum </w:t>
            </w:r>
          </w:p>
          <w:p w14:paraId="03216D58" w14:textId="77777777" w:rsidR="005240E9" w:rsidRPr="00E23A6E" w:rsidRDefault="005240E9" w:rsidP="0016026C">
            <w:pPr>
              <w:numPr>
                <w:ilvl w:val="0"/>
                <w:numId w:val="30"/>
              </w:numPr>
              <w:autoSpaceDE w:val="0"/>
              <w:autoSpaceDN w:val="0"/>
              <w:adjustRightInd w:val="0"/>
              <w:snapToGrid w:val="0"/>
              <w:contextualSpacing/>
              <w:jc w:val="both"/>
              <w:rPr>
                <w:szCs w:val="20"/>
                <w:lang w:eastAsia="x-none"/>
              </w:rPr>
            </w:pPr>
            <w:r w:rsidRPr="00E23A6E">
              <w:rPr>
                <w:szCs w:val="20"/>
                <w:lang w:eastAsia="x-none"/>
              </w:rPr>
              <w:t>Case 2-4: CW is transmitted from outside the topology, transmitted in UL spectrum</w:t>
            </w:r>
          </w:p>
          <w:p w14:paraId="7662D906" w14:textId="77777777" w:rsidR="006B7277" w:rsidRDefault="006B7277" w:rsidP="008B026F">
            <w:pPr>
              <w:rPr>
                <w:rFonts w:eastAsia="等线"/>
                <w:lang w:eastAsia="zh-CN"/>
              </w:rPr>
            </w:pPr>
          </w:p>
        </w:tc>
      </w:tr>
    </w:tbl>
    <w:p w14:paraId="7CBDC89E" w14:textId="77777777" w:rsidR="006B7277" w:rsidRDefault="006B7277" w:rsidP="008B026F">
      <w:pPr>
        <w:rPr>
          <w:rFonts w:eastAsia="等线"/>
          <w:lang w:eastAsia="zh-CN"/>
        </w:rPr>
      </w:pPr>
    </w:p>
    <w:p w14:paraId="28BC0D68" w14:textId="2B25305A" w:rsidR="00BA5B02" w:rsidRDefault="00BA5B02" w:rsidP="00BA5B02">
      <w:pPr>
        <w:spacing w:beforeLines="100" w:before="240" w:afterLines="100" w:after="240"/>
        <w:rPr>
          <w:rFonts w:eastAsiaTheme="minorEastAsia"/>
          <w:b/>
          <w:bCs/>
          <w:color w:val="000000"/>
          <w:szCs w:val="20"/>
        </w:rPr>
      </w:pPr>
      <w:bookmarkStart w:id="25" w:name="_Toc163124294"/>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11</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Pr="00BA5B02">
        <w:rPr>
          <w:rFonts w:eastAsiaTheme="minorEastAsia"/>
          <w:b/>
          <w:bCs/>
          <w:color w:val="000000"/>
          <w:szCs w:val="20"/>
          <w:lang w:eastAsia="zh-CN"/>
        </w:rPr>
        <w:t>For deployment scenario 1/2 with topology 1/2</w:t>
      </w:r>
      <w:r>
        <w:rPr>
          <w:rFonts w:eastAsiaTheme="minorEastAsia" w:hint="eastAsia"/>
          <w:b/>
          <w:bCs/>
          <w:color w:val="000000"/>
          <w:szCs w:val="20"/>
          <w:lang w:eastAsia="zh-CN"/>
        </w:rPr>
        <w:t>, t</w:t>
      </w:r>
      <w:r w:rsidRPr="00BA5B02">
        <w:rPr>
          <w:rFonts w:eastAsiaTheme="minorEastAsia"/>
          <w:b/>
          <w:bCs/>
          <w:color w:val="000000"/>
          <w:szCs w:val="20"/>
        </w:rPr>
        <w:t>o decide which scenario</w:t>
      </w:r>
      <w:r>
        <w:rPr>
          <w:rFonts w:eastAsiaTheme="minorEastAsia" w:hint="eastAsia"/>
          <w:b/>
          <w:bCs/>
          <w:color w:val="000000"/>
          <w:szCs w:val="20"/>
          <w:lang w:eastAsia="zh-CN"/>
        </w:rPr>
        <w:t>(</w:t>
      </w:r>
      <w:r w:rsidRPr="00BA5B02">
        <w:rPr>
          <w:rFonts w:eastAsiaTheme="minorEastAsia"/>
          <w:b/>
          <w:bCs/>
          <w:color w:val="000000"/>
          <w:szCs w:val="20"/>
        </w:rPr>
        <w:t>s</w:t>
      </w:r>
      <w:r>
        <w:rPr>
          <w:rFonts w:eastAsiaTheme="minorEastAsia" w:hint="eastAsia"/>
          <w:b/>
          <w:bCs/>
          <w:color w:val="000000"/>
          <w:szCs w:val="20"/>
          <w:lang w:eastAsia="zh-CN"/>
        </w:rPr>
        <w:t>)</w:t>
      </w:r>
      <w:r w:rsidRPr="00BA5B02">
        <w:rPr>
          <w:rFonts w:eastAsiaTheme="minorEastAsia"/>
          <w:b/>
          <w:bCs/>
          <w:color w:val="000000"/>
          <w:szCs w:val="20"/>
        </w:rPr>
        <w:t xml:space="preserve"> used for evaluation of coverage and coexistence after the supported cases for CW transmission are concluded</w:t>
      </w:r>
      <w:r w:rsidR="00C85E5B">
        <w:rPr>
          <w:rFonts w:eastAsiaTheme="minorEastAsia" w:hint="eastAsia"/>
          <w:b/>
          <w:bCs/>
          <w:color w:val="000000"/>
          <w:szCs w:val="20"/>
          <w:lang w:eastAsia="zh-CN"/>
        </w:rPr>
        <w:t xml:space="preserve"> in 9.4.2.4</w:t>
      </w:r>
      <w:r w:rsidRPr="00BA5B02">
        <w:rPr>
          <w:rFonts w:eastAsiaTheme="minorEastAsia"/>
          <w:b/>
          <w:bCs/>
          <w:color w:val="000000"/>
          <w:szCs w:val="20"/>
        </w:rPr>
        <w:t>.</w:t>
      </w:r>
      <w:bookmarkEnd w:id="25"/>
    </w:p>
    <w:p w14:paraId="006E2E0F" w14:textId="382C72C8" w:rsidR="00E32E95" w:rsidRPr="00A97177" w:rsidRDefault="00AF0778" w:rsidP="00650061">
      <w:pPr>
        <w:pStyle w:val="20"/>
        <w:keepNext w:val="0"/>
        <w:widowControl w:val="0"/>
        <w:rPr>
          <w:rFonts w:eastAsia="宋体"/>
          <w:sz w:val="22"/>
          <w:szCs w:val="22"/>
        </w:rPr>
      </w:pPr>
      <w:r w:rsidRPr="00D26E38">
        <w:rPr>
          <w:rFonts w:eastAsia="宋体" w:hint="eastAsia"/>
          <w:sz w:val="22"/>
          <w:szCs w:val="22"/>
        </w:rPr>
        <w:t>2</w:t>
      </w:r>
      <w:r w:rsidRPr="00D26E38">
        <w:rPr>
          <w:rFonts w:eastAsia="宋体"/>
          <w:sz w:val="22"/>
          <w:szCs w:val="22"/>
        </w:rPr>
        <w:t>.</w:t>
      </w:r>
      <w:r w:rsidR="00AC3BBA">
        <w:rPr>
          <w:rFonts w:eastAsia="宋体"/>
          <w:sz w:val="22"/>
          <w:szCs w:val="22"/>
        </w:rPr>
        <w:t>4</w:t>
      </w:r>
      <w:r w:rsidRPr="00D26E38">
        <w:rPr>
          <w:rFonts w:eastAsia="宋体"/>
          <w:sz w:val="22"/>
          <w:szCs w:val="22"/>
        </w:rPr>
        <w:t xml:space="preserve"> </w:t>
      </w:r>
      <w:r w:rsidR="004E2522">
        <w:rPr>
          <w:rFonts w:eastAsia="宋体"/>
          <w:sz w:val="22"/>
          <w:szCs w:val="22"/>
        </w:rPr>
        <w:t>Link budget calculation</w:t>
      </w:r>
    </w:p>
    <w:p w14:paraId="17CA965F" w14:textId="36869F8A" w:rsidR="00753E9C" w:rsidRDefault="009A50F3" w:rsidP="007A36C5">
      <w:pPr>
        <w:spacing w:beforeLines="50" w:before="120" w:afterLines="50" w:after="120"/>
        <w:rPr>
          <w:rFonts w:eastAsia="宋体"/>
          <w:szCs w:val="20"/>
          <w:lang w:val="en-AU" w:eastAsia="zh-CN"/>
        </w:rPr>
      </w:pPr>
      <w:r>
        <w:rPr>
          <w:rFonts w:eastAsia="宋体"/>
          <w:szCs w:val="20"/>
          <w:lang w:val="en-AU" w:eastAsia="zh-CN"/>
        </w:rPr>
        <w:t xml:space="preserve">According to </w:t>
      </w:r>
      <w:r w:rsidR="00005032">
        <w:rPr>
          <w:rFonts w:eastAsia="宋体" w:hint="eastAsia"/>
          <w:szCs w:val="20"/>
          <w:lang w:val="en-AU" w:eastAsia="zh-CN"/>
        </w:rPr>
        <w:t xml:space="preserve">the </w:t>
      </w:r>
      <w:r w:rsidR="00005032">
        <w:rPr>
          <w:rFonts w:eastAsia="宋体"/>
          <w:szCs w:val="20"/>
          <w:lang w:val="en-AU" w:eastAsia="zh-CN"/>
        </w:rPr>
        <w:t>conclusion</w:t>
      </w:r>
      <w:r w:rsidR="00005032">
        <w:rPr>
          <w:rFonts w:eastAsia="宋体" w:hint="eastAsia"/>
          <w:szCs w:val="20"/>
          <w:lang w:val="en-AU" w:eastAsia="zh-CN"/>
        </w:rPr>
        <w:t xml:space="preserve"> in the last </w:t>
      </w:r>
      <w:r w:rsidR="00005032">
        <w:rPr>
          <w:rFonts w:eastAsia="宋体"/>
          <w:szCs w:val="20"/>
          <w:lang w:val="en-AU" w:eastAsia="zh-CN"/>
        </w:rPr>
        <w:t>meeting</w:t>
      </w:r>
      <w:r>
        <w:rPr>
          <w:rFonts w:eastAsia="宋体"/>
          <w:szCs w:val="20"/>
          <w:lang w:val="en-AU" w:eastAsia="zh-CN"/>
        </w:rPr>
        <w:t xml:space="preserve"> </w:t>
      </w:r>
      <w:r w:rsidR="00005032" w:rsidRPr="00005032">
        <w:rPr>
          <w:rFonts w:eastAsia="等线" w:hint="eastAsia"/>
          <w:lang w:eastAsia="zh-CN"/>
        </w:rPr>
        <w:t xml:space="preserve">Table 3.4.2 in </w:t>
      </w:r>
      <w:r w:rsidR="00005032" w:rsidRPr="00005032">
        <w:rPr>
          <w:rFonts w:eastAsia="等线"/>
          <w:lang w:eastAsia="zh-CN"/>
        </w:rPr>
        <w:t>R1-2401735</w:t>
      </w:r>
      <w:r w:rsidR="00005032">
        <w:rPr>
          <w:rFonts w:eastAsia="等线" w:hint="eastAsia"/>
          <w:lang w:eastAsia="zh-CN"/>
        </w:rPr>
        <w:t xml:space="preserve"> is used as the template for link budget calculation.</w:t>
      </w:r>
    </w:p>
    <w:tbl>
      <w:tblPr>
        <w:tblStyle w:val="aa"/>
        <w:tblW w:w="0" w:type="auto"/>
        <w:tblLook w:val="04A0" w:firstRow="1" w:lastRow="0" w:firstColumn="1" w:lastColumn="0" w:noHBand="0" w:noVBand="1"/>
      </w:tblPr>
      <w:tblGrid>
        <w:gridCol w:w="9062"/>
      </w:tblGrid>
      <w:tr w:rsidR="00005032" w14:paraId="4A696D48" w14:textId="77777777" w:rsidTr="00005032">
        <w:tc>
          <w:tcPr>
            <w:tcW w:w="9062" w:type="dxa"/>
          </w:tcPr>
          <w:p w14:paraId="52DB153A" w14:textId="77777777" w:rsidR="00005032" w:rsidRPr="00005032" w:rsidRDefault="00005032" w:rsidP="00005032">
            <w:pPr>
              <w:rPr>
                <w:b/>
                <w:lang w:eastAsia="x-none"/>
              </w:rPr>
            </w:pPr>
            <w:r w:rsidRPr="00005032">
              <w:rPr>
                <w:b/>
                <w:lang w:eastAsia="x-none"/>
              </w:rPr>
              <w:t>Conclusion</w:t>
            </w:r>
          </w:p>
          <w:p w14:paraId="0E6EC432" w14:textId="39CA264A" w:rsidR="00005032" w:rsidRDefault="00005032" w:rsidP="00005032">
            <w:pPr>
              <w:spacing w:beforeLines="50" w:before="120" w:afterLines="100" w:after="240"/>
              <w:rPr>
                <w:rFonts w:eastAsiaTheme="minorEastAsia"/>
                <w:szCs w:val="20"/>
                <w:lang w:val="en-AU" w:eastAsia="zh-CN"/>
              </w:rPr>
            </w:pPr>
            <w:r w:rsidRPr="00005032">
              <w:rPr>
                <w:rFonts w:eastAsia="等线"/>
                <w:lang w:eastAsia="zh-CN"/>
              </w:rPr>
              <w:t xml:space="preserve">Companies are encouraged to consider </w:t>
            </w:r>
            <w:r w:rsidRPr="00005032">
              <w:rPr>
                <w:rFonts w:eastAsia="等线" w:hint="eastAsia"/>
                <w:lang w:eastAsia="zh-CN"/>
              </w:rPr>
              <w:t xml:space="preserve">Table 3.4.2 in </w:t>
            </w:r>
            <w:r w:rsidRPr="00005032">
              <w:rPr>
                <w:rFonts w:eastAsia="等线"/>
                <w:lang w:eastAsia="zh-CN"/>
              </w:rPr>
              <w:t>R1-2401735</w:t>
            </w:r>
            <w:r w:rsidRPr="00005032">
              <w:rPr>
                <w:rFonts w:eastAsia="等线" w:hint="eastAsia"/>
                <w:lang w:eastAsia="zh-CN"/>
              </w:rPr>
              <w:t xml:space="preserve"> </w:t>
            </w:r>
            <w:r w:rsidRPr="00005032">
              <w:rPr>
                <w:rFonts w:eastAsia="等线"/>
                <w:lang w:eastAsia="zh-CN"/>
              </w:rPr>
              <w:t>for their contributions to RAN1#116bis regarding</w:t>
            </w:r>
            <w:r w:rsidRPr="00005032">
              <w:rPr>
                <w:rFonts w:eastAsia="等线" w:hint="eastAsia"/>
                <w:lang w:eastAsia="zh-CN"/>
              </w:rPr>
              <w:t xml:space="preserve"> link budget template</w:t>
            </w:r>
            <w:r w:rsidRPr="00005032">
              <w:rPr>
                <w:rFonts w:eastAsia="等线"/>
                <w:lang w:eastAsia="zh-CN"/>
              </w:rPr>
              <w:t>.</w:t>
            </w:r>
          </w:p>
        </w:tc>
      </w:tr>
    </w:tbl>
    <w:p w14:paraId="5A46CE02" w14:textId="25EE0C53" w:rsidR="00005032" w:rsidRDefault="002F3B41" w:rsidP="00203716">
      <w:pPr>
        <w:spacing w:beforeLines="100" w:before="240"/>
        <w:rPr>
          <w:rFonts w:eastAsia="等线"/>
          <w:lang w:eastAsia="zh-CN"/>
        </w:rPr>
      </w:pPr>
      <w:r>
        <w:rPr>
          <w:rFonts w:eastAsia="等线" w:hint="eastAsia"/>
          <w:lang w:eastAsia="zh-CN"/>
        </w:rPr>
        <w:t>Our proposal on the values for each parameter are given in Table 1 below:</w:t>
      </w:r>
    </w:p>
    <w:p w14:paraId="2AAC049C" w14:textId="24F0EE51" w:rsidR="002F3B41" w:rsidRPr="00005032" w:rsidRDefault="002F3B41" w:rsidP="002F3B41">
      <w:pPr>
        <w:spacing w:beforeLines="100" w:before="240"/>
        <w:jc w:val="center"/>
        <w:rPr>
          <w:rFonts w:eastAsia="等线" w:hint="eastAsia"/>
          <w:lang w:eastAsia="zh-CN"/>
        </w:rPr>
      </w:pPr>
      <w:r>
        <w:rPr>
          <w:rFonts w:eastAsia="等线" w:hint="eastAsia"/>
          <w:lang w:eastAsia="zh-CN"/>
        </w:rPr>
        <w:t>Table 1 Parameters for link budget calculation</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989"/>
        <w:gridCol w:w="3117"/>
        <w:gridCol w:w="1135"/>
        <w:gridCol w:w="2267"/>
      </w:tblGrid>
      <w:tr w:rsidR="00CD540F" w:rsidRPr="00005032" w14:paraId="1D0C5A44" w14:textId="77777777" w:rsidTr="00CD540F">
        <w:trPr>
          <w:trHeight w:val="64"/>
        </w:trPr>
        <w:tc>
          <w:tcPr>
            <w:tcW w:w="308" w:type="pct"/>
            <w:vAlign w:val="center"/>
          </w:tcPr>
          <w:p w14:paraId="695A03C2" w14:textId="77777777" w:rsidR="00C12AC9" w:rsidRPr="00005032" w:rsidRDefault="00C12AC9" w:rsidP="00005032">
            <w:pPr>
              <w:snapToGrid w:val="0"/>
              <w:jc w:val="center"/>
              <w:rPr>
                <w:rFonts w:ascii="Times New Roman" w:eastAsia="等线" w:hAnsi="Times New Roman"/>
                <w:b/>
                <w:bCs/>
                <w:szCs w:val="20"/>
                <w:lang w:eastAsia="zh-CN" w:bidi="ar"/>
              </w:rPr>
            </w:pPr>
            <w:r w:rsidRPr="00005032">
              <w:rPr>
                <w:rFonts w:ascii="Times New Roman" w:eastAsia="等线" w:hAnsi="Times New Roman" w:hint="eastAsia"/>
                <w:b/>
                <w:bCs/>
                <w:szCs w:val="20"/>
                <w:lang w:eastAsia="zh-CN" w:bidi="ar"/>
              </w:rPr>
              <w:t>No.</w:t>
            </w:r>
          </w:p>
        </w:tc>
        <w:tc>
          <w:tcPr>
            <w:tcW w:w="1097" w:type="pct"/>
            <w:shd w:val="clear" w:color="auto" w:fill="auto"/>
            <w:noWrap/>
            <w:vAlign w:val="center"/>
          </w:tcPr>
          <w:p w14:paraId="3D4F0BEF" w14:textId="77777777" w:rsidR="00C12AC9" w:rsidRPr="00005032" w:rsidRDefault="00C12AC9" w:rsidP="00005032">
            <w:pPr>
              <w:snapToGrid w:val="0"/>
              <w:jc w:val="center"/>
              <w:rPr>
                <w:rFonts w:ascii="Times New Roman" w:eastAsia="等线" w:hAnsi="Times New Roman"/>
                <w:b/>
                <w:bCs/>
                <w:szCs w:val="20"/>
                <w:lang w:bidi="ar"/>
              </w:rPr>
            </w:pPr>
            <w:r w:rsidRPr="00005032">
              <w:rPr>
                <w:rFonts w:ascii="Times New Roman" w:eastAsia="等线" w:hAnsi="Times New Roman"/>
                <w:b/>
                <w:bCs/>
                <w:szCs w:val="20"/>
                <w:lang w:bidi="ar"/>
              </w:rPr>
              <w:t>Item</w:t>
            </w:r>
          </w:p>
        </w:tc>
        <w:tc>
          <w:tcPr>
            <w:tcW w:w="1719" w:type="pct"/>
            <w:shd w:val="clear" w:color="auto" w:fill="auto"/>
            <w:noWrap/>
            <w:vAlign w:val="center"/>
          </w:tcPr>
          <w:p w14:paraId="1C899D3A" w14:textId="77777777" w:rsidR="00C12AC9" w:rsidRPr="00005032" w:rsidRDefault="00C12AC9" w:rsidP="00005032">
            <w:pPr>
              <w:adjustRightInd w:val="0"/>
              <w:snapToGrid w:val="0"/>
              <w:jc w:val="center"/>
              <w:rPr>
                <w:rFonts w:ascii="Times New Roman" w:eastAsia="等线" w:hAnsi="Times New Roman"/>
                <w:b/>
                <w:bCs/>
                <w:szCs w:val="20"/>
                <w:lang w:eastAsia="zh-CN" w:bidi="ar"/>
              </w:rPr>
            </w:pPr>
            <w:r w:rsidRPr="00005032">
              <w:rPr>
                <w:rFonts w:ascii="Times New Roman" w:eastAsia="等线" w:hAnsi="Times New Roman" w:hint="eastAsia"/>
                <w:b/>
                <w:bCs/>
                <w:szCs w:val="20"/>
                <w:lang w:eastAsia="zh-CN" w:bidi="ar"/>
              </w:rPr>
              <w:t>Reader-to-Device</w:t>
            </w:r>
          </w:p>
        </w:tc>
        <w:tc>
          <w:tcPr>
            <w:tcW w:w="1876" w:type="pct"/>
            <w:gridSpan w:val="2"/>
            <w:shd w:val="clear" w:color="auto" w:fill="auto"/>
            <w:noWrap/>
            <w:vAlign w:val="center"/>
          </w:tcPr>
          <w:p w14:paraId="465A9B80" w14:textId="73AC5774" w:rsidR="00C12AC9" w:rsidRPr="00005032" w:rsidRDefault="00C12AC9" w:rsidP="00C12AC9">
            <w:pPr>
              <w:adjustRightInd w:val="0"/>
              <w:snapToGrid w:val="0"/>
              <w:jc w:val="center"/>
              <w:rPr>
                <w:rFonts w:ascii="Times New Roman" w:eastAsia="等线" w:hAnsi="Times New Roman"/>
                <w:b/>
                <w:bCs/>
                <w:szCs w:val="20"/>
                <w:lang w:eastAsia="zh-CN" w:bidi="ar"/>
              </w:rPr>
            </w:pPr>
            <w:r w:rsidRPr="00005032">
              <w:rPr>
                <w:rFonts w:ascii="Times New Roman" w:eastAsia="等线" w:hAnsi="Times New Roman" w:hint="eastAsia"/>
                <w:b/>
                <w:bCs/>
                <w:szCs w:val="20"/>
                <w:lang w:eastAsia="zh-CN" w:bidi="ar"/>
              </w:rPr>
              <w:t>Device-to-Reader</w:t>
            </w:r>
          </w:p>
        </w:tc>
      </w:tr>
      <w:tr w:rsidR="00005032" w:rsidRPr="00005032" w14:paraId="6AA37CEA" w14:textId="77777777" w:rsidTr="00C24FE8">
        <w:trPr>
          <w:trHeight w:val="451"/>
        </w:trPr>
        <w:tc>
          <w:tcPr>
            <w:tcW w:w="5000" w:type="pct"/>
            <w:gridSpan w:val="5"/>
            <w:vAlign w:val="center"/>
          </w:tcPr>
          <w:p w14:paraId="7DEF913B" w14:textId="77777777" w:rsidR="00005032" w:rsidRPr="00005032" w:rsidRDefault="00005032" w:rsidP="00005032">
            <w:pPr>
              <w:adjustRightInd w:val="0"/>
              <w:snapToGrid w:val="0"/>
              <w:jc w:val="center"/>
              <w:rPr>
                <w:rFonts w:eastAsia="等线"/>
                <w:b/>
                <w:bCs/>
              </w:rPr>
            </w:pPr>
            <w:r w:rsidRPr="00005032">
              <w:rPr>
                <w:rFonts w:ascii="Times New Roman" w:eastAsia="等线" w:hAnsi="Times New Roman" w:hint="eastAsia"/>
                <w:b/>
                <w:bCs/>
                <w:szCs w:val="20"/>
                <w:lang w:eastAsia="zh-CN" w:bidi="ar"/>
              </w:rPr>
              <w:t>(0) System configuration</w:t>
            </w:r>
          </w:p>
        </w:tc>
      </w:tr>
      <w:tr w:rsidR="00CD540F" w:rsidRPr="00005032" w14:paraId="715BABA6" w14:textId="77777777" w:rsidTr="00CD540F">
        <w:trPr>
          <w:trHeight w:val="151"/>
        </w:trPr>
        <w:tc>
          <w:tcPr>
            <w:tcW w:w="308" w:type="pct"/>
            <w:vAlign w:val="center"/>
          </w:tcPr>
          <w:p w14:paraId="1CFC2036" w14:textId="77777777" w:rsidR="00C12AC9" w:rsidRPr="00005032" w:rsidRDefault="00C12AC9" w:rsidP="00005032">
            <w:pPr>
              <w:adjustRightInd w:val="0"/>
              <w:snapToGrid w:val="0"/>
              <w:jc w:val="center"/>
              <w:rPr>
                <w:rFonts w:ascii="Times New Roman" w:eastAsia="等线" w:hAnsi="Times New Roman"/>
                <w:szCs w:val="20"/>
                <w:lang w:eastAsia="zh-CN" w:bidi="ar"/>
              </w:rPr>
            </w:pPr>
            <w:r w:rsidRPr="00005032">
              <w:rPr>
                <w:rFonts w:ascii="Times New Roman" w:eastAsia="等线" w:hAnsi="Times New Roman" w:hint="eastAsia"/>
                <w:szCs w:val="20"/>
                <w:lang w:eastAsia="zh-CN" w:bidi="ar"/>
              </w:rPr>
              <w:t>0A</w:t>
            </w:r>
          </w:p>
        </w:tc>
        <w:tc>
          <w:tcPr>
            <w:tcW w:w="1097" w:type="pct"/>
            <w:shd w:val="clear" w:color="auto" w:fill="auto"/>
            <w:noWrap/>
            <w:vAlign w:val="center"/>
          </w:tcPr>
          <w:p w14:paraId="0F6C6D1F" w14:textId="77777777" w:rsidR="00C12AC9" w:rsidRPr="00005032" w:rsidRDefault="00C12AC9" w:rsidP="00005032">
            <w:pPr>
              <w:adjustRightInd w:val="0"/>
              <w:snapToGrid w:val="0"/>
              <w:rPr>
                <w:rFonts w:ascii="Times New Roman" w:eastAsia="等线" w:hAnsi="Times New Roman"/>
                <w:szCs w:val="20"/>
                <w:lang w:eastAsia="zh-CN" w:bidi="ar"/>
              </w:rPr>
            </w:pPr>
            <w:r w:rsidRPr="00005032">
              <w:rPr>
                <w:rFonts w:ascii="Times New Roman" w:eastAsia="等线" w:hAnsi="Times New Roman" w:hint="eastAsia"/>
                <w:szCs w:val="20"/>
                <w:lang w:eastAsia="zh-CN" w:bidi="ar"/>
              </w:rPr>
              <w:t>Scenarios</w:t>
            </w:r>
          </w:p>
        </w:tc>
        <w:tc>
          <w:tcPr>
            <w:tcW w:w="1719" w:type="pct"/>
            <w:shd w:val="clear" w:color="auto" w:fill="auto"/>
            <w:vAlign w:val="center"/>
          </w:tcPr>
          <w:p w14:paraId="4DA2E5E6" w14:textId="75FD9122" w:rsidR="00C12AC9" w:rsidRPr="00005032" w:rsidRDefault="00C12AC9" w:rsidP="00005032">
            <w:pPr>
              <w:widowControl w:val="0"/>
              <w:rPr>
                <w:rFonts w:eastAsia="等线" w:hint="eastAsia"/>
                <w:lang w:eastAsia="zh-CN"/>
              </w:rPr>
            </w:pPr>
            <w:r>
              <w:rPr>
                <w:rFonts w:eastAsia="等线" w:hint="eastAsia"/>
                <w:lang w:eastAsia="zh-CN"/>
              </w:rPr>
              <w:t>[</w:t>
            </w:r>
            <w:r w:rsidRPr="00005032">
              <w:rPr>
                <w:rFonts w:eastAsia="等线" w:hint="eastAsia"/>
                <w:lang w:eastAsia="zh-CN"/>
              </w:rPr>
              <w:t>D1T1-A/B/C</w:t>
            </w:r>
            <w:r w:rsidRPr="00005032">
              <w:rPr>
                <w:rFonts w:eastAsia="等线"/>
                <w:lang w:eastAsia="zh-CN"/>
              </w:rPr>
              <w:t>…</w:t>
            </w:r>
            <w:r>
              <w:rPr>
                <w:rFonts w:eastAsia="等线" w:hint="eastAsia"/>
                <w:lang w:eastAsia="zh-CN"/>
              </w:rPr>
              <w:t>]</w:t>
            </w:r>
          </w:p>
          <w:p w14:paraId="7D5A85C3" w14:textId="24636D33" w:rsidR="00C12AC9" w:rsidRPr="00005032" w:rsidRDefault="00C12AC9" w:rsidP="00005032">
            <w:pPr>
              <w:widowControl w:val="0"/>
              <w:rPr>
                <w:rFonts w:eastAsia="等线" w:hint="eastAsia"/>
                <w:lang w:eastAsia="zh-CN"/>
              </w:rPr>
            </w:pPr>
            <w:r>
              <w:rPr>
                <w:rFonts w:eastAsia="等线" w:hint="eastAsia"/>
                <w:lang w:eastAsia="zh-CN"/>
              </w:rPr>
              <w:t>[</w:t>
            </w:r>
            <w:r w:rsidRPr="00005032">
              <w:rPr>
                <w:rFonts w:eastAsia="等线" w:hint="eastAsia"/>
                <w:lang w:eastAsia="zh-CN"/>
              </w:rPr>
              <w:t>D2T2-A/B/C</w:t>
            </w:r>
            <w:r w:rsidRPr="00005032">
              <w:rPr>
                <w:rFonts w:eastAsia="等线"/>
                <w:lang w:eastAsia="zh-CN"/>
              </w:rPr>
              <w:t>…</w:t>
            </w:r>
            <w:r>
              <w:rPr>
                <w:rFonts w:eastAsia="等线" w:hint="eastAsia"/>
                <w:lang w:eastAsia="zh-CN"/>
              </w:rPr>
              <w:t>]</w:t>
            </w:r>
          </w:p>
        </w:tc>
        <w:tc>
          <w:tcPr>
            <w:tcW w:w="1876" w:type="pct"/>
            <w:gridSpan w:val="2"/>
            <w:shd w:val="clear" w:color="auto" w:fill="auto"/>
            <w:vAlign w:val="center"/>
          </w:tcPr>
          <w:p w14:paraId="549BCB8E" w14:textId="77777777" w:rsidR="00C12AC9" w:rsidRPr="00005032" w:rsidRDefault="00C12AC9" w:rsidP="00005032">
            <w:pPr>
              <w:widowControl w:val="0"/>
              <w:rPr>
                <w:rFonts w:eastAsia="等线" w:hint="eastAsia"/>
                <w:lang w:eastAsia="zh-CN"/>
              </w:rPr>
            </w:pPr>
            <w:r>
              <w:rPr>
                <w:rFonts w:eastAsia="等线" w:hint="eastAsia"/>
                <w:lang w:eastAsia="zh-CN"/>
              </w:rPr>
              <w:t>[</w:t>
            </w:r>
            <w:r w:rsidRPr="00005032">
              <w:rPr>
                <w:rFonts w:eastAsia="等线" w:hint="eastAsia"/>
                <w:lang w:eastAsia="zh-CN"/>
              </w:rPr>
              <w:t>D1T1-A/B/C</w:t>
            </w:r>
            <w:r w:rsidRPr="00005032">
              <w:rPr>
                <w:rFonts w:eastAsia="等线"/>
                <w:lang w:eastAsia="zh-CN"/>
              </w:rPr>
              <w:t>…</w:t>
            </w:r>
            <w:r>
              <w:rPr>
                <w:rFonts w:eastAsia="等线" w:hint="eastAsia"/>
                <w:lang w:eastAsia="zh-CN"/>
              </w:rPr>
              <w:t>]</w:t>
            </w:r>
          </w:p>
          <w:p w14:paraId="487CA891" w14:textId="77DCF2C8" w:rsidR="00C12AC9" w:rsidRPr="00005032" w:rsidRDefault="00C12AC9" w:rsidP="00005032">
            <w:pPr>
              <w:adjustRightInd w:val="0"/>
              <w:snapToGrid w:val="0"/>
              <w:rPr>
                <w:rFonts w:eastAsia="等线"/>
              </w:rPr>
            </w:pPr>
            <w:r>
              <w:rPr>
                <w:rFonts w:eastAsia="等线" w:hint="eastAsia"/>
                <w:lang w:eastAsia="zh-CN"/>
              </w:rPr>
              <w:t>[</w:t>
            </w:r>
            <w:r w:rsidRPr="00005032">
              <w:rPr>
                <w:rFonts w:eastAsia="等线" w:hint="eastAsia"/>
                <w:lang w:eastAsia="zh-CN"/>
              </w:rPr>
              <w:t>D2T2-A/B/C</w:t>
            </w:r>
            <w:r w:rsidRPr="00005032">
              <w:rPr>
                <w:rFonts w:eastAsia="等线"/>
                <w:lang w:eastAsia="zh-CN"/>
              </w:rPr>
              <w:t>…</w:t>
            </w:r>
            <w:r>
              <w:rPr>
                <w:rFonts w:eastAsia="等线" w:hint="eastAsia"/>
                <w:lang w:eastAsia="zh-CN"/>
              </w:rPr>
              <w:t>]</w:t>
            </w:r>
          </w:p>
        </w:tc>
      </w:tr>
      <w:tr w:rsidR="00CD540F" w:rsidRPr="00005032" w14:paraId="4BE43056" w14:textId="77777777" w:rsidTr="00CD540F">
        <w:trPr>
          <w:trHeight w:val="151"/>
        </w:trPr>
        <w:tc>
          <w:tcPr>
            <w:tcW w:w="308" w:type="pct"/>
            <w:vAlign w:val="center"/>
          </w:tcPr>
          <w:p w14:paraId="64D4EB80" w14:textId="77777777" w:rsidR="00C12AC9" w:rsidRPr="00005032" w:rsidRDefault="00C12AC9" w:rsidP="00005032">
            <w:pPr>
              <w:adjustRightInd w:val="0"/>
              <w:snapToGrid w:val="0"/>
              <w:jc w:val="center"/>
              <w:rPr>
                <w:rFonts w:ascii="Times New Roman" w:eastAsia="等线" w:hAnsi="Times New Roman"/>
                <w:szCs w:val="20"/>
                <w:lang w:eastAsia="zh-CN" w:bidi="ar"/>
              </w:rPr>
            </w:pPr>
            <w:r w:rsidRPr="00005032">
              <w:rPr>
                <w:rFonts w:ascii="Times New Roman" w:eastAsia="等线" w:hAnsi="Times New Roman" w:hint="eastAsia"/>
                <w:szCs w:val="20"/>
                <w:lang w:eastAsia="zh-CN" w:bidi="ar"/>
              </w:rPr>
              <w:lastRenderedPageBreak/>
              <w:t>0B</w:t>
            </w:r>
          </w:p>
        </w:tc>
        <w:tc>
          <w:tcPr>
            <w:tcW w:w="1097" w:type="pct"/>
            <w:shd w:val="clear" w:color="auto" w:fill="auto"/>
            <w:noWrap/>
            <w:vAlign w:val="center"/>
          </w:tcPr>
          <w:p w14:paraId="575B726D" w14:textId="77777777" w:rsidR="00C12AC9" w:rsidRPr="00005032" w:rsidRDefault="00C12AC9" w:rsidP="00005032">
            <w:pPr>
              <w:adjustRightInd w:val="0"/>
              <w:snapToGrid w:val="0"/>
              <w:rPr>
                <w:rFonts w:ascii="Times New Roman" w:eastAsia="等线" w:hAnsi="Times New Roman"/>
                <w:szCs w:val="20"/>
                <w:lang w:eastAsia="zh-CN" w:bidi="ar"/>
              </w:rPr>
            </w:pPr>
            <w:r w:rsidRPr="00005032">
              <w:rPr>
                <w:rFonts w:ascii="Times New Roman" w:eastAsia="等线" w:hAnsi="Times New Roman" w:hint="eastAsia"/>
                <w:szCs w:val="20"/>
                <w:lang w:eastAsia="zh-CN" w:bidi="ar"/>
              </w:rPr>
              <w:t>Device type</w:t>
            </w:r>
          </w:p>
        </w:tc>
        <w:tc>
          <w:tcPr>
            <w:tcW w:w="1719" w:type="pct"/>
            <w:shd w:val="clear" w:color="auto" w:fill="auto"/>
            <w:vAlign w:val="center"/>
          </w:tcPr>
          <w:p w14:paraId="6A41B323" w14:textId="77777777" w:rsidR="00C12AC9" w:rsidRPr="00005032" w:rsidRDefault="00C12AC9" w:rsidP="00005032">
            <w:pPr>
              <w:widowControl w:val="0"/>
              <w:rPr>
                <w:rFonts w:eastAsia="等线"/>
                <w:lang w:eastAsia="zh-CN"/>
              </w:rPr>
            </w:pPr>
            <w:r w:rsidRPr="00005032">
              <w:rPr>
                <w:rFonts w:eastAsia="等线"/>
                <w:lang w:eastAsia="zh-CN"/>
              </w:rPr>
              <w:t>D</w:t>
            </w:r>
            <w:r w:rsidRPr="00005032">
              <w:rPr>
                <w:rFonts w:eastAsia="等线" w:hint="eastAsia"/>
                <w:lang w:eastAsia="zh-CN"/>
              </w:rPr>
              <w:t>evice type 1</w:t>
            </w:r>
            <w:r w:rsidRPr="00005032">
              <w:rPr>
                <w:rFonts w:eastAsia="等线" w:hint="eastAsia"/>
                <w:color w:val="FF0000"/>
                <w:lang w:eastAsia="zh-CN"/>
              </w:rPr>
              <w:t>/2a/2b</w:t>
            </w:r>
          </w:p>
        </w:tc>
        <w:tc>
          <w:tcPr>
            <w:tcW w:w="1876" w:type="pct"/>
            <w:gridSpan w:val="2"/>
            <w:shd w:val="clear" w:color="auto" w:fill="auto"/>
            <w:vAlign w:val="center"/>
          </w:tcPr>
          <w:p w14:paraId="1C859650" w14:textId="202D500C" w:rsidR="00C12AC9" w:rsidRPr="00005032" w:rsidRDefault="00C12AC9" w:rsidP="00005032">
            <w:pPr>
              <w:adjustRightInd w:val="0"/>
              <w:snapToGrid w:val="0"/>
              <w:rPr>
                <w:rFonts w:eastAsia="等线"/>
                <w:lang w:eastAsia="zh-CN"/>
              </w:rPr>
            </w:pPr>
            <w:r w:rsidRPr="00005032">
              <w:rPr>
                <w:rFonts w:eastAsia="等线"/>
                <w:lang w:eastAsia="zh-CN"/>
              </w:rPr>
              <w:t>D</w:t>
            </w:r>
            <w:r w:rsidRPr="00005032">
              <w:rPr>
                <w:rFonts w:eastAsia="等线" w:hint="eastAsia"/>
                <w:lang w:eastAsia="zh-CN"/>
              </w:rPr>
              <w:t>evice type 1</w:t>
            </w:r>
            <w:r w:rsidRPr="00005032">
              <w:rPr>
                <w:rFonts w:eastAsia="等线" w:hint="eastAsia"/>
                <w:color w:val="FF0000"/>
                <w:lang w:eastAsia="zh-CN"/>
              </w:rPr>
              <w:t>/2a/2b</w:t>
            </w:r>
          </w:p>
        </w:tc>
      </w:tr>
      <w:tr w:rsidR="00CD540F" w:rsidRPr="00005032" w14:paraId="18512366" w14:textId="77777777" w:rsidTr="00CD540F">
        <w:trPr>
          <w:trHeight w:val="151"/>
        </w:trPr>
        <w:tc>
          <w:tcPr>
            <w:tcW w:w="308" w:type="pct"/>
            <w:vAlign w:val="center"/>
          </w:tcPr>
          <w:p w14:paraId="0C1F32B4" w14:textId="77777777" w:rsidR="00C12AC9" w:rsidRPr="00005032" w:rsidRDefault="00C12AC9" w:rsidP="00005032">
            <w:pPr>
              <w:adjustRightInd w:val="0"/>
              <w:snapToGrid w:val="0"/>
              <w:jc w:val="center"/>
              <w:rPr>
                <w:rFonts w:ascii="Times New Roman" w:eastAsia="等线" w:hAnsi="Times New Roman"/>
                <w:szCs w:val="20"/>
                <w:lang w:eastAsia="zh-CN" w:bidi="ar"/>
              </w:rPr>
            </w:pPr>
            <w:r w:rsidRPr="00005032">
              <w:rPr>
                <w:rFonts w:ascii="Times New Roman" w:eastAsia="等线" w:hAnsi="Times New Roman" w:hint="eastAsia"/>
                <w:szCs w:val="20"/>
                <w:lang w:eastAsia="zh-CN" w:bidi="ar"/>
              </w:rPr>
              <w:t>0C</w:t>
            </w:r>
          </w:p>
        </w:tc>
        <w:tc>
          <w:tcPr>
            <w:tcW w:w="1097" w:type="pct"/>
            <w:shd w:val="clear" w:color="auto" w:fill="auto"/>
            <w:noWrap/>
            <w:vAlign w:val="center"/>
          </w:tcPr>
          <w:p w14:paraId="23E8E69A" w14:textId="77777777" w:rsidR="00C12AC9" w:rsidRPr="00005032" w:rsidRDefault="00C12AC9" w:rsidP="00005032">
            <w:pPr>
              <w:adjustRightInd w:val="0"/>
              <w:snapToGrid w:val="0"/>
              <w:rPr>
                <w:rFonts w:eastAsia="等线"/>
              </w:rPr>
            </w:pPr>
            <w:proofErr w:type="spellStart"/>
            <w:r w:rsidRPr="00005032">
              <w:rPr>
                <w:rFonts w:ascii="Times New Roman" w:eastAsia="等线" w:hAnsi="Times New Roman"/>
                <w:szCs w:val="20"/>
                <w:lang w:bidi="ar"/>
              </w:rPr>
              <w:t>Center</w:t>
            </w:r>
            <w:proofErr w:type="spellEnd"/>
            <w:r w:rsidRPr="00005032">
              <w:rPr>
                <w:rFonts w:ascii="Times New Roman" w:eastAsia="等线" w:hAnsi="Times New Roman"/>
                <w:szCs w:val="20"/>
                <w:lang w:bidi="ar"/>
              </w:rPr>
              <w:t xml:space="preserve"> frequency (GHz)</w:t>
            </w:r>
          </w:p>
        </w:tc>
        <w:tc>
          <w:tcPr>
            <w:tcW w:w="1719" w:type="pct"/>
            <w:shd w:val="clear" w:color="auto" w:fill="auto"/>
            <w:vAlign w:val="center"/>
          </w:tcPr>
          <w:p w14:paraId="38E3792A" w14:textId="77777777" w:rsidR="00C12AC9" w:rsidRPr="00005032" w:rsidRDefault="00C12AC9" w:rsidP="00005032">
            <w:pPr>
              <w:widowControl w:val="0"/>
              <w:rPr>
                <w:rFonts w:eastAsia="等线"/>
                <w:lang w:eastAsia="zh-CN"/>
              </w:rPr>
            </w:pPr>
            <w:r w:rsidRPr="00005032">
              <w:rPr>
                <w:rFonts w:eastAsia="等线" w:hint="eastAsia"/>
                <w:lang w:eastAsia="zh-CN"/>
              </w:rPr>
              <w:t>900MHz (mandatory)</w:t>
            </w:r>
          </w:p>
          <w:p w14:paraId="09AC0439" w14:textId="074E0662" w:rsidR="00C12AC9" w:rsidRPr="00005032" w:rsidRDefault="00C12AC9" w:rsidP="00005032">
            <w:pPr>
              <w:widowControl w:val="0"/>
              <w:rPr>
                <w:rFonts w:eastAsia="等线"/>
                <w:lang w:eastAsia="zh-CN"/>
              </w:rPr>
            </w:pPr>
            <w:r>
              <w:rPr>
                <w:rFonts w:eastAsia="等线"/>
                <w:lang w:eastAsia="zh-CN"/>
              </w:rPr>
              <w:t xml:space="preserve">FFS: </w:t>
            </w:r>
            <w:r w:rsidRPr="00005032">
              <w:rPr>
                <w:rFonts w:eastAsia="等线" w:hint="eastAsia"/>
                <w:lang w:eastAsia="zh-CN"/>
              </w:rPr>
              <w:t>2GHz (optional)</w:t>
            </w:r>
          </w:p>
        </w:tc>
        <w:tc>
          <w:tcPr>
            <w:tcW w:w="1876" w:type="pct"/>
            <w:gridSpan w:val="2"/>
            <w:shd w:val="clear" w:color="auto" w:fill="auto"/>
            <w:vAlign w:val="center"/>
          </w:tcPr>
          <w:p w14:paraId="64E7D2FD" w14:textId="77777777" w:rsidR="00C12AC9" w:rsidRPr="00005032" w:rsidRDefault="00C12AC9" w:rsidP="00005032">
            <w:pPr>
              <w:widowControl w:val="0"/>
              <w:rPr>
                <w:rFonts w:eastAsia="等线"/>
                <w:lang w:eastAsia="zh-CN"/>
              </w:rPr>
            </w:pPr>
            <w:r w:rsidRPr="00005032">
              <w:rPr>
                <w:rFonts w:eastAsia="等线" w:hint="eastAsia"/>
                <w:lang w:eastAsia="zh-CN"/>
              </w:rPr>
              <w:t>900MHz (mandatory)</w:t>
            </w:r>
          </w:p>
          <w:p w14:paraId="5846344C" w14:textId="2C960F67" w:rsidR="00C12AC9" w:rsidRPr="00005032" w:rsidRDefault="00C12AC9" w:rsidP="00612C36">
            <w:pPr>
              <w:widowControl w:val="0"/>
              <w:rPr>
                <w:rFonts w:eastAsia="等线"/>
                <w:lang w:eastAsia="zh-CN"/>
              </w:rPr>
            </w:pPr>
            <w:r>
              <w:rPr>
                <w:rFonts w:eastAsia="等线"/>
                <w:lang w:eastAsia="zh-CN"/>
              </w:rPr>
              <w:t xml:space="preserve">FFS: </w:t>
            </w:r>
            <w:r w:rsidRPr="00005032">
              <w:rPr>
                <w:rFonts w:eastAsia="等线" w:hint="eastAsia"/>
                <w:lang w:eastAsia="zh-CN"/>
              </w:rPr>
              <w:t>2GHz (optional)</w:t>
            </w:r>
          </w:p>
        </w:tc>
      </w:tr>
      <w:tr w:rsidR="00005032" w:rsidRPr="00005032" w14:paraId="3A2D7853" w14:textId="77777777" w:rsidTr="00C24FE8">
        <w:trPr>
          <w:trHeight w:val="425"/>
        </w:trPr>
        <w:tc>
          <w:tcPr>
            <w:tcW w:w="5000" w:type="pct"/>
            <w:gridSpan w:val="5"/>
            <w:vAlign w:val="center"/>
          </w:tcPr>
          <w:p w14:paraId="7BC7C715" w14:textId="77777777" w:rsidR="00005032" w:rsidRPr="00005032" w:rsidRDefault="00005032" w:rsidP="00005032">
            <w:pPr>
              <w:adjustRightInd w:val="0"/>
              <w:snapToGrid w:val="0"/>
              <w:jc w:val="center"/>
              <w:rPr>
                <w:rFonts w:eastAsia="等线"/>
                <w:b/>
                <w:bCs/>
              </w:rPr>
            </w:pPr>
            <w:r w:rsidRPr="00005032">
              <w:rPr>
                <w:rFonts w:eastAsia="等线" w:hint="eastAsia"/>
                <w:b/>
                <w:bCs/>
                <w:lang w:eastAsia="zh-CN"/>
              </w:rPr>
              <w:t xml:space="preserve">(1) </w:t>
            </w:r>
            <w:r w:rsidRPr="00005032">
              <w:rPr>
                <w:rFonts w:eastAsia="等线" w:hint="eastAsia"/>
                <w:b/>
                <w:bCs/>
              </w:rPr>
              <w:t>Transmitter</w:t>
            </w:r>
          </w:p>
        </w:tc>
      </w:tr>
      <w:tr w:rsidR="00CD540F" w:rsidRPr="00005032" w14:paraId="6A2A4098" w14:textId="77777777" w:rsidTr="00CD540F">
        <w:trPr>
          <w:trHeight w:val="276"/>
        </w:trPr>
        <w:tc>
          <w:tcPr>
            <w:tcW w:w="308" w:type="pct"/>
            <w:vAlign w:val="center"/>
          </w:tcPr>
          <w:p w14:paraId="7D6DE031" w14:textId="77777777" w:rsidR="00C12AC9" w:rsidRPr="00005032" w:rsidRDefault="00C12AC9"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1A</w:t>
            </w:r>
          </w:p>
        </w:tc>
        <w:tc>
          <w:tcPr>
            <w:tcW w:w="1097" w:type="pct"/>
            <w:shd w:val="clear" w:color="auto" w:fill="auto"/>
            <w:noWrap/>
            <w:vAlign w:val="center"/>
          </w:tcPr>
          <w:p w14:paraId="7B3EA20C" w14:textId="77777777" w:rsidR="00C12AC9" w:rsidRPr="00005032" w:rsidRDefault="00C12AC9" w:rsidP="00005032">
            <w:pPr>
              <w:adjustRightInd w:val="0"/>
              <w:snapToGrid w:val="0"/>
              <w:rPr>
                <w:rFonts w:ascii="Times New Roman" w:eastAsia="等线" w:hAnsi="Times New Roman"/>
                <w:szCs w:val="20"/>
                <w:lang w:eastAsia="zh-CN" w:bidi="ar"/>
              </w:rPr>
            </w:pPr>
            <w:r w:rsidRPr="00005032">
              <w:rPr>
                <w:rFonts w:ascii="Times New Roman" w:eastAsia="等线" w:hAnsi="Times New Roman"/>
                <w:szCs w:val="20"/>
                <w:lang w:bidi="ar"/>
              </w:rPr>
              <w:t xml:space="preserve">CW </w:t>
            </w:r>
            <w:r w:rsidRPr="00005032">
              <w:rPr>
                <w:rFonts w:ascii="Times New Roman" w:eastAsia="等线" w:hAnsi="Times New Roman" w:hint="eastAsia"/>
                <w:szCs w:val="20"/>
                <w:lang w:eastAsia="zh-CN" w:bidi="ar"/>
              </w:rPr>
              <w:t>Tx</w:t>
            </w:r>
            <w:r w:rsidRPr="00005032">
              <w:rPr>
                <w:rFonts w:ascii="Times New Roman" w:eastAsia="等线" w:hAnsi="Times New Roman"/>
                <w:szCs w:val="20"/>
                <w:lang w:bidi="ar"/>
              </w:rPr>
              <w:t xml:space="preserve"> power (dBm)</w:t>
            </w:r>
          </w:p>
        </w:tc>
        <w:tc>
          <w:tcPr>
            <w:tcW w:w="1719" w:type="pct"/>
            <w:shd w:val="clear" w:color="auto" w:fill="auto"/>
            <w:vAlign w:val="center"/>
          </w:tcPr>
          <w:p w14:paraId="2CDB9614" w14:textId="77777777" w:rsidR="00C12AC9" w:rsidRPr="00005032" w:rsidRDefault="00C12AC9" w:rsidP="00005032">
            <w:pPr>
              <w:adjustRightInd w:val="0"/>
              <w:snapToGrid w:val="0"/>
              <w:jc w:val="center"/>
              <w:rPr>
                <w:rFonts w:eastAsia="等线"/>
                <w:lang w:eastAsia="zh-CN"/>
              </w:rPr>
            </w:pPr>
            <w:r w:rsidRPr="00005032">
              <w:rPr>
                <w:rFonts w:eastAsia="等线" w:hint="eastAsia"/>
                <w:lang w:eastAsia="zh-CN"/>
              </w:rPr>
              <w:t>N</w:t>
            </w:r>
            <w:r w:rsidRPr="00005032">
              <w:rPr>
                <w:rFonts w:eastAsia="等线"/>
                <w:lang w:eastAsia="zh-CN"/>
              </w:rPr>
              <w:t>/A</w:t>
            </w:r>
          </w:p>
        </w:tc>
        <w:tc>
          <w:tcPr>
            <w:tcW w:w="1876" w:type="pct"/>
            <w:gridSpan w:val="2"/>
            <w:shd w:val="clear" w:color="auto" w:fill="auto"/>
            <w:vAlign w:val="center"/>
          </w:tcPr>
          <w:p w14:paraId="7CD11FAB" w14:textId="77777777" w:rsidR="00C12AC9" w:rsidRPr="00005032" w:rsidRDefault="00C12AC9" w:rsidP="0016026C">
            <w:pPr>
              <w:numPr>
                <w:ilvl w:val="0"/>
                <w:numId w:val="28"/>
              </w:numPr>
              <w:adjustRightInd w:val="0"/>
              <w:snapToGrid w:val="0"/>
              <w:rPr>
                <w:rFonts w:ascii="Times New Roman" w:eastAsia="等线" w:hAnsi="Times New Roman"/>
                <w:szCs w:val="20"/>
                <w:lang w:eastAsia="zh-CN" w:bidi="ar"/>
              </w:rPr>
            </w:pPr>
            <w:r w:rsidRPr="00005032">
              <w:rPr>
                <w:rFonts w:ascii="Times New Roman" w:eastAsia="等线" w:hAnsi="Times New Roman" w:hint="eastAsia"/>
                <w:szCs w:val="20"/>
                <w:lang w:eastAsia="zh-CN" w:bidi="ar"/>
              </w:rPr>
              <w:t>23dBm for CW node in UL spectrum</w:t>
            </w:r>
            <w:r>
              <w:rPr>
                <w:rFonts w:ascii="Times New Roman" w:eastAsia="等线" w:hAnsi="Times New Roman"/>
                <w:szCs w:val="20"/>
                <w:lang w:eastAsia="zh-CN" w:bidi="ar"/>
              </w:rPr>
              <w:t>, FFS 26dBm</w:t>
            </w:r>
          </w:p>
          <w:p w14:paraId="7DB8D9E1" w14:textId="733864F3" w:rsidR="00C12AC9" w:rsidRPr="00005032" w:rsidRDefault="00C12AC9" w:rsidP="0016026C">
            <w:pPr>
              <w:numPr>
                <w:ilvl w:val="0"/>
                <w:numId w:val="28"/>
              </w:numPr>
              <w:adjustRightInd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w:t>
            </w:r>
            <w:r w:rsidRPr="00005032">
              <w:rPr>
                <w:rFonts w:ascii="Times New Roman" w:eastAsia="等线" w:hAnsi="Times New Roman" w:hint="eastAsia"/>
                <w:szCs w:val="20"/>
                <w:lang w:eastAsia="zh-CN" w:bidi="ar"/>
              </w:rPr>
              <w:t>33dBm for BS in DL spectrum for indoor</w:t>
            </w:r>
            <w:r>
              <w:rPr>
                <w:rFonts w:ascii="Times New Roman" w:eastAsia="等线" w:hAnsi="Times New Roman" w:hint="eastAsia"/>
                <w:szCs w:val="20"/>
                <w:lang w:eastAsia="zh-CN" w:bidi="ar"/>
              </w:rPr>
              <w:t>]</w:t>
            </w:r>
          </w:p>
          <w:p w14:paraId="378B8932" w14:textId="77777777" w:rsidR="00C12AC9" w:rsidRPr="00F66793" w:rsidRDefault="00C12AC9" w:rsidP="00005032">
            <w:pPr>
              <w:adjustRightInd w:val="0"/>
              <w:snapToGrid w:val="0"/>
              <w:rPr>
                <w:rFonts w:ascii="Times New Roman" w:eastAsia="等线" w:hAnsi="Times New Roman"/>
                <w:szCs w:val="20"/>
                <w:lang w:eastAsia="zh-CN" w:bidi="ar"/>
              </w:rPr>
            </w:pPr>
          </w:p>
          <w:p w14:paraId="6EA279DF" w14:textId="7F1B11C3" w:rsidR="00C12AC9" w:rsidRPr="00005032" w:rsidRDefault="00C12AC9" w:rsidP="00612C36">
            <w:pPr>
              <w:widowControl w:val="0"/>
              <w:jc w:val="both"/>
              <w:rPr>
                <w:rFonts w:eastAsia="等线"/>
                <w:lang w:eastAsia="zh-CN"/>
              </w:rPr>
            </w:pPr>
            <w:r w:rsidRPr="00005032">
              <w:rPr>
                <w:rFonts w:ascii="Times New Roman" w:eastAsia="等线" w:hAnsi="Times New Roman" w:hint="eastAsia"/>
                <w:szCs w:val="20"/>
                <w:lang w:eastAsia="zh-CN" w:bidi="ar"/>
              </w:rPr>
              <w:t>Note: only applicable for device 1/</w:t>
            </w:r>
            <w:r w:rsidRPr="00B06358">
              <w:rPr>
                <w:rFonts w:ascii="Times New Roman" w:eastAsia="等线" w:hAnsi="Times New Roman" w:hint="eastAsia"/>
                <w:szCs w:val="20"/>
                <w:lang w:eastAsia="zh-CN" w:bidi="ar"/>
              </w:rPr>
              <w:t>2a</w:t>
            </w:r>
          </w:p>
        </w:tc>
      </w:tr>
      <w:tr w:rsidR="00C12AC9" w:rsidRPr="00005032" w14:paraId="59934CC4" w14:textId="77777777" w:rsidTr="00CD540F">
        <w:trPr>
          <w:trHeight w:val="276"/>
        </w:trPr>
        <w:tc>
          <w:tcPr>
            <w:tcW w:w="308" w:type="pct"/>
            <w:vAlign w:val="center"/>
          </w:tcPr>
          <w:p w14:paraId="71FCE64D" w14:textId="77777777" w:rsidR="00C12AC9" w:rsidRPr="00005032" w:rsidRDefault="00C12AC9"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1B</w:t>
            </w:r>
          </w:p>
        </w:tc>
        <w:tc>
          <w:tcPr>
            <w:tcW w:w="1097" w:type="pct"/>
            <w:shd w:val="clear" w:color="auto" w:fill="auto"/>
            <w:noWrap/>
            <w:vAlign w:val="center"/>
          </w:tcPr>
          <w:p w14:paraId="0E1C0512" w14:textId="77777777" w:rsidR="00C12AC9" w:rsidRPr="00005032" w:rsidRDefault="00C12AC9" w:rsidP="00005032">
            <w:pPr>
              <w:adjustRightInd w:val="0"/>
              <w:snapToGrid w:val="0"/>
              <w:rPr>
                <w:rFonts w:eastAsia="等线"/>
              </w:rPr>
            </w:pPr>
            <w:r w:rsidRPr="00005032">
              <w:rPr>
                <w:rFonts w:eastAsia="等线"/>
              </w:rPr>
              <w:t>CW Tx antenna gain (</w:t>
            </w:r>
            <w:proofErr w:type="spellStart"/>
            <w:r w:rsidRPr="00005032">
              <w:rPr>
                <w:rFonts w:eastAsia="等线"/>
              </w:rPr>
              <w:t>dBi</w:t>
            </w:r>
            <w:proofErr w:type="spellEnd"/>
            <w:r w:rsidRPr="00005032">
              <w:rPr>
                <w:rFonts w:eastAsia="等线"/>
              </w:rPr>
              <w:t>)</w:t>
            </w:r>
          </w:p>
          <w:p w14:paraId="63FB48FF" w14:textId="77777777" w:rsidR="00C12AC9" w:rsidRPr="00005032" w:rsidRDefault="00C12AC9" w:rsidP="00005032">
            <w:pPr>
              <w:adjustRightInd w:val="0"/>
              <w:snapToGrid w:val="0"/>
              <w:rPr>
                <w:rFonts w:eastAsia="等线"/>
              </w:rPr>
            </w:pPr>
          </w:p>
          <w:p w14:paraId="3A2C4716" w14:textId="77777777" w:rsidR="00C12AC9" w:rsidRPr="00005032" w:rsidRDefault="00C12AC9" w:rsidP="00005032">
            <w:pPr>
              <w:adjustRightInd w:val="0"/>
              <w:snapToGrid w:val="0"/>
              <w:rPr>
                <w:rFonts w:eastAsia="等线"/>
                <w:lang w:eastAsia="zh-CN"/>
              </w:rPr>
            </w:pPr>
          </w:p>
        </w:tc>
        <w:tc>
          <w:tcPr>
            <w:tcW w:w="1719" w:type="pct"/>
            <w:shd w:val="clear" w:color="auto" w:fill="auto"/>
            <w:vAlign w:val="center"/>
          </w:tcPr>
          <w:p w14:paraId="4FAFF8C6" w14:textId="77777777" w:rsidR="00C12AC9" w:rsidRPr="00005032" w:rsidRDefault="00C12AC9" w:rsidP="00005032">
            <w:pPr>
              <w:adjustRightInd w:val="0"/>
              <w:snapToGrid w:val="0"/>
              <w:jc w:val="center"/>
              <w:rPr>
                <w:rFonts w:eastAsia="等线"/>
                <w:lang w:eastAsia="zh-CN"/>
              </w:rPr>
            </w:pPr>
            <w:r w:rsidRPr="00005032">
              <w:rPr>
                <w:rFonts w:eastAsia="等线" w:hint="eastAsia"/>
                <w:lang w:eastAsia="zh-CN"/>
              </w:rPr>
              <w:t>N</w:t>
            </w:r>
            <w:r w:rsidRPr="00005032">
              <w:rPr>
                <w:rFonts w:eastAsia="等线"/>
                <w:lang w:eastAsia="zh-CN"/>
              </w:rPr>
              <w:t>/A</w:t>
            </w:r>
          </w:p>
        </w:tc>
        <w:tc>
          <w:tcPr>
            <w:tcW w:w="1876" w:type="pct"/>
            <w:gridSpan w:val="2"/>
            <w:shd w:val="clear" w:color="auto" w:fill="auto"/>
            <w:vAlign w:val="center"/>
          </w:tcPr>
          <w:p w14:paraId="437407A4" w14:textId="0E2A2791" w:rsidR="00C12AC9" w:rsidRPr="00005032" w:rsidRDefault="00C12AC9" w:rsidP="0016026C">
            <w:pPr>
              <w:numPr>
                <w:ilvl w:val="0"/>
                <w:numId w:val="28"/>
              </w:numPr>
              <w:adjustRightInd w:val="0"/>
              <w:snapToGrid w:val="0"/>
              <w:rPr>
                <w:rFonts w:ascii="Times New Roman" w:eastAsia="等线" w:hAnsi="Times New Roman"/>
                <w:szCs w:val="20"/>
                <w:lang w:eastAsia="zh-CN" w:bidi="ar"/>
              </w:rPr>
            </w:pPr>
            <w:r w:rsidRPr="00005032">
              <w:rPr>
                <w:rFonts w:ascii="Times New Roman" w:eastAsia="等线" w:hAnsi="Times New Roman" w:hint="eastAsia"/>
                <w:szCs w:val="20"/>
                <w:lang w:eastAsia="zh-CN" w:bidi="ar"/>
              </w:rPr>
              <w:t xml:space="preserve">UE Tx ant gain, </w:t>
            </w:r>
            <w:r w:rsidR="00B06358">
              <w:rPr>
                <w:rFonts w:ascii="Times New Roman" w:eastAsia="等线" w:hAnsi="Times New Roman" w:hint="eastAsia"/>
                <w:szCs w:val="20"/>
                <w:lang w:eastAsia="zh-CN" w:bidi="ar"/>
              </w:rPr>
              <w:t>0dBi</w:t>
            </w:r>
            <w:r w:rsidRPr="00005032">
              <w:rPr>
                <w:rFonts w:ascii="Times New Roman" w:eastAsia="等线" w:hAnsi="Times New Roman" w:hint="eastAsia"/>
                <w:szCs w:val="20"/>
                <w:lang w:eastAsia="zh-CN" w:bidi="ar"/>
              </w:rPr>
              <w:t>, or</w:t>
            </w:r>
          </w:p>
          <w:p w14:paraId="5555E5C2" w14:textId="25873FD0" w:rsidR="00C12AC9" w:rsidRPr="00005032" w:rsidRDefault="00B06358" w:rsidP="0016026C">
            <w:pPr>
              <w:numPr>
                <w:ilvl w:val="0"/>
                <w:numId w:val="28"/>
              </w:numPr>
              <w:adjustRightInd w:val="0"/>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w:t>
            </w:r>
            <w:r w:rsidR="00C12AC9" w:rsidRPr="00005032">
              <w:rPr>
                <w:rFonts w:ascii="Times New Roman" w:eastAsia="等线" w:hAnsi="Times New Roman" w:hint="eastAsia"/>
                <w:szCs w:val="20"/>
                <w:lang w:eastAsia="zh-CN" w:bidi="ar"/>
              </w:rPr>
              <w:t xml:space="preserve">BS Tx ant gain, </w:t>
            </w:r>
            <w:r>
              <w:rPr>
                <w:rFonts w:ascii="Times New Roman" w:eastAsia="等线" w:hAnsi="Times New Roman" w:hint="eastAsia"/>
                <w:szCs w:val="20"/>
                <w:lang w:eastAsia="zh-CN" w:bidi="ar"/>
              </w:rPr>
              <w:t>5dBi]</w:t>
            </w:r>
          </w:p>
          <w:p w14:paraId="5B5C32BE" w14:textId="77777777" w:rsidR="00C12AC9" w:rsidRPr="00005032" w:rsidRDefault="00C12AC9" w:rsidP="00005032">
            <w:pPr>
              <w:adjustRightInd w:val="0"/>
              <w:snapToGrid w:val="0"/>
              <w:rPr>
                <w:rFonts w:ascii="Times New Roman" w:eastAsia="等线" w:hAnsi="Times New Roman"/>
                <w:szCs w:val="20"/>
                <w:lang w:eastAsia="zh-CN" w:bidi="ar"/>
              </w:rPr>
            </w:pPr>
          </w:p>
          <w:p w14:paraId="0A221BDB" w14:textId="7B13991B" w:rsidR="00C12AC9" w:rsidRPr="00005032" w:rsidRDefault="00C12AC9" w:rsidP="00612C36">
            <w:pPr>
              <w:widowControl w:val="0"/>
              <w:adjustRightInd w:val="0"/>
              <w:snapToGrid w:val="0"/>
              <w:jc w:val="both"/>
              <w:rPr>
                <w:rFonts w:eastAsia="等线" w:cs="Times"/>
                <w:lang w:val="en-US" w:eastAsia="zh-CN"/>
              </w:rPr>
            </w:pPr>
            <w:r w:rsidRPr="00005032">
              <w:rPr>
                <w:rFonts w:ascii="Times New Roman" w:eastAsia="等线" w:hAnsi="Times New Roman" w:hint="eastAsia"/>
                <w:szCs w:val="20"/>
                <w:lang w:eastAsia="zh-CN" w:bidi="ar"/>
              </w:rPr>
              <w:t xml:space="preserve">Note: only applicable for </w:t>
            </w:r>
            <w:r w:rsidRPr="00B06358">
              <w:rPr>
                <w:rFonts w:ascii="Times New Roman" w:eastAsia="等线" w:hAnsi="Times New Roman" w:hint="eastAsia"/>
                <w:szCs w:val="20"/>
                <w:lang w:eastAsia="zh-CN" w:bidi="ar"/>
              </w:rPr>
              <w:t>device 1/2a</w:t>
            </w:r>
          </w:p>
        </w:tc>
      </w:tr>
      <w:tr w:rsidR="00C12AC9" w:rsidRPr="00005032" w14:paraId="60693526" w14:textId="77777777" w:rsidTr="00CD540F">
        <w:trPr>
          <w:trHeight w:val="276"/>
        </w:trPr>
        <w:tc>
          <w:tcPr>
            <w:tcW w:w="308" w:type="pct"/>
            <w:vAlign w:val="center"/>
          </w:tcPr>
          <w:p w14:paraId="02F4DB7D" w14:textId="77777777" w:rsidR="00C12AC9" w:rsidRPr="00005032" w:rsidRDefault="00C12AC9"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1C</w:t>
            </w:r>
          </w:p>
        </w:tc>
        <w:tc>
          <w:tcPr>
            <w:tcW w:w="1097" w:type="pct"/>
            <w:shd w:val="clear" w:color="auto" w:fill="auto"/>
            <w:noWrap/>
            <w:vAlign w:val="center"/>
          </w:tcPr>
          <w:p w14:paraId="06950D8D" w14:textId="77777777" w:rsidR="00C12AC9" w:rsidRPr="00005032" w:rsidRDefault="00C12AC9" w:rsidP="00005032">
            <w:pPr>
              <w:adjustRightInd w:val="0"/>
              <w:snapToGrid w:val="0"/>
              <w:rPr>
                <w:rFonts w:eastAsia="等线"/>
                <w:lang w:eastAsia="zh-CN"/>
              </w:rPr>
            </w:pPr>
            <w:r w:rsidRPr="00005032">
              <w:rPr>
                <w:rFonts w:eastAsia="等线" w:hint="eastAsia"/>
                <w:lang w:eastAsia="zh-CN"/>
              </w:rPr>
              <w:t xml:space="preserve">FFS: </w:t>
            </w:r>
            <w:r w:rsidRPr="00005032">
              <w:rPr>
                <w:rFonts w:eastAsia="等线"/>
              </w:rPr>
              <w:t>CW total loss</w:t>
            </w:r>
          </w:p>
        </w:tc>
        <w:tc>
          <w:tcPr>
            <w:tcW w:w="1719" w:type="pct"/>
            <w:shd w:val="clear" w:color="auto" w:fill="auto"/>
            <w:vAlign w:val="center"/>
          </w:tcPr>
          <w:p w14:paraId="1F35841D" w14:textId="77777777" w:rsidR="00C12AC9" w:rsidRPr="00005032" w:rsidRDefault="00C12AC9" w:rsidP="00005032">
            <w:pPr>
              <w:adjustRightInd w:val="0"/>
              <w:snapToGrid w:val="0"/>
              <w:jc w:val="center"/>
              <w:rPr>
                <w:rFonts w:eastAsia="等线"/>
                <w:lang w:eastAsia="zh-CN"/>
              </w:rPr>
            </w:pPr>
            <w:r w:rsidRPr="00005032">
              <w:rPr>
                <w:rFonts w:eastAsia="等线" w:hint="eastAsia"/>
                <w:lang w:eastAsia="zh-CN"/>
              </w:rPr>
              <w:t>N</w:t>
            </w:r>
            <w:r w:rsidRPr="00005032">
              <w:rPr>
                <w:rFonts w:eastAsia="等线"/>
                <w:lang w:eastAsia="zh-CN"/>
              </w:rPr>
              <w:t>/A</w:t>
            </w:r>
          </w:p>
        </w:tc>
        <w:tc>
          <w:tcPr>
            <w:tcW w:w="1876" w:type="pct"/>
            <w:gridSpan w:val="2"/>
            <w:shd w:val="clear" w:color="auto" w:fill="auto"/>
            <w:vAlign w:val="center"/>
          </w:tcPr>
          <w:p w14:paraId="492E9B6D" w14:textId="77777777" w:rsidR="00C12AC9" w:rsidRPr="00B06358" w:rsidRDefault="00C12AC9" w:rsidP="00005032">
            <w:pPr>
              <w:adjustRightInd w:val="0"/>
              <w:snapToGrid w:val="0"/>
              <w:rPr>
                <w:rFonts w:ascii="Times New Roman" w:eastAsia="等线" w:hAnsi="Times New Roman"/>
                <w:szCs w:val="20"/>
                <w:lang w:eastAsia="zh-CN" w:bidi="ar"/>
              </w:rPr>
            </w:pPr>
            <w:r w:rsidRPr="00005032">
              <w:rPr>
                <w:rFonts w:ascii="Times New Roman" w:eastAsia="等线" w:hAnsi="Times New Roman" w:hint="eastAsia"/>
                <w:szCs w:val="20"/>
                <w:lang w:eastAsia="zh-CN" w:bidi="ar"/>
              </w:rPr>
              <w:t>FFS: 3dB</w:t>
            </w:r>
          </w:p>
          <w:p w14:paraId="01F6495D" w14:textId="1C0D8974" w:rsidR="00C12AC9" w:rsidRPr="00005032" w:rsidRDefault="00C12AC9" w:rsidP="00005032">
            <w:pPr>
              <w:adjustRightInd w:val="0"/>
              <w:snapToGrid w:val="0"/>
              <w:jc w:val="both"/>
              <w:rPr>
                <w:rFonts w:eastAsia="等线" w:cs="Times"/>
                <w:lang w:val="en-US" w:eastAsia="zh-CN"/>
              </w:rPr>
            </w:pPr>
            <w:r w:rsidRPr="00B06358">
              <w:rPr>
                <w:rFonts w:ascii="Times New Roman" w:eastAsia="等线" w:hAnsi="Times New Roman" w:hint="eastAsia"/>
                <w:szCs w:val="20"/>
                <w:lang w:eastAsia="zh-CN" w:bidi="ar"/>
              </w:rPr>
              <w:t>Note: only applicable for device 1/2a</w:t>
            </w:r>
          </w:p>
        </w:tc>
      </w:tr>
      <w:tr w:rsidR="00C12AC9" w:rsidRPr="00005032" w14:paraId="12BEB803" w14:textId="77777777" w:rsidTr="00CD540F">
        <w:trPr>
          <w:trHeight w:val="276"/>
        </w:trPr>
        <w:tc>
          <w:tcPr>
            <w:tcW w:w="308" w:type="pct"/>
            <w:vAlign w:val="center"/>
          </w:tcPr>
          <w:p w14:paraId="3F28CDC5" w14:textId="77777777" w:rsidR="00C12AC9" w:rsidRPr="00005032" w:rsidRDefault="00C12AC9"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1D</w:t>
            </w:r>
          </w:p>
        </w:tc>
        <w:tc>
          <w:tcPr>
            <w:tcW w:w="1097" w:type="pct"/>
            <w:shd w:val="clear" w:color="auto" w:fill="auto"/>
            <w:noWrap/>
            <w:vAlign w:val="center"/>
          </w:tcPr>
          <w:p w14:paraId="1B6ADCAE" w14:textId="77777777" w:rsidR="00C12AC9" w:rsidRPr="00005032" w:rsidRDefault="00C12AC9" w:rsidP="00005032">
            <w:pPr>
              <w:adjustRightInd w:val="0"/>
              <w:snapToGrid w:val="0"/>
              <w:rPr>
                <w:rFonts w:eastAsia="等线"/>
                <w:lang w:eastAsia="zh-CN"/>
              </w:rPr>
            </w:pPr>
            <w:r w:rsidRPr="00005032">
              <w:rPr>
                <w:rFonts w:eastAsia="等线"/>
              </w:rPr>
              <w:t xml:space="preserve">Number of </w:t>
            </w:r>
            <w:r w:rsidRPr="00005032">
              <w:rPr>
                <w:rFonts w:eastAsia="等线" w:hint="eastAsia"/>
              </w:rPr>
              <w:t xml:space="preserve">Tx </w:t>
            </w:r>
            <w:r w:rsidRPr="00005032">
              <w:rPr>
                <w:rFonts w:eastAsia="等线"/>
              </w:rPr>
              <w:t>antenna elements</w:t>
            </w:r>
            <w:r w:rsidRPr="00005032">
              <w:rPr>
                <w:rFonts w:eastAsia="等线" w:hint="eastAsia"/>
                <w:lang w:eastAsia="zh-CN"/>
              </w:rPr>
              <w:t xml:space="preserve"> / </w:t>
            </w:r>
            <w:proofErr w:type="spellStart"/>
            <w:r w:rsidRPr="00005032">
              <w:rPr>
                <w:rFonts w:eastAsia="等线" w:hint="eastAsia"/>
                <w:lang w:eastAsia="zh-CN"/>
              </w:rPr>
              <w:t>TxRU</w:t>
            </w:r>
            <w:proofErr w:type="spellEnd"/>
            <w:r w:rsidRPr="00005032">
              <w:rPr>
                <w:rFonts w:eastAsia="等线" w:hint="eastAsia"/>
                <w:lang w:eastAsia="zh-CN"/>
              </w:rPr>
              <w:t>/ Tx chains modelled in LLS</w:t>
            </w:r>
          </w:p>
        </w:tc>
        <w:tc>
          <w:tcPr>
            <w:tcW w:w="1719" w:type="pct"/>
            <w:shd w:val="clear" w:color="auto" w:fill="auto"/>
            <w:vAlign w:val="center"/>
          </w:tcPr>
          <w:p w14:paraId="6DA0B814" w14:textId="77777777" w:rsidR="00C12AC9" w:rsidRPr="00005032" w:rsidRDefault="00C12AC9" w:rsidP="00005032">
            <w:pPr>
              <w:adjustRightInd w:val="0"/>
              <w:snapToGrid w:val="0"/>
              <w:rPr>
                <w:rFonts w:ascii="Times New Roman" w:eastAsia="等线" w:hAnsi="Times New Roman"/>
                <w:szCs w:val="20"/>
                <w:lang w:val="en-US" w:eastAsia="zh-CN" w:bidi="ar"/>
              </w:rPr>
            </w:pPr>
            <w:r w:rsidRPr="00005032">
              <w:rPr>
                <w:rFonts w:ascii="Times New Roman" w:eastAsia="等线" w:hAnsi="Times New Roman"/>
                <w:szCs w:val="20"/>
                <w:lang w:val="en-US" w:eastAsia="zh-CN" w:bidi="ar"/>
              </w:rPr>
              <w:t>For BS:</w:t>
            </w:r>
          </w:p>
          <w:p w14:paraId="49C2D24C" w14:textId="77777777" w:rsidR="00C12AC9" w:rsidRPr="00005032" w:rsidRDefault="00C12AC9" w:rsidP="00005032">
            <w:pPr>
              <w:adjustRightInd w:val="0"/>
              <w:snapToGrid w:val="0"/>
              <w:rPr>
                <w:rFonts w:ascii="Times New Roman" w:eastAsia="等线" w:hAnsi="Times New Roman"/>
                <w:szCs w:val="20"/>
                <w:lang w:val="en-US" w:eastAsia="zh-CN" w:bidi="ar"/>
              </w:rPr>
            </w:pPr>
            <w:r w:rsidRPr="00005032">
              <w:rPr>
                <w:rFonts w:ascii="Times New Roman" w:eastAsia="等线" w:hAnsi="Times New Roman"/>
                <w:szCs w:val="20"/>
                <w:lang w:val="en-US" w:eastAsia="zh-CN" w:bidi="ar"/>
              </w:rPr>
              <w:t>- 2 or (optional) 4 antenna elements for 0.9 GHz</w:t>
            </w:r>
          </w:p>
          <w:p w14:paraId="520A9157" w14:textId="77777777" w:rsidR="00C12AC9" w:rsidRPr="00005032" w:rsidRDefault="00C12AC9" w:rsidP="00005032">
            <w:pPr>
              <w:adjustRightInd w:val="0"/>
              <w:snapToGrid w:val="0"/>
              <w:rPr>
                <w:rFonts w:ascii="Times New Roman" w:eastAsia="等线" w:hAnsi="Times New Roman"/>
                <w:szCs w:val="20"/>
                <w:lang w:val="en-US" w:eastAsia="zh-CN" w:bidi="ar"/>
              </w:rPr>
            </w:pPr>
          </w:p>
          <w:p w14:paraId="303466BC" w14:textId="2AEC5C9C" w:rsidR="00C12AC9" w:rsidRPr="00005032" w:rsidRDefault="00C12AC9" w:rsidP="00005032">
            <w:pPr>
              <w:adjustRightInd w:val="0"/>
              <w:snapToGrid w:val="0"/>
              <w:rPr>
                <w:rFonts w:ascii="Times New Roman" w:eastAsia="等线" w:hAnsi="Times New Roman" w:hint="eastAsia"/>
                <w:szCs w:val="20"/>
                <w:lang w:val="en-US" w:eastAsia="zh-CN" w:bidi="ar"/>
              </w:rPr>
            </w:pPr>
            <w:r w:rsidRPr="00005032">
              <w:rPr>
                <w:rFonts w:ascii="Times New Roman" w:eastAsia="等线" w:hAnsi="Times New Roman"/>
                <w:szCs w:val="20"/>
                <w:lang w:val="en-US" w:eastAsia="zh-CN" w:bidi="ar"/>
              </w:rPr>
              <w:t>For Intermediate UE:</w:t>
            </w:r>
            <w:r w:rsidR="00B06358">
              <w:rPr>
                <w:rFonts w:ascii="Times New Roman" w:eastAsia="等线" w:hAnsi="Times New Roman" w:hint="eastAsia"/>
                <w:szCs w:val="20"/>
                <w:lang w:val="en-US" w:eastAsia="zh-CN" w:bidi="ar"/>
              </w:rPr>
              <w:t xml:space="preserve"> 1</w:t>
            </w:r>
          </w:p>
        </w:tc>
        <w:tc>
          <w:tcPr>
            <w:tcW w:w="1876" w:type="pct"/>
            <w:gridSpan w:val="2"/>
            <w:shd w:val="clear" w:color="auto" w:fill="auto"/>
            <w:vAlign w:val="center"/>
          </w:tcPr>
          <w:p w14:paraId="323E152A" w14:textId="7CF9B7E3" w:rsidR="00C12AC9" w:rsidRPr="00005032" w:rsidRDefault="00C12AC9" w:rsidP="00005032">
            <w:pPr>
              <w:adjustRightInd w:val="0"/>
              <w:snapToGrid w:val="0"/>
              <w:jc w:val="both"/>
              <w:rPr>
                <w:rFonts w:eastAsia="等线" w:cs="Times"/>
                <w:lang w:val="en-US" w:eastAsia="zh-CN"/>
              </w:rPr>
            </w:pPr>
            <w:r w:rsidRPr="00005032">
              <w:rPr>
                <w:rFonts w:eastAsia="等线" w:hint="eastAsia"/>
                <w:lang w:eastAsia="zh-CN"/>
              </w:rPr>
              <w:t xml:space="preserve"> 1</w:t>
            </w:r>
          </w:p>
        </w:tc>
      </w:tr>
      <w:tr w:rsidR="00B06358" w:rsidRPr="00005032" w14:paraId="5AC33ED1" w14:textId="77777777" w:rsidTr="00CD540F">
        <w:trPr>
          <w:trHeight w:val="276"/>
        </w:trPr>
        <w:tc>
          <w:tcPr>
            <w:tcW w:w="308" w:type="pct"/>
            <w:vAlign w:val="center"/>
          </w:tcPr>
          <w:p w14:paraId="39A61711" w14:textId="77777777" w:rsidR="00B06358" w:rsidRPr="00005032" w:rsidRDefault="00B06358"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1E</w:t>
            </w:r>
          </w:p>
        </w:tc>
        <w:tc>
          <w:tcPr>
            <w:tcW w:w="1097" w:type="pct"/>
            <w:shd w:val="clear" w:color="auto" w:fill="auto"/>
            <w:noWrap/>
            <w:vAlign w:val="center"/>
          </w:tcPr>
          <w:p w14:paraId="33CFC80F" w14:textId="77777777" w:rsidR="00B06358" w:rsidRPr="00005032" w:rsidRDefault="00B06358" w:rsidP="00005032">
            <w:pPr>
              <w:adjustRightInd w:val="0"/>
              <w:snapToGrid w:val="0"/>
              <w:rPr>
                <w:rFonts w:ascii="Times New Roman" w:eastAsia="等线" w:hAnsi="Times New Roman"/>
                <w:szCs w:val="20"/>
                <w:lang w:bidi="ar"/>
              </w:rPr>
            </w:pPr>
            <w:r w:rsidRPr="00005032">
              <w:rPr>
                <w:rFonts w:eastAsia="等线"/>
              </w:rPr>
              <w:t xml:space="preserve">Total Tx Power for occupied BW (dBm) </w:t>
            </w:r>
          </w:p>
        </w:tc>
        <w:tc>
          <w:tcPr>
            <w:tcW w:w="1719" w:type="pct"/>
            <w:shd w:val="clear" w:color="auto" w:fill="auto"/>
            <w:vAlign w:val="center"/>
          </w:tcPr>
          <w:p w14:paraId="453ABBF8" w14:textId="312AB041" w:rsidR="00B06358" w:rsidRPr="00005032" w:rsidRDefault="00B06358" w:rsidP="0016026C">
            <w:pPr>
              <w:numPr>
                <w:ilvl w:val="0"/>
                <w:numId w:val="28"/>
              </w:numPr>
              <w:adjustRightInd w:val="0"/>
              <w:snapToGrid w:val="0"/>
              <w:rPr>
                <w:rFonts w:ascii="Times New Roman" w:eastAsia="等线" w:hAnsi="Times New Roman"/>
                <w:szCs w:val="20"/>
                <w:lang w:eastAsia="zh-CN" w:bidi="ar"/>
              </w:rPr>
            </w:pPr>
            <w:r w:rsidRPr="00005032">
              <w:rPr>
                <w:rFonts w:ascii="Times New Roman" w:eastAsia="等线" w:hAnsi="Times New Roman" w:hint="eastAsia"/>
                <w:szCs w:val="20"/>
                <w:lang w:eastAsia="zh-CN" w:bidi="ar"/>
              </w:rPr>
              <w:t>33dBm for BS in DL spectrum for indoor</w:t>
            </w:r>
          </w:p>
          <w:p w14:paraId="7949EEBC" w14:textId="7DF72C7A" w:rsidR="00B06358" w:rsidRPr="00005032" w:rsidRDefault="00B06358" w:rsidP="0016026C">
            <w:pPr>
              <w:numPr>
                <w:ilvl w:val="0"/>
                <w:numId w:val="28"/>
              </w:numPr>
              <w:adjustRightInd w:val="0"/>
              <w:snapToGrid w:val="0"/>
              <w:rPr>
                <w:rFonts w:ascii="Times New Roman" w:eastAsia="等线" w:hAnsi="Times New Roman"/>
                <w:szCs w:val="20"/>
                <w:lang w:eastAsia="zh-CN" w:bidi="ar"/>
              </w:rPr>
            </w:pPr>
            <w:r w:rsidRPr="00005032">
              <w:rPr>
                <w:rFonts w:ascii="Times New Roman" w:eastAsia="等线" w:hAnsi="Times New Roman" w:hint="eastAsia"/>
                <w:szCs w:val="20"/>
                <w:lang w:eastAsia="zh-CN" w:bidi="ar"/>
              </w:rPr>
              <w:t>23dBm for UE in UL spectrum</w:t>
            </w:r>
            <w:r>
              <w:rPr>
                <w:rFonts w:ascii="Times New Roman" w:eastAsia="等线" w:hAnsi="Times New Roman"/>
                <w:szCs w:val="20"/>
                <w:lang w:eastAsia="zh-CN" w:bidi="ar"/>
              </w:rPr>
              <w:t>, FFS 26dBm</w:t>
            </w:r>
          </w:p>
          <w:p w14:paraId="245893BE" w14:textId="77777777" w:rsidR="00B06358" w:rsidRPr="00005032" w:rsidRDefault="00B06358" w:rsidP="00005032">
            <w:pPr>
              <w:rPr>
                <w:lang w:eastAsia="zh-CN"/>
              </w:rPr>
            </w:pPr>
          </w:p>
        </w:tc>
        <w:tc>
          <w:tcPr>
            <w:tcW w:w="1876" w:type="pct"/>
            <w:gridSpan w:val="2"/>
            <w:shd w:val="clear" w:color="auto" w:fill="auto"/>
            <w:vAlign w:val="center"/>
          </w:tcPr>
          <w:p w14:paraId="33AC75B8" w14:textId="77777777" w:rsidR="00B06358" w:rsidRDefault="00B06358" w:rsidP="00005032">
            <w:pPr>
              <w:adjustRightInd w:val="0"/>
              <w:snapToGrid w:val="0"/>
              <w:ind w:left="400" w:hangingChars="200" w:hanging="400"/>
              <w:rPr>
                <w:rFonts w:eastAsia="等线"/>
                <w:lang w:eastAsia="zh-CN"/>
              </w:rPr>
            </w:pPr>
          </w:p>
          <w:p w14:paraId="45892048" w14:textId="77777777" w:rsidR="00B06358" w:rsidRPr="00005032" w:rsidRDefault="00B06358" w:rsidP="00005032">
            <w:pPr>
              <w:adjustRightInd w:val="0"/>
              <w:snapToGrid w:val="0"/>
              <w:ind w:left="400" w:hangingChars="200" w:hanging="400"/>
              <w:rPr>
                <w:rFonts w:eastAsia="等线"/>
                <w:lang w:eastAsia="zh-CN"/>
              </w:rPr>
            </w:pPr>
          </w:p>
          <w:p w14:paraId="2905FFFB" w14:textId="2B72CEBE" w:rsidR="00B06358" w:rsidRPr="000C4390" w:rsidRDefault="00B06358" w:rsidP="000C4390">
            <w:pPr>
              <w:numPr>
                <w:ilvl w:val="0"/>
                <w:numId w:val="28"/>
              </w:numPr>
              <w:adjustRightInd w:val="0"/>
              <w:snapToGrid w:val="0"/>
              <w:rPr>
                <w:rFonts w:ascii="Times New Roman" w:eastAsia="等线" w:hAnsi="Times New Roman"/>
                <w:szCs w:val="20"/>
                <w:lang w:eastAsia="zh-CN" w:bidi="ar"/>
              </w:rPr>
            </w:pPr>
            <w:r w:rsidRPr="000C4390">
              <w:rPr>
                <w:rFonts w:ascii="Times New Roman" w:eastAsia="等线" w:hAnsi="Times New Roman" w:hint="eastAsia"/>
                <w:szCs w:val="20"/>
                <w:lang w:eastAsia="zh-CN" w:bidi="ar"/>
              </w:rPr>
              <w:t>-20dBm for device 2b</w:t>
            </w:r>
          </w:p>
          <w:p w14:paraId="1C6DD6DC" w14:textId="77777777" w:rsidR="00B06358" w:rsidRPr="000C4390" w:rsidRDefault="00B06358" w:rsidP="000C4390">
            <w:pPr>
              <w:adjustRightInd w:val="0"/>
              <w:snapToGrid w:val="0"/>
              <w:ind w:left="420"/>
              <w:rPr>
                <w:rFonts w:ascii="Times New Roman" w:eastAsia="等线" w:hAnsi="Times New Roman"/>
                <w:szCs w:val="20"/>
                <w:lang w:eastAsia="zh-CN" w:bidi="ar"/>
              </w:rPr>
            </w:pPr>
          </w:p>
          <w:p w14:paraId="4A027159" w14:textId="4809DB5F" w:rsidR="00B06358" w:rsidRPr="00005032" w:rsidRDefault="00B06358" w:rsidP="00E578CD">
            <w:pPr>
              <w:numPr>
                <w:ilvl w:val="0"/>
                <w:numId w:val="28"/>
              </w:numPr>
              <w:adjustRightInd w:val="0"/>
              <w:snapToGrid w:val="0"/>
              <w:rPr>
                <w:rFonts w:eastAsia="等线"/>
                <w:lang w:eastAsia="zh-CN"/>
              </w:rPr>
            </w:pPr>
            <w:r w:rsidRPr="00005032">
              <w:rPr>
                <w:rFonts w:ascii="Times New Roman" w:eastAsia="等线" w:hAnsi="Times New Roman"/>
                <w:szCs w:val="20"/>
                <w:lang w:eastAsia="zh-CN" w:bidi="ar"/>
              </w:rPr>
              <w:t>For</w:t>
            </w:r>
            <w:r w:rsidRPr="00005032">
              <w:rPr>
                <w:rFonts w:ascii="Times New Roman" w:eastAsia="等线" w:hAnsi="Times New Roman" w:hint="eastAsia"/>
                <w:szCs w:val="20"/>
                <w:lang w:eastAsia="zh-CN" w:bidi="ar"/>
              </w:rPr>
              <w:t xml:space="preserve"> device 1/</w:t>
            </w:r>
            <w:r w:rsidRPr="00B06358">
              <w:rPr>
                <w:rFonts w:ascii="Times New Roman" w:eastAsia="等线" w:hAnsi="Times New Roman" w:hint="eastAsia"/>
                <w:szCs w:val="20"/>
                <w:lang w:eastAsia="zh-CN" w:bidi="ar"/>
              </w:rPr>
              <w:t>2a</w:t>
            </w:r>
            <w:r w:rsidRPr="00005032">
              <w:rPr>
                <w:rFonts w:ascii="Times New Roman" w:eastAsia="等线" w:hAnsi="Times New Roman" w:hint="eastAsia"/>
                <w:szCs w:val="20"/>
                <w:lang w:eastAsia="zh-CN" w:bidi="ar"/>
              </w:rPr>
              <w:t xml:space="preserve">, </w:t>
            </w:r>
            <w:r w:rsidR="00E578CD">
              <w:rPr>
                <w:rFonts w:ascii="Times New Roman" w:eastAsia="等线" w:hAnsi="Times New Roman" w:hint="eastAsia"/>
                <w:szCs w:val="20"/>
                <w:lang w:eastAsia="zh-CN" w:bidi="ar"/>
              </w:rPr>
              <w:t>[-25dBm~-30dBm]</w:t>
            </w:r>
          </w:p>
        </w:tc>
      </w:tr>
      <w:tr w:rsidR="00B06358" w:rsidRPr="00005032" w14:paraId="6EB91CA5" w14:textId="77777777" w:rsidTr="00CD540F">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0F4DCFD0" w14:textId="77777777" w:rsidR="00B06358" w:rsidRPr="00005032" w:rsidRDefault="00B06358"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1F</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2A2A04" w14:textId="77777777" w:rsidR="00B06358" w:rsidRPr="00005032" w:rsidRDefault="00B06358" w:rsidP="00005032">
            <w:pPr>
              <w:adjustRightInd w:val="0"/>
              <w:snapToGrid w:val="0"/>
              <w:rPr>
                <w:rFonts w:ascii="Times New Roman" w:eastAsia="等线" w:hAnsi="Times New Roman"/>
                <w:szCs w:val="20"/>
                <w:lang w:bidi="ar"/>
              </w:rPr>
            </w:pPr>
            <w:r w:rsidRPr="00005032">
              <w:rPr>
                <w:rFonts w:ascii="Times New Roman" w:eastAsia="等线" w:hAnsi="Times New Roman"/>
                <w:szCs w:val="20"/>
                <w:lang w:bidi="ar"/>
              </w:rPr>
              <w:t>Occupied bandwidth (Hz)</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34A875BD" w14:textId="5604AD25" w:rsidR="00B06358" w:rsidRPr="00005032" w:rsidRDefault="001C7665" w:rsidP="00005032">
            <w:pPr>
              <w:adjustRightInd w:val="0"/>
              <w:snapToGrid w:val="0"/>
              <w:rPr>
                <w:rFonts w:eastAsia="等线" w:hint="eastAsia"/>
                <w:lang w:eastAsia="zh-CN"/>
              </w:rPr>
            </w:pPr>
            <w:r>
              <w:rPr>
                <w:rFonts w:eastAsia="等线" w:hint="eastAsia"/>
                <w:lang w:eastAsia="zh-CN"/>
              </w:rPr>
              <w:t>180 kHz</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DA253" w14:textId="57B383E6" w:rsidR="00B06358" w:rsidRPr="00005032" w:rsidRDefault="001C7665" w:rsidP="00005032">
            <w:pPr>
              <w:spacing w:before="120"/>
              <w:ind w:left="840" w:hanging="840"/>
              <w:jc w:val="both"/>
              <w:rPr>
                <w:rFonts w:eastAsia="等线" w:cs="Times" w:hint="eastAsia"/>
                <w:lang w:val="en-US" w:eastAsia="zh-CN"/>
              </w:rPr>
            </w:pPr>
            <w:r>
              <w:rPr>
                <w:rFonts w:eastAsia="等线" w:cs="Times" w:hint="eastAsia"/>
                <w:lang w:eastAsia="zh-CN"/>
              </w:rPr>
              <w:t>[5kHz</w:t>
            </w:r>
            <w:r>
              <w:rPr>
                <w:rFonts w:eastAsia="等线" w:cs="Times" w:hint="eastAsia"/>
                <w:lang w:eastAsia="zh-CN"/>
              </w:rPr>
              <w:t>×</w:t>
            </w:r>
            <w:r>
              <w:rPr>
                <w:rFonts w:eastAsia="等线" w:cs="Times" w:hint="eastAsia"/>
                <w:lang w:eastAsia="zh-CN"/>
              </w:rPr>
              <w:t>4]</w:t>
            </w:r>
          </w:p>
        </w:tc>
      </w:tr>
      <w:tr w:rsidR="00CD540F" w:rsidRPr="00005032" w14:paraId="0BDD018D" w14:textId="77777777" w:rsidTr="00CD540F">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4E8CE59E" w14:textId="77777777" w:rsidR="00CD540F" w:rsidRPr="00005032" w:rsidRDefault="00CD540F"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1G</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E51CC06" w14:textId="77777777" w:rsidR="00CD540F" w:rsidRPr="00005032" w:rsidRDefault="00CD540F" w:rsidP="00005032">
            <w:pPr>
              <w:adjustRightInd w:val="0"/>
              <w:snapToGrid w:val="0"/>
              <w:rPr>
                <w:rFonts w:ascii="Times New Roman" w:eastAsia="等线" w:hAnsi="Times New Roman"/>
                <w:szCs w:val="20"/>
                <w:lang w:bidi="ar"/>
              </w:rPr>
            </w:pPr>
            <w:r w:rsidRPr="00005032">
              <w:rPr>
                <w:rFonts w:eastAsia="等线"/>
              </w:rPr>
              <w:t>Tx antenna gain (</w:t>
            </w:r>
            <w:proofErr w:type="spellStart"/>
            <w:r w:rsidRPr="00005032">
              <w:rPr>
                <w:rFonts w:eastAsia="等线"/>
              </w:rPr>
              <w:t>dBi</w:t>
            </w:r>
            <w:proofErr w:type="spellEnd"/>
            <w:r w:rsidRPr="00005032">
              <w:rPr>
                <w:rFonts w:eastAsia="等线"/>
              </w:rPr>
              <w:t>)</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730CABB0" w14:textId="36C93B3F" w:rsidR="00CD540F" w:rsidRPr="00005032" w:rsidRDefault="00CD540F" w:rsidP="0016026C">
            <w:pPr>
              <w:numPr>
                <w:ilvl w:val="0"/>
                <w:numId w:val="28"/>
              </w:numPr>
              <w:adjustRightInd w:val="0"/>
              <w:snapToGrid w:val="0"/>
              <w:rPr>
                <w:rFonts w:eastAsia="等线"/>
                <w:lang w:eastAsia="zh-CN"/>
              </w:rPr>
            </w:pPr>
            <w:r w:rsidRPr="00005032">
              <w:rPr>
                <w:rFonts w:eastAsia="等线" w:hint="eastAsia"/>
                <w:lang w:eastAsia="zh-CN"/>
              </w:rPr>
              <w:t xml:space="preserve">For BS for indoor, </w:t>
            </w:r>
            <w:r>
              <w:rPr>
                <w:rFonts w:eastAsia="等线" w:hint="eastAsia"/>
                <w:lang w:eastAsia="zh-CN"/>
              </w:rPr>
              <w:t xml:space="preserve">5 </w:t>
            </w:r>
            <w:proofErr w:type="spellStart"/>
            <w:r w:rsidRPr="00005032">
              <w:rPr>
                <w:rFonts w:eastAsia="等线" w:hint="eastAsia"/>
                <w:lang w:eastAsia="zh-CN"/>
              </w:rPr>
              <w:t>dBi</w:t>
            </w:r>
            <w:proofErr w:type="spellEnd"/>
          </w:p>
          <w:p w14:paraId="482370E7" w14:textId="77777777" w:rsidR="00CD540F" w:rsidRPr="00005032" w:rsidRDefault="00CD540F" w:rsidP="00005032">
            <w:pPr>
              <w:adjustRightInd w:val="0"/>
              <w:snapToGrid w:val="0"/>
              <w:rPr>
                <w:rFonts w:eastAsia="等线"/>
                <w:lang w:eastAsia="zh-CN"/>
              </w:rPr>
            </w:pPr>
          </w:p>
          <w:p w14:paraId="12AF3266" w14:textId="5062D942" w:rsidR="00CD540F" w:rsidRPr="00005032" w:rsidRDefault="00CD540F" w:rsidP="0016026C">
            <w:pPr>
              <w:numPr>
                <w:ilvl w:val="0"/>
                <w:numId w:val="28"/>
              </w:numPr>
              <w:rPr>
                <w:rFonts w:eastAsia="等线"/>
                <w:lang w:eastAsia="zh-CN"/>
              </w:rPr>
            </w:pPr>
            <w:r w:rsidRPr="00005032">
              <w:rPr>
                <w:rFonts w:eastAsia="等线"/>
                <w:lang w:eastAsia="zh-CN"/>
              </w:rPr>
              <w:t>For intermediate UE</w:t>
            </w:r>
            <w:r w:rsidRPr="00005032">
              <w:rPr>
                <w:rFonts w:eastAsia="等线" w:hint="eastAsia"/>
                <w:lang w:eastAsia="zh-CN"/>
              </w:rPr>
              <w:t>, 0</w:t>
            </w:r>
            <w:r>
              <w:rPr>
                <w:rFonts w:eastAsia="等线" w:hint="eastAsia"/>
                <w:lang w:eastAsia="zh-CN"/>
              </w:rPr>
              <w:t xml:space="preserve"> </w:t>
            </w:r>
            <w:proofErr w:type="spellStart"/>
            <w:r w:rsidRPr="00005032">
              <w:rPr>
                <w:rFonts w:eastAsia="等线" w:hint="eastAsia"/>
                <w:lang w:eastAsia="zh-CN"/>
              </w:rPr>
              <w:t>dBi</w:t>
            </w:r>
            <w:proofErr w:type="spellEnd"/>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5146B" w14:textId="0385FCF9" w:rsidR="00CD540F" w:rsidRPr="00005032" w:rsidRDefault="00CD540F" w:rsidP="00612C36">
            <w:pPr>
              <w:widowControl w:val="0"/>
              <w:jc w:val="both"/>
              <w:rPr>
                <w:rFonts w:eastAsia="等线"/>
                <w:lang w:eastAsia="zh-CN"/>
              </w:rPr>
            </w:pPr>
            <w:r w:rsidRPr="00005032">
              <w:rPr>
                <w:rFonts w:eastAsia="等线" w:hint="eastAsia"/>
                <w:lang w:eastAsia="zh-CN"/>
              </w:rPr>
              <w:t xml:space="preserve">For A-IoT device, </w:t>
            </w:r>
            <w:r w:rsidRPr="00CD540F">
              <w:rPr>
                <w:rFonts w:eastAsia="等线" w:hint="eastAsia"/>
                <w:lang w:eastAsia="zh-CN"/>
              </w:rPr>
              <w:t xml:space="preserve">-3 </w:t>
            </w:r>
            <w:proofErr w:type="spellStart"/>
            <w:r w:rsidRPr="00005032">
              <w:rPr>
                <w:rFonts w:eastAsia="等线" w:hint="eastAsia"/>
                <w:lang w:eastAsia="zh-CN"/>
              </w:rPr>
              <w:t>dBi</w:t>
            </w:r>
            <w:proofErr w:type="spellEnd"/>
          </w:p>
        </w:tc>
      </w:tr>
      <w:tr w:rsidR="00CD540F" w:rsidRPr="00005032" w14:paraId="47B17619" w14:textId="77777777" w:rsidTr="00CD540F">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389125EF" w14:textId="77777777" w:rsidR="00CD540F" w:rsidRPr="00005032" w:rsidRDefault="00CD540F"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1H</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692601" w14:textId="77777777" w:rsidR="00CD540F" w:rsidRPr="00005032" w:rsidRDefault="00CD540F" w:rsidP="00005032">
            <w:pPr>
              <w:adjustRightInd w:val="0"/>
              <w:snapToGrid w:val="0"/>
              <w:rPr>
                <w:rFonts w:eastAsia="等线"/>
              </w:rPr>
            </w:pPr>
            <w:r w:rsidRPr="00005032">
              <w:rPr>
                <w:rFonts w:eastAsia="等线"/>
              </w:rPr>
              <w:t>Ambient IoT backscatter loss (dB)</w:t>
            </w:r>
          </w:p>
          <w:p w14:paraId="63E3C895" w14:textId="77777777" w:rsidR="00CD540F" w:rsidRPr="00005032" w:rsidRDefault="00CD540F" w:rsidP="00005032">
            <w:pPr>
              <w:adjustRightInd w:val="0"/>
              <w:snapToGrid w:val="0"/>
              <w:rPr>
                <w:rFonts w:eastAsia="等线"/>
                <w:lang w:eastAsia="zh-CN" w:bidi="ar"/>
              </w:rPr>
            </w:pPr>
          </w:p>
          <w:p w14:paraId="3492DC43" w14:textId="77777777" w:rsidR="00CD540F" w:rsidRPr="00005032" w:rsidRDefault="00CD540F" w:rsidP="00005032">
            <w:pPr>
              <w:adjustRightInd w:val="0"/>
              <w:snapToGrid w:val="0"/>
              <w:rPr>
                <w:rFonts w:ascii="Times New Roman" w:eastAsia="等线" w:hAnsi="Times New Roman"/>
                <w:szCs w:val="20"/>
                <w:lang w:eastAsia="zh-CN" w:bidi="ar"/>
              </w:rPr>
            </w:pPr>
            <w:r w:rsidRPr="00005032">
              <w:rPr>
                <w:rFonts w:eastAsia="等线" w:hint="eastAsia"/>
                <w:lang w:eastAsia="zh-CN" w:bidi="ar"/>
              </w:rPr>
              <w:t xml:space="preserve">Note: due to, e.g., </w:t>
            </w:r>
            <w:r w:rsidRPr="00005032">
              <w:rPr>
                <w:rFonts w:eastAsia="等线"/>
                <w:lang w:eastAsia="zh-CN" w:bidi="ar"/>
              </w:rPr>
              <w:t>impedance</w:t>
            </w:r>
            <w:r w:rsidRPr="00005032">
              <w:rPr>
                <w:rFonts w:eastAsia="等线" w:hint="eastAsia"/>
                <w:lang w:eastAsia="zh-CN" w:bidi="ar"/>
              </w:rPr>
              <w:t xml:space="preserve"> mismatch</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0118D1E8" w14:textId="77777777" w:rsidR="00CD540F" w:rsidRPr="00005032" w:rsidRDefault="00CD540F" w:rsidP="00005032">
            <w:pPr>
              <w:adjustRightInd w:val="0"/>
              <w:snapToGrid w:val="0"/>
              <w:rPr>
                <w:rFonts w:eastAsia="等线"/>
                <w:lang w:eastAsia="zh-CN"/>
              </w:rPr>
            </w:pPr>
            <w:r w:rsidRPr="00005032">
              <w:rPr>
                <w:rFonts w:eastAsia="等线" w:hint="eastAsia"/>
                <w:lang w:eastAsia="zh-CN"/>
              </w:rPr>
              <w:t>N/A</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546BE2" w14:textId="22F23C10" w:rsidR="00CD540F" w:rsidRPr="00005032" w:rsidRDefault="00CD540F" w:rsidP="00CD540F">
            <w:pPr>
              <w:adjustRightInd w:val="0"/>
              <w:snapToGrid w:val="0"/>
              <w:rPr>
                <w:rFonts w:eastAsia="等线"/>
                <w:lang w:eastAsia="zh-CN"/>
              </w:rPr>
            </w:pPr>
            <w:r>
              <w:rPr>
                <w:rFonts w:eastAsia="等线" w:hint="eastAsia"/>
                <w:lang w:eastAsia="zh-CN"/>
              </w:rPr>
              <w:t>5</w:t>
            </w:r>
            <w:r w:rsidRPr="00005032">
              <w:rPr>
                <w:rFonts w:eastAsia="等线" w:hint="eastAsia"/>
                <w:lang w:eastAsia="zh-CN"/>
              </w:rPr>
              <w:t>dB</w:t>
            </w:r>
          </w:p>
          <w:p w14:paraId="38BBB0B7" w14:textId="77777777" w:rsidR="00CD540F" w:rsidRPr="00005032" w:rsidRDefault="00CD540F" w:rsidP="00005032">
            <w:pPr>
              <w:adjustRightInd w:val="0"/>
              <w:snapToGrid w:val="0"/>
              <w:rPr>
                <w:rFonts w:eastAsia="等线"/>
                <w:lang w:eastAsia="zh-CN"/>
              </w:rPr>
            </w:pPr>
          </w:p>
          <w:p w14:paraId="584E1CBD" w14:textId="137740BD" w:rsidR="00CD540F" w:rsidRPr="00005032" w:rsidRDefault="00CD540F" w:rsidP="00612C36">
            <w:pPr>
              <w:widowControl w:val="0"/>
              <w:jc w:val="both"/>
              <w:rPr>
                <w:rFonts w:eastAsia="等线"/>
              </w:rPr>
            </w:pPr>
            <w:r w:rsidRPr="00005032">
              <w:rPr>
                <w:rFonts w:eastAsia="等线" w:hint="eastAsia"/>
                <w:lang w:eastAsia="zh-CN"/>
              </w:rPr>
              <w:t>Note: Only for device 1</w:t>
            </w:r>
          </w:p>
        </w:tc>
      </w:tr>
      <w:tr w:rsidR="00CD540F" w:rsidRPr="00005032" w14:paraId="7DE70AF6" w14:textId="77777777" w:rsidTr="00CD540F">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7E0C6516" w14:textId="77777777" w:rsidR="00CD540F" w:rsidRPr="00005032" w:rsidRDefault="00CD540F"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1J</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C8EEC30" w14:textId="77777777" w:rsidR="00CD540F" w:rsidRPr="00005032" w:rsidRDefault="00CD540F" w:rsidP="00005032">
            <w:pPr>
              <w:adjustRightInd w:val="0"/>
              <w:snapToGrid w:val="0"/>
              <w:rPr>
                <w:rFonts w:eastAsia="等线"/>
              </w:rPr>
            </w:pPr>
            <w:r w:rsidRPr="00005032">
              <w:rPr>
                <w:rFonts w:eastAsia="等线"/>
              </w:rPr>
              <w:t>Ambient IoT on-object antenna penalty</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5207B631" w14:textId="77777777" w:rsidR="00CD540F" w:rsidRPr="00005032" w:rsidRDefault="00CD540F" w:rsidP="00005032">
            <w:pPr>
              <w:adjustRightInd w:val="0"/>
              <w:snapToGrid w:val="0"/>
              <w:rPr>
                <w:rFonts w:eastAsia="等线"/>
                <w:lang w:eastAsia="zh-CN"/>
              </w:rPr>
            </w:pPr>
            <w:r w:rsidRPr="00005032">
              <w:rPr>
                <w:rFonts w:eastAsia="等线" w:hint="eastAsia"/>
                <w:lang w:eastAsia="zh-CN"/>
              </w:rPr>
              <w:t>N/A</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15FF12" w14:textId="32112D58" w:rsidR="00CD540F" w:rsidRPr="00CD540F" w:rsidRDefault="00CD540F" w:rsidP="00FA07C5">
            <w:pPr>
              <w:adjustRightInd w:val="0"/>
              <w:snapToGrid w:val="0"/>
              <w:rPr>
                <w:rFonts w:eastAsia="等线"/>
                <w:lang w:eastAsia="zh-CN"/>
              </w:rPr>
            </w:pPr>
            <w:r w:rsidRPr="00005032">
              <w:rPr>
                <w:rFonts w:eastAsia="等线" w:hint="eastAsia"/>
                <w:lang w:eastAsia="zh-CN"/>
              </w:rPr>
              <w:t>0.9dB</w:t>
            </w:r>
          </w:p>
        </w:tc>
      </w:tr>
      <w:tr w:rsidR="00CD540F" w:rsidRPr="00005032" w14:paraId="4F504D5E" w14:textId="77777777" w:rsidTr="00CD540F">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239C6CC4" w14:textId="77777777" w:rsidR="00CD540F" w:rsidRPr="00005032" w:rsidRDefault="00CD540F"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1K</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056D40" w14:textId="77777777" w:rsidR="00CD540F" w:rsidRPr="00005032" w:rsidRDefault="00CD540F" w:rsidP="00005032">
            <w:pPr>
              <w:adjustRightInd w:val="0"/>
              <w:snapToGrid w:val="0"/>
              <w:rPr>
                <w:rFonts w:ascii="Times New Roman" w:eastAsia="等线" w:hAnsi="Times New Roman"/>
                <w:szCs w:val="20"/>
                <w:lang w:bidi="ar"/>
              </w:rPr>
            </w:pPr>
            <w:r w:rsidRPr="00005032">
              <w:rPr>
                <w:rFonts w:eastAsia="等线"/>
              </w:rPr>
              <w:t>Ambient IoT backscatter amplifier gain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423D061E" w14:textId="77777777" w:rsidR="00CD540F" w:rsidRPr="00005032" w:rsidRDefault="00CD540F" w:rsidP="00005032">
            <w:pPr>
              <w:adjustRightInd w:val="0"/>
              <w:snapToGrid w:val="0"/>
              <w:rPr>
                <w:rFonts w:eastAsia="等线"/>
                <w:lang w:eastAsia="zh-CN"/>
              </w:rPr>
            </w:pPr>
            <w:r w:rsidRPr="00005032">
              <w:rPr>
                <w:rFonts w:eastAsia="等线" w:hint="eastAsia"/>
                <w:lang w:eastAsia="zh-CN"/>
              </w:rPr>
              <w:t>N/A</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E183B" w14:textId="77777777" w:rsidR="00CD540F" w:rsidRPr="00005032" w:rsidRDefault="00CD540F" w:rsidP="00CD540F">
            <w:pPr>
              <w:adjustRightInd w:val="0"/>
              <w:snapToGrid w:val="0"/>
              <w:rPr>
                <w:rFonts w:eastAsia="等线"/>
                <w:lang w:eastAsia="zh-CN"/>
              </w:rPr>
            </w:pPr>
            <w:r w:rsidRPr="00005032">
              <w:rPr>
                <w:rFonts w:eastAsia="等线" w:hint="eastAsia"/>
                <w:lang w:eastAsia="zh-CN"/>
              </w:rPr>
              <w:t>15dB</w:t>
            </w:r>
          </w:p>
          <w:p w14:paraId="52A2EC4E" w14:textId="6984866B" w:rsidR="00CD540F" w:rsidRPr="00005032" w:rsidRDefault="00CD540F" w:rsidP="00612C36">
            <w:pPr>
              <w:widowControl w:val="0"/>
              <w:jc w:val="both"/>
              <w:rPr>
                <w:rFonts w:eastAsia="等线"/>
                <w:lang w:eastAsia="zh-CN"/>
              </w:rPr>
            </w:pPr>
            <w:r w:rsidRPr="00005032">
              <w:rPr>
                <w:rFonts w:eastAsia="等线" w:hint="eastAsia"/>
                <w:lang w:eastAsia="zh-CN"/>
              </w:rPr>
              <w:t xml:space="preserve">Note: Only for device </w:t>
            </w:r>
            <w:r w:rsidRPr="00CD540F">
              <w:rPr>
                <w:rFonts w:eastAsia="等线" w:hint="eastAsia"/>
                <w:lang w:eastAsia="zh-CN"/>
              </w:rPr>
              <w:t>2a</w:t>
            </w:r>
          </w:p>
        </w:tc>
      </w:tr>
      <w:tr w:rsidR="00CD540F" w:rsidRPr="00005032" w14:paraId="7347FD4F" w14:textId="77777777" w:rsidTr="00CD540F">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56B4F19A" w14:textId="77777777" w:rsidR="00CD540F" w:rsidRPr="00CD540F" w:rsidRDefault="00CD540F" w:rsidP="00005032">
            <w:pPr>
              <w:adjustRightInd w:val="0"/>
              <w:snapToGrid w:val="0"/>
              <w:ind w:left="840" w:hanging="840"/>
              <w:jc w:val="center"/>
              <w:rPr>
                <w:rFonts w:eastAsia="等线"/>
                <w:lang w:eastAsia="zh-CN"/>
              </w:rPr>
            </w:pPr>
            <w:r w:rsidRPr="00CD540F">
              <w:rPr>
                <w:rFonts w:eastAsia="等线" w:hint="eastAsia"/>
                <w:lang w:eastAsia="zh-CN"/>
              </w:rPr>
              <w:t>1L</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A594B5" w14:textId="77777777" w:rsidR="00CD540F" w:rsidRPr="00CD540F" w:rsidRDefault="00CD540F" w:rsidP="00005032">
            <w:pPr>
              <w:adjustRightInd w:val="0"/>
              <w:snapToGrid w:val="0"/>
              <w:rPr>
                <w:rFonts w:eastAsia="等线"/>
                <w:lang w:eastAsia="zh-CN"/>
              </w:rPr>
            </w:pPr>
            <w:r w:rsidRPr="00CD540F">
              <w:rPr>
                <w:rFonts w:eastAsia="等线" w:hint="eastAsia"/>
                <w:lang w:eastAsia="zh-CN"/>
              </w:rPr>
              <w:t>M</w:t>
            </w:r>
            <w:r w:rsidRPr="00CD540F">
              <w:rPr>
                <w:rFonts w:eastAsia="等线"/>
                <w:lang w:eastAsia="zh-CN"/>
              </w:rPr>
              <w:t>odulation factor (dB)</w:t>
            </w:r>
          </w:p>
          <w:p w14:paraId="4946D5F2" w14:textId="77777777" w:rsidR="00CD540F" w:rsidRPr="00CD540F" w:rsidRDefault="00CD540F" w:rsidP="00005032">
            <w:pPr>
              <w:adjustRightInd w:val="0"/>
              <w:snapToGrid w:val="0"/>
              <w:rPr>
                <w:rFonts w:eastAsia="等线"/>
                <w:lang w:eastAsia="zh-CN"/>
              </w:rPr>
            </w:pPr>
          </w:p>
          <w:p w14:paraId="3D8A77DC" w14:textId="77777777" w:rsidR="00CD540F" w:rsidRPr="00CD540F" w:rsidRDefault="00CD540F" w:rsidP="00005032">
            <w:pPr>
              <w:adjustRightInd w:val="0"/>
              <w:snapToGrid w:val="0"/>
              <w:rPr>
                <w:rFonts w:eastAsia="等线"/>
                <w:lang w:eastAsia="zh-CN"/>
              </w:rPr>
            </w:pPr>
            <w:r w:rsidRPr="00CD540F">
              <w:rPr>
                <w:rFonts w:eastAsia="等线" w:hint="eastAsia"/>
                <w:lang w:eastAsia="zh-CN"/>
              </w:rPr>
              <w:t>Note: due to modulation schemes</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04250FB0" w14:textId="77777777" w:rsidR="00CD540F" w:rsidRPr="00CD540F" w:rsidRDefault="00CD540F" w:rsidP="00005032">
            <w:pPr>
              <w:adjustRightInd w:val="0"/>
              <w:snapToGrid w:val="0"/>
              <w:rPr>
                <w:rFonts w:eastAsia="等线"/>
                <w:lang w:eastAsia="zh-CN"/>
              </w:rPr>
            </w:pPr>
            <w:r w:rsidRPr="00CD540F">
              <w:rPr>
                <w:rFonts w:eastAsia="等线" w:hint="eastAsia"/>
                <w:lang w:eastAsia="zh-CN"/>
              </w:rPr>
              <w:t>N/A</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62AE3" w14:textId="13177C23" w:rsidR="00CD540F" w:rsidRPr="00005032" w:rsidRDefault="00CD540F" w:rsidP="00CD540F">
            <w:pPr>
              <w:adjustRightInd w:val="0"/>
              <w:snapToGrid w:val="0"/>
              <w:rPr>
                <w:rFonts w:eastAsia="等线"/>
                <w:lang w:eastAsia="zh-CN"/>
              </w:rPr>
            </w:pPr>
            <w:r w:rsidRPr="00CD540F">
              <w:rPr>
                <w:rFonts w:eastAsia="等线" w:hint="eastAsia"/>
                <w:lang w:eastAsia="zh-CN"/>
              </w:rPr>
              <w:t>0</w:t>
            </w:r>
            <w:r>
              <w:rPr>
                <w:rFonts w:eastAsia="等线" w:hint="eastAsia"/>
                <w:lang w:eastAsia="zh-CN"/>
              </w:rPr>
              <w:t xml:space="preserve"> </w:t>
            </w:r>
            <w:r w:rsidRPr="00CD540F">
              <w:rPr>
                <w:rFonts w:eastAsia="等线" w:hint="eastAsia"/>
                <w:lang w:eastAsia="zh-CN"/>
              </w:rPr>
              <w:t xml:space="preserve">dB </w:t>
            </w:r>
          </w:p>
        </w:tc>
      </w:tr>
      <w:tr w:rsidR="00CD540F" w:rsidRPr="00005032" w14:paraId="7869DF19" w14:textId="77777777" w:rsidTr="00CD540F">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2BCDBE68" w14:textId="77777777" w:rsidR="00CD540F" w:rsidRPr="00005032" w:rsidRDefault="00CD540F"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1M</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0E5541" w14:textId="77777777" w:rsidR="00CD540F" w:rsidRPr="00005032" w:rsidRDefault="00CD540F" w:rsidP="00005032">
            <w:pPr>
              <w:adjustRightInd w:val="0"/>
              <w:snapToGrid w:val="0"/>
              <w:rPr>
                <w:rFonts w:ascii="Times New Roman" w:eastAsia="等线" w:hAnsi="Times New Roman"/>
                <w:szCs w:val="20"/>
                <w:lang w:eastAsia="zh-CN" w:bidi="ar"/>
              </w:rPr>
            </w:pPr>
            <w:r w:rsidRPr="00005032">
              <w:rPr>
                <w:rFonts w:ascii="Times New Roman" w:eastAsia="等线" w:hAnsi="Times New Roman" w:hint="eastAsia"/>
                <w:szCs w:val="20"/>
                <w:lang w:eastAsia="zh-CN" w:bidi="ar"/>
              </w:rPr>
              <w:t>EIRP (dBm)</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33E95E4E" w14:textId="0EA920E7" w:rsidR="00CD540F" w:rsidRPr="00005032" w:rsidRDefault="00FC05CA" w:rsidP="00CD540F">
            <w:pPr>
              <w:adjustRightInd w:val="0"/>
              <w:snapToGrid w:val="0"/>
              <w:rPr>
                <w:rFonts w:eastAsia="等线" w:hint="eastAsia"/>
                <w:lang w:eastAsia="zh-CN"/>
              </w:rPr>
            </w:pPr>
            <w:r>
              <w:rPr>
                <w:rFonts w:eastAsia="等线" w:hint="eastAsia"/>
                <w:lang w:eastAsia="zh-CN"/>
              </w:rPr>
              <w:t>Calculated</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F681C" w14:textId="095B06EB" w:rsidR="00CD540F" w:rsidRPr="00005032" w:rsidRDefault="00FC05CA" w:rsidP="00005032">
            <w:pPr>
              <w:spacing w:before="120"/>
              <w:ind w:left="840" w:hanging="840"/>
              <w:jc w:val="both"/>
              <w:rPr>
                <w:rFonts w:eastAsia="等线" w:cs="Times" w:hint="eastAsia"/>
                <w:lang w:val="en-US" w:eastAsia="zh-CN"/>
              </w:rPr>
            </w:pPr>
            <w:r>
              <w:rPr>
                <w:rFonts w:eastAsia="等线" w:cs="Times" w:hint="eastAsia"/>
                <w:lang w:val="en-US" w:eastAsia="zh-CN"/>
              </w:rPr>
              <w:t>Calculated</w:t>
            </w:r>
          </w:p>
        </w:tc>
      </w:tr>
      <w:tr w:rsidR="00005032" w:rsidRPr="00005032" w14:paraId="00647234" w14:textId="77777777" w:rsidTr="00C24FE8">
        <w:trPr>
          <w:trHeight w:val="531"/>
        </w:trPr>
        <w:tc>
          <w:tcPr>
            <w:tcW w:w="5000" w:type="pct"/>
            <w:gridSpan w:val="5"/>
            <w:vAlign w:val="center"/>
          </w:tcPr>
          <w:p w14:paraId="10A0B5A0" w14:textId="77777777" w:rsidR="00005032" w:rsidRPr="00005032" w:rsidRDefault="00005032" w:rsidP="00005032">
            <w:pPr>
              <w:adjustRightInd w:val="0"/>
              <w:snapToGrid w:val="0"/>
              <w:jc w:val="center"/>
              <w:rPr>
                <w:rFonts w:eastAsia="等线"/>
                <w:b/>
                <w:bCs/>
                <w:lang w:eastAsia="zh-CN"/>
              </w:rPr>
            </w:pPr>
            <w:r w:rsidRPr="00005032">
              <w:rPr>
                <w:rFonts w:eastAsia="等线" w:hint="eastAsia"/>
                <w:b/>
                <w:bCs/>
                <w:lang w:eastAsia="zh-CN"/>
              </w:rPr>
              <w:t>(2) Receiver</w:t>
            </w:r>
          </w:p>
        </w:tc>
      </w:tr>
      <w:tr w:rsidR="00EE5439" w:rsidRPr="00005032" w14:paraId="0AA123A2" w14:textId="77777777" w:rsidTr="00EE5439">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287DD569" w14:textId="77777777" w:rsidR="00EE5439" w:rsidRPr="00005032" w:rsidRDefault="00EE5439"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2A</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70F08A" w14:textId="77777777" w:rsidR="00EE5439" w:rsidRPr="00005032" w:rsidRDefault="00EE5439" w:rsidP="00005032">
            <w:pPr>
              <w:adjustRightInd w:val="0"/>
              <w:snapToGrid w:val="0"/>
              <w:rPr>
                <w:rFonts w:eastAsia="等线"/>
                <w:lang w:eastAsia="zh-CN"/>
              </w:rPr>
            </w:pPr>
            <w:r w:rsidRPr="00005032">
              <w:rPr>
                <w:rFonts w:eastAsia="等线"/>
              </w:rPr>
              <w:t>Number of receive antenna elements</w:t>
            </w:r>
            <w:r w:rsidRPr="00005032">
              <w:rPr>
                <w:rFonts w:eastAsia="等线" w:hint="eastAsia"/>
                <w:lang w:eastAsia="zh-CN"/>
              </w:rPr>
              <w:t xml:space="preserve"> / </w:t>
            </w:r>
            <w:proofErr w:type="spellStart"/>
            <w:r w:rsidRPr="00005032">
              <w:rPr>
                <w:rFonts w:eastAsia="等线" w:hint="eastAsia"/>
                <w:lang w:eastAsia="zh-CN"/>
              </w:rPr>
              <w:t>TxRU</w:t>
            </w:r>
            <w:proofErr w:type="spellEnd"/>
            <w:r w:rsidRPr="00005032">
              <w:rPr>
                <w:rFonts w:eastAsia="等线" w:hint="eastAsia"/>
                <w:lang w:eastAsia="zh-CN"/>
              </w:rPr>
              <w:t xml:space="preserve"> / chains modelled in LLS</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4DC8CCBA" w14:textId="60963C8F" w:rsidR="00EE5439" w:rsidRPr="00005032" w:rsidRDefault="00EE5439" w:rsidP="00005032">
            <w:pPr>
              <w:adjustRightInd w:val="0"/>
              <w:snapToGrid w:val="0"/>
              <w:jc w:val="center"/>
              <w:rPr>
                <w:rFonts w:eastAsia="等线" w:hint="eastAsia"/>
                <w:lang w:eastAsia="zh-CN"/>
              </w:rPr>
            </w:pPr>
            <w:r>
              <w:rPr>
                <w:rFonts w:eastAsia="等线" w:hint="eastAsia"/>
                <w:lang w:eastAsia="zh-CN"/>
              </w:rPr>
              <w:t>1</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76818" w14:textId="1402002F" w:rsidR="00EE5439" w:rsidRPr="00005032" w:rsidRDefault="00EE5439" w:rsidP="00005032">
            <w:pPr>
              <w:spacing w:before="120"/>
              <w:ind w:left="840" w:hanging="840"/>
              <w:jc w:val="both"/>
              <w:rPr>
                <w:rFonts w:eastAsia="等线" w:cs="Times" w:hint="eastAsia"/>
                <w:lang w:val="en-US" w:eastAsia="zh-CN"/>
              </w:rPr>
            </w:pPr>
            <w:r>
              <w:rPr>
                <w:rFonts w:eastAsia="等线" w:hint="eastAsia"/>
                <w:lang w:eastAsia="zh-CN"/>
              </w:rPr>
              <w:t>4</w:t>
            </w:r>
          </w:p>
        </w:tc>
      </w:tr>
      <w:tr w:rsidR="00EE5439" w:rsidRPr="00005032" w14:paraId="42715C43" w14:textId="77777777" w:rsidTr="00EE5439">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62E0B931" w14:textId="77777777" w:rsidR="00EE5439" w:rsidRPr="00005032" w:rsidRDefault="00EE5439"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2B</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22D879B" w14:textId="77777777" w:rsidR="00EE5439" w:rsidRPr="00005032" w:rsidRDefault="00EE5439" w:rsidP="00005032">
            <w:pPr>
              <w:adjustRightInd w:val="0"/>
              <w:snapToGrid w:val="0"/>
              <w:rPr>
                <w:rFonts w:ascii="Times New Roman" w:eastAsia="等线" w:hAnsi="Times New Roman"/>
                <w:szCs w:val="20"/>
                <w:lang w:bidi="ar"/>
              </w:rPr>
            </w:pPr>
            <w:r w:rsidRPr="00005032">
              <w:rPr>
                <w:rFonts w:ascii="Times New Roman" w:eastAsia="等线" w:hAnsi="Times New Roman"/>
                <w:szCs w:val="20"/>
                <w:lang w:bidi="ar"/>
              </w:rPr>
              <w:t>Occupied bandwidth (Hz)</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2D963606" w14:textId="104B5F79" w:rsidR="00EE5439" w:rsidRPr="00005032" w:rsidRDefault="00EE5439" w:rsidP="00005032">
            <w:pPr>
              <w:adjustRightInd w:val="0"/>
              <w:snapToGrid w:val="0"/>
              <w:rPr>
                <w:rFonts w:eastAsia="等线" w:hint="eastAsia"/>
                <w:lang w:eastAsia="zh-CN"/>
              </w:rPr>
            </w:pPr>
            <w:r>
              <w:rPr>
                <w:rFonts w:eastAsia="等线" w:hint="eastAsia"/>
                <w:lang w:eastAsia="zh-CN"/>
              </w:rPr>
              <w:t>180 kHz</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D2AD8" w14:textId="6C30EB55" w:rsidR="00EE5439" w:rsidRPr="00005032" w:rsidRDefault="00EE5439" w:rsidP="00005032">
            <w:pPr>
              <w:spacing w:before="120"/>
              <w:ind w:left="840" w:hanging="840"/>
              <w:jc w:val="both"/>
              <w:rPr>
                <w:rFonts w:eastAsia="等线" w:cs="Times"/>
                <w:lang w:val="en-US" w:eastAsia="zh-CN"/>
              </w:rPr>
            </w:pPr>
            <w:r>
              <w:rPr>
                <w:rFonts w:eastAsia="等线" w:cs="Times" w:hint="eastAsia"/>
                <w:lang w:eastAsia="zh-CN"/>
              </w:rPr>
              <w:t>[5kHz</w:t>
            </w:r>
            <w:r>
              <w:rPr>
                <w:rFonts w:eastAsia="等线" w:cs="Times" w:hint="eastAsia"/>
                <w:lang w:eastAsia="zh-CN"/>
              </w:rPr>
              <w:t>×</w:t>
            </w:r>
            <w:r>
              <w:rPr>
                <w:rFonts w:eastAsia="等线" w:cs="Times" w:hint="eastAsia"/>
                <w:lang w:eastAsia="zh-CN"/>
              </w:rPr>
              <w:t>4]</w:t>
            </w:r>
          </w:p>
        </w:tc>
      </w:tr>
      <w:tr w:rsidR="00EE5439" w:rsidRPr="00005032" w14:paraId="0090136D" w14:textId="77777777" w:rsidTr="00EE5439">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11ED4E3C" w14:textId="77777777" w:rsidR="00EE5439" w:rsidRPr="00005032" w:rsidRDefault="00EE5439"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2C</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DF20BF" w14:textId="77777777" w:rsidR="00EE5439" w:rsidRPr="00005032" w:rsidRDefault="00EE5439" w:rsidP="00005032">
            <w:pPr>
              <w:adjustRightInd w:val="0"/>
              <w:snapToGrid w:val="0"/>
              <w:rPr>
                <w:rFonts w:ascii="Times New Roman" w:eastAsia="等线" w:hAnsi="Times New Roman"/>
                <w:szCs w:val="20"/>
                <w:lang w:bidi="ar"/>
              </w:rPr>
            </w:pPr>
            <w:r w:rsidRPr="00005032">
              <w:rPr>
                <w:rFonts w:eastAsia="等线"/>
              </w:rPr>
              <w:t>Receiver antenna gain (</w:t>
            </w:r>
            <w:proofErr w:type="spellStart"/>
            <w:r w:rsidRPr="00005032">
              <w:rPr>
                <w:rFonts w:eastAsia="等线"/>
              </w:rPr>
              <w:t>dBi</w:t>
            </w:r>
            <w:proofErr w:type="spellEnd"/>
            <w:r w:rsidRPr="00005032">
              <w:rPr>
                <w:rFonts w:eastAsia="等线"/>
              </w:rPr>
              <w:t>)</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25F82E22" w14:textId="1C8C4218" w:rsidR="00EE5439" w:rsidRPr="00005032" w:rsidRDefault="00EE5439" w:rsidP="00005032">
            <w:pPr>
              <w:adjustRightInd w:val="0"/>
              <w:snapToGrid w:val="0"/>
              <w:jc w:val="center"/>
              <w:rPr>
                <w:rFonts w:eastAsia="等线" w:hint="eastAsia"/>
                <w:lang w:eastAsia="zh-CN"/>
              </w:rPr>
            </w:pPr>
            <w:r>
              <w:rPr>
                <w:rFonts w:eastAsia="等线" w:hint="eastAsia"/>
                <w:lang w:eastAsia="zh-CN"/>
              </w:rPr>
              <w:t>-3dBi</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F64F0" w14:textId="3DA782B0" w:rsidR="00EE5439" w:rsidRPr="00005032" w:rsidRDefault="00EE5439" w:rsidP="00612C36">
            <w:pPr>
              <w:widowControl w:val="0"/>
              <w:jc w:val="both"/>
              <w:rPr>
                <w:rFonts w:eastAsia="等线" w:hint="eastAsia"/>
              </w:rPr>
            </w:pPr>
            <w:r>
              <w:rPr>
                <w:rFonts w:eastAsia="等线" w:hint="eastAsia"/>
                <w:lang w:eastAsia="zh-CN"/>
              </w:rPr>
              <w:t>2dBi</w:t>
            </w:r>
          </w:p>
        </w:tc>
      </w:tr>
      <w:tr w:rsidR="00EE5439" w:rsidRPr="00005032" w14:paraId="5AECA929" w14:textId="77777777" w:rsidTr="00EE5439">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3245E49C" w14:textId="77777777" w:rsidR="00EE5439" w:rsidRPr="00005032" w:rsidRDefault="00EE5439"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lastRenderedPageBreak/>
              <w:t>2D</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600E5D" w14:textId="77777777" w:rsidR="00EE5439" w:rsidRPr="00005032" w:rsidRDefault="00EE5439" w:rsidP="00005032">
            <w:pPr>
              <w:adjustRightInd w:val="0"/>
              <w:snapToGrid w:val="0"/>
              <w:rPr>
                <w:rFonts w:ascii="Times New Roman" w:eastAsia="等线" w:hAnsi="Times New Roman"/>
                <w:szCs w:val="20"/>
                <w:lang w:bidi="ar"/>
              </w:rPr>
            </w:pPr>
            <w:r w:rsidRPr="00005032">
              <w:rPr>
                <w:rFonts w:eastAsia="等线"/>
              </w:rPr>
              <w:t>Receiver Noise Figure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0613D507" w14:textId="01CD9605" w:rsidR="00EE5439" w:rsidRPr="00005032" w:rsidRDefault="00EE5439" w:rsidP="00005032">
            <w:pPr>
              <w:adjustRightInd w:val="0"/>
              <w:snapToGrid w:val="0"/>
              <w:jc w:val="center"/>
              <w:rPr>
                <w:rFonts w:eastAsia="等线"/>
                <w:lang w:eastAsia="zh-CN"/>
              </w:rPr>
            </w:pPr>
            <w:r w:rsidRPr="00005032">
              <w:rPr>
                <w:rFonts w:eastAsia="等线" w:hint="eastAsia"/>
                <w:lang w:eastAsia="zh-CN"/>
              </w:rPr>
              <w:t>FFS</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D2C6F" w14:textId="65C43EEA" w:rsidR="00EE5439" w:rsidRPr="00EE5439" w:rsidRDefault="00EE5439" w:rsidP="00EE5439">
            <w:pPr>
              <w:numPr>
                <w:ilvl w:val="0"/>
                <w:numId w:val="28"/>
              </w:numPr>
              <w:adjustRightInd w:val="0"/>
              <w:snapToGrid w:val="0"/>
              <w:rPr>
                <w:rFonts w:ascii="Times New Roman" w:eastAsia="等线" w:hAnsi="Times New Roman"/>
                <w:szCs w:val="20"/>
                <w:lang w:eastAsia="zh-CN" w:bidi="ar"/>
              </w:rPr>
            </w:pPr>
            <w:r w:rsidRPr="00EE5439">
              <w:rPr>
                <w:rFonts w:ascii="Times New Roman" w:eastAsia="等线" w:hAnsi="Times New Roman" w:hint="eastAsia"/>
                <w:szCs w:val="20"/>
                <w:lang w:eastAsia="zh-CN" w:bidi="ar"/>
              </w:rPr>
              <w:t>For BS as reader</w:t>
            </w:r>
            <w:r>
              <w:rPr>
                <w:rFonts w:ascii="Times New Roman" w:eastAsia="等线" w:hAnsi="Times New Roman" w:hint="eastAsia"/>
                <w:szCs w:val="20"/>
                <w:lang w:eastAsia="zh-CN" w:bidi="ar"/>
              </w:rPr>
              <w:t xml:space="preserve">, </w:t>
            </w:r>
            <w:r w:rsidRPr="00EE5439">
              <w:rPr>
                <w:rFonts w:ascii="Times New Roman" w:eastAsia="等线" w:hAnsi="Times New Roman" w:hint="eastAsia"/>
                <w:szCs w:val="20"/>
                <w:lang w:eastAsia="zh-CN" w:bidi="ar"/>
              </w:rPr>
              <w:t>5dB</w:t>
            </w:r>
          </w:p>
          <w:p w14:paraId="3A794F86" w14:textId="1AAF906A" w:rsidR="00EE5439" w:rsidRPr="00EE5439" w:rsidRDefault="00EE5439" w:rsidP="00EE5439">
            <w:pPr>
              <w:numPr>
                <w:ilvl w:val="0"/>
                <w:numId w:val="28"/>
              </w:numPr>
              <w:adjustRightInd w:val="0"/>
              <w:snapToGrid w:val="0"/>
              <w:rPr>
                <w:rFonts w:ascii="Times New Roman" w:eastAsia="等线" w:hAnsi="Times New Roman"/>
                <w:szCs w:val="20"/>
                <w:lang w:eastAsia="zh-CN" w:bidi="ar"/>
              </w:rPr>
            </w:pPr>
            <w:r w:rsidRPr="00EE5439">
              <w:rPr>
                <w:rFonts w:ascii="Times New Roman" w:eastAsia="等线" w:hAnsi="Times New Roman" w:hint="eastAsia"/>
                <w:szCs w:val="20"/>
                <w:lang w:eastAsia="zh-CN" w:bidi="ar"/>
              </w:rPr>
              <w:t>For UE as reader</w:t>
            </w:r>
            <w:r>
              <w:rPr>
                <w:rFonts w:ascii="Times New Roman" w:eastAsia="等线" w:hAnsi="Times New Roman" w:hint="eastAsia"/>
                <w:szCs w:val="20"/>
                <w:lang w:eastAsia="zh-CN" w:bidi="ar"/>
              </w:rPr>
              <w:t>, [</w:t>
            </w:r>
            <w:r w:rsidRPr="00EE5439">
              <w:rPr>
                <w:rFonts w:ascii="Times New Roman" w:eastAsia="等线" w:hAnsi="Times New Roman" w:hint="eastAsia"/>
                <w:szCs w:val="20"/>
                <w:lang w:eastAsia="zh-CN" w:bidi="ar"/>
              </w:rPr>
              <w:t>7dB</w:t>
            </w:r>
            <w:r>
              <w:rPr>
                <w:rFonts w:ascii="Times New Roman" w:eastAsia="等线" w:hAnsi="Times New Roman" w:hint="eastAsia"/>
                <w:szCs w:val="20"/>
                <w:lang w:eastAsia="zh-CN" w:bidi="ar"/>
              </w:rPr>
              <w:t>]</w:t>
            </w:r>
          </w:p>
        </w:tc>
      </w:tr>
      <w:tr w:rsidR="00EE5439" w:rsidRPr="00005032" w14:paraId="1D1541C6" w14:textId="77777777" w:rsidTr="00EE5439">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44226FCC" w14:textId="77777777" w:rsidR="00EE5439" w:rsidRPr="00005032" w:rsidRDefault="00EE5439"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2E</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27C025" w14:textId="77777777" w:rsidR="00EE5439" w:rsidRPr="00005032" w:rsidRDefault="00EE5439" w:rsidP="00005032">
            <w:pPr>
              <w:adjustRightInd w:val="0"/>
              <w:snapToGrid w:val="0"/>
              <w:rPr>
                <w:rFonts w:ascii="Times New Roman" w:eastAsia="等线" w:hAnsi="Times New Roman"/>
                <w:szCs w:val="20"/>
                <w:lang w:bidi="ar"/>
              </w:rPr>
            </w:pPr>
            <w:r w:rsidRPr="00005032">
              <w:rPr>
                <w:rFonts w:eastAsia="等线"/>
              </w:rPr>
              <w:t>Thermal Noise(dBm/Hz)</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28033FE2" w14:textId="77777777" w:rsidR="00EE5439" w:rsidRPr="00005032" w:rsidRDefault="00EE5439" w:rsidP="00005032">
            <w:pPr>
              <w:adjustRightInd w:val="0"/>
              <w:snapToGrid w:val="0"/>
              <w:jc w:val="center"/>
              <w:rPr>
                <w:rFonts w:eastAsia="等线"/>
                <w:lang w:eastAsia="zh-CN"/>
              </w:rPr>
            </w:pPr>
            <w:r w:rsidRPr="00005032">
              <w:rPr>
                <w:rFonts w:eastAsia="等线" w:hint="eastAsia"/>
                <w:lang w:eastAsia="zh-CN"/>
              </w:rPr>
              <w:t>-174</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59155" w14:textId="25CE25A7" w:rsidR="00EE5439" w:rsidRPr="00005032" w:rsidRDefault="00EE5439" w:rsidP="00005032">
            <w:pPr>
              <w:spacing w:before="120"/>
              <w:ind w:left="840" w:hanging="840"/>
              <w:jc w:val="both"/>
              <w:rPr>
                <w:rFonts w:eastAsia="等线" w:cs="Times"/>
                <w:lang w:val="en-US" w:eastAsia="zh-CN"/>
              </w:rPr>
            </w:pPr>
            <w:r w:rsidRPr="00005032">
              <w:rPr>
                <w:rFonts w:eastAsia="等线" w:hint="eastAsia"/>
                <w:lang w:eastAsia="zh-CN"/>
              </w:rPr>
              <w:t>-174</w:t>
            </w:r>
          </w:p>
        </w:tc>
      </w:tr>
      <w:tr w:rsidR="00EE5439" w:rsidRPr="00005032" w14:paraId="1868A133" w14:textId="77777777" w:rsidTr="00EE5439">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5388FEE1" w14:textId="77777777" w:rsidR="00EE5439" w:rsidRPr="00005032" w:rsidRDefault="00EE5439"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2F</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A6CF2F" w14:textId="77777777" w:rsidR="00EE5439" w:rsidRPr="00005032" w:rsidRDefault="00EE5439" w:rsidP="00005032">
            <w:pPr>
              <w:adjustRightInd w:val="0"/>
              <w:snapToGrid w:val="0"/>
              <w:rPr>
                <w:rFonts w:eastAsia="等线"/>
                <w:lang w:eastAsia="zh-CN"/>
              </w:rPr>
            </w:pPr>
            <w:r w:rsidRPr="00005032">
              <w:rPr>
                <w:rFonts w:eastAsia="等线"/>
              </w:rPr>
              <w:t>Noise Power</w:t>
            </w:r>
            <w:r w:rsidRPr="00005032">
              <w:rPr>
                <w:rFonts w:eastAsia="等线" w:hint="eastAsia"/>
                <w:lang w:eastAsia="zh-CN"/>
              </w:rPr>
              <w:t xml:space="preserve"> (dBm)</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1F6728ED" w14:textId="77777777" w:rsidR="00EE5439" w:rsidRPr="00005032" w:rsidRDefault="00EE5439" w:rsidP="00005032">
            <w:pPr>
              <w:adjustRightInd w:val="0"/>
              <w:snapToGrid w:val="0"/>
              <w:jc w:val="center"/>
              <w:rPr>
                <w:rFonts w:eastAsia="等线"/>
                <w:lang w:eastAsia="zh-CN"/>
              </w:rPr>
            </w:pPr>
            <w:r w:rsidRPr="00005032">
              <w:rPr>
                <w:rFonts w:eastAsia="等线"/>
                <w:lang w:eastAsia="zh-CN"/>
              </w:rPr>
              <w:t>C</w:t>
            </w:r>
            <w:r w:rsidRPr="00005032">
              <w:rPr>
                <w:rFonts w:eastAsia="等线" w:hint="eastAsia"/>
                <w:lang w:eastAsia="zh-CN"/>
              </w:rPr>
              <w:t>alculated</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3FAC8" w14:textId="0F9070B5" w:rsidR="00EE5439" w:rsidRPr="00005032" w:rsidRDefault="00EE5439" w:rsidP="00005032">
            <w:pPr>
              <w:spacing w:before="120"/>
              <w:ind w:left="840" w:hanging="840"/>
              <w:jc w:val="both"/>
              <w:rPr>
                <w:rFonts w:eastAsia="等线" w:cs="Times"/>
                <w:lang w:val="en-US" w:eastAsia="zh-CN"/>
              </w:rPr>
            </w:pPr>
            <w:r w:rsidRPr="00005032">
              <w:rPr>
                <w:rFonts w:eastAsia="等线"/>
                <w:lang w:eastAsia="zh-CN"/>
              </w:rPr>
              <w:t>C</w:t>
            </w:r>
            <w:r w:rsidRPr="00005032">
              <w:rPr>
                <w:rFonts w:eastAsia="等线" w:hint="eastAsia"/>
                <w:lang w:eastAsia="zh-CN"/>
              </w:rPr>
              <w:t>alculated</w:t>
            </w:r>
          </w:p>
        </w:tc>
      </w:tr>
      <w:tr w:rsidR="00EE5439" w:rsidRPr="00005032" w14:paraId="31E2A3BF" w14:textId="77777777" w:rsidTr="00EE5439">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00FCF381" w14:textId="77777777" w:rsidR="00EE5439" w:rsidRPr="00005032" w:rsidRDefault="00EE5439"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2G</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164467" w14:textId="77777777" w:rsidR="00EE5439" w:rsidRPr="00005032" w:rsidRDefault="00EE5439" w:rsidP="00005032">
            <w:pPr>
              <w:adjustRightInd w:val="0"/>
              <w:snapToGrid w:val="0"/>
              <w:rPr>
                <w:rFonts w:eastAsia="等线"/>
              </w:rPr>
            </w:pPr>
            <w:r w:rsidRPr="00005032">
              <w:rPr>
                <w:rFonts w:eastAsia="等线"/>
              </w:rPr>
              <w:t>Required SNR</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084AE12A" w14:textId="092398DB" w:rsidR="00EE5439" w:rsidRPr="00005032" w:rsidRDefault="00EE5439" w:rsidP="00005032">
            <w:pPr>
              <w:adjustRightInd w:val="0"/>
              <w:snapToGrid w:val="0"/>
              <w:jc w:val="center"/>
              <w:rPr>
                <w:rFonts w:eastAsia="等线"/>
                <w:lang w:eastAsia="zh-CN"/>
              </w:rPr>
            </w:pPr>
            <w:r w:rsidRPr="00005032">
              <w:rPr>
                <w:rFonts w:eastAsia="等线"/>
                <w:lang w:eastAsia="zh-CN"/>
              </w:rPr>
              <w:t>R</w:t>
            </w:r>
            <w:r w:rsidRPr="00005032">
              <w:rPr>
                <w:rFonts w:eastAsia="等线" w:hint="eastAsia"/>
                <w:lang w:eastAsia="zh-CN"/>
              </w:rPr>
              <w:t xml:space="preserve">eported by </w:t>
            </w:r>
            <w:r w:rsidRPr="00005032">
              <w:rPr>
                <w:rFonts w:eastAsia="等线"/>
                <w:lang w:eastAsia="zh-CN"/>
              </w:rPr>
              <w:t>company</w:t>
            </w:r>
            <w:r>
              <w:rPr>
                <w:rFonts w:eastAsia="等线" w:hint="eastAsia"/>
                <w:lang w:eastAsia="zh-CN"/>
              </w:rPr>
              <w:t xml:space="preserve"> based on LLS</w:t>
            </w:r>
            <w:r w:rsidRPr="00005032">
              <w:rPr>
                <w:rFonts w:eastAsia="等线" w:hint="eastAsia"/>
                <w:lang w:eastAsia="zh-CN"/>
              </w:rPr>
              <w:t xml:space="preserve"> </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127D9" w14:textId="0E84C0F2" w:rsidR="00EE5439" w:rsidRPr="00005032" w:rsidRDefault="00EE5439" w:rsidP="00005032">
            <w:pPr>
              <w:spacing w:before="120"/>
              <w:ind w:left="840" w:hanging="840"/>
              <w:jc w:val="both"/>
              <w:rPr>
                <w:rFonts w:eastAsia="等线" w:cs="Times"/>
                <w:lang w:val="en-US" w:eastAsia="zh-CN"/>
              </w:rPr>
            </w:pPr>
            <w:r w:rsidRPr="00005032">
              <w:rPr>
                <w:rFonts w:eastAsia="等线"/>
                <w:lang w:eastAsia="zh-CN"/>
              </w:rPr>
              <w:t>R</w:t>
            </w:r>
            <w:r w:rsidRPr="00005032">
              <w:rPr>
                <w:rFonts w:eastAsia="等线" w:hint="eastAsia"/>
                <w:lang w:eastAsia="zh-CN"/>
              </w:rPr>
              <w:t xml:space="preserve">eported by </w:t>
            </w:r>
            <w:r w:rsidRPr="00005032">
              <w:rPr>
                <w:rFonts w:eastAsia="等线"/>
                <w:lang w:eastAsia="zh-CN"/>
              </w:rPr>
              <w:t>company</w:t>
            </w:r>
            <w:r>
              <w:rPr>
                <w:rFonts w:eastAsia="等线" w:hint="eastAsia"/>
                <w:lang w:eastAsia="zh-CN"/>
              </w:rPr>
              <w:t xml:space="preserve"> based on LLS</w:t>
            </w:r>
          </w:p>
        </w:tc>
      </w:tr>
      <w:tr w:rsidR="00DD40E3" w:rsidRPr="00005032" w14:paraId="4A70258F" w14:textId="77777777" w:rsidTr="00DD40E3">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5EB0B039" w14:textId="77777777" w:rsidR="00DD40E3" w:rsidRPr="00005032" w:rsidRDefault="00DD40E3"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2H</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6572BE" w14:textId="77777777" w:rsidR="00DD40E3" w:rsidRPr="00005032" w:rsidRDefault="00DD40E3" w:rsidP="00005032">
            <w:pPr>
              <w:adjustRightInd w:val="0"/>
              <w:snapToGrid w:val="0"/>
              <w:rPr>
                <w:rFonts w:eastAsia="等线"/>
              </w:rPr>
            </w:pPr>
            <w:r w:rsidRPr="00005032">
              <w:rPr>
                <w:rFonts w:eastAsia="等线"/>
              </w:rPr>
              <w:t>Device activation threshold</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0BD0882B" w14:textId="0962CBD2" w:rsidR="00DD40E3" w:rsidRPr="00005032" w:rsidRDefault="00DD40E3" w:rsidP="00DD40E3">
            <w:pPr>
              <w:adjustRightInd w:val="0"/>
              <w:snapToGrid w:val="0"/>
              <w:jc w:val="center"/>
              <w:rPr>
                <w:rFonts w:eastAsia="等线"/>
                <w:lang w:eastAsia="zh-CN"/>
              </w:rPr>
            </w:pPr>
            <w:r>
              <w:rPr>
                <w:rFonts w:eastAsia="等线" w:hint="eastAsia"/>
                <w:lang w:eastAsia="zh-CN"/>
              </w:rPr>
              <w:t>-30dBm (without LNA) or -45dBm</w:t>
            </w:r>
            <w:r w:rsidR="00FC05CA">
              <w:rPr>
                <w:rFonts w:eastAsia="等线" w:hint="eastAsia"/>
                <w:lang w:eastAsia="zh-CN"/>
              </w:rPr>
              <w:t xml:space="preserve"> </w:t>
            </w:r>
            <w:r>
              <w:rPr>
                <w:rFonts w:eastAsia="等线" w:hint="eastAsia"/>
                <w:lang w:eastAsia="zh-CN"/>
              </w:rPr>
              <w:t>(with LNA) f</w:t>
            </w:r>
            <w:r w:rsidRPr="00005032">
              <w:rPr>
                <w:rFonts w:eastAsia="等线" w:hint="eastAsia"/>
                <w:lang w:eastAsia="zh-CN"/>
              </w:rPr>
              <w:t xml:space="preserve">or </w:t>
            </w:r>
            <w:r>
              <w:rPr>
                <w:rFonts w:eastAsia="等线" w:hint="eastAsia"/>
                <w:lang w:eastAsia="zh-CN"/>
              </w:rPr>
              <w:t>device with RF ED</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93DAE" w14:textId="65D169D4" w:rsidR="00DD40E3" w:rsidRPr="00005032" w:rsidRDefault="00DD40E3" w:rsidP="00DD40E3">
            <w:pPr>
              <w:adjustRightInd w:val="0"/>
              <w:snapToGrid w:val="0"/>
              <w:jc w:val="center"/>
              <w:rPr>
                <w:rFonts w:eastAsia="等线" w:hint="eastAsia"/>
                <w:lang w:eastAsia="zh-CN"/>
              </w:rPr>
            </w:pPr>
            <w:r>
              <w:rPr>
                <w:rFonts w:eastAsia="等线" w:hint="eastAsia"/>
                <w:lang w:eastAsia="zh-CN"/>
              </w:rPr>
              <w:t>N/A</w:t>
            </w:r>
          </w:p>
        </w:tc>
      </w:tr>
      <w:tr w:rsidR="00FC05CA" w:rsidRPr="00005032" w14:paraId="6A04A54C" w14:textId="77777777" w:rsidTr="00FC05CA">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4B5DC7C6" w14:textId="77777777" w:rsidR="00FC05CA" w:rsidRPr="00005032" w:rsidRDefault="00FC05CA"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2J</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C5D530" w14:textId="77777777" w:rsidR="00FC05CA" w:rsidRPr="00005032" w:rsidRDefault="00FC05CA" w:rsidP="00005032">
            <w:pPr>
              <w:adjustRightInd w:val="0"/>
              <w:snapToGrid w:val="0"/>
              <w:rPr>
                <w:rFonts w:eastAsia="等线"/>
              </w:rPr>
            </w:pPr>
            <w:r w:rsidRPr="00005032">
              <w:rPr>
                <w:rFonts w:eastAsia="等线" w:hint="eastAsia"/>
                <w:lang w:eastAsia="zh-CN"/>
              </w:rPr>
              <w:t>Budget-Alt1/ Budget-Alt2</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59E6B098" w14:textId="63FD0701" w:rsidR="00FC05CA" w:rsidRPr="00FC05CA" w:rsidRDefault="00FC05CA" w:rsidP="00417C89">
            <w:pPr>
              <w:adjustRightInd w:val="0"/>
              <w:snapToGrid w:val="0"/>
              <w:jc w:val="center"/>
              <w:rPr>
                <w:rFonts w:eastAsia="等线"/>
                <w:lang w:eastAsia="zh-CN"/>
              </w:rPr>
            </w:pPr>
            <w:r w:rsidRPr="00FC05CA">
              <w:rPr>
                <w:rFonts w:eastAsia="等线"/>
                <w:lang w:eastAsia="zh-CN"/>
              </w:rPr>
              <w:t>For device with RF envelope detector, Budget-Alt1.</w:t>
            </w:r>
          </w:p>
          <w:p w14:paraId="2B907F9C" w14:textId="2AF4C0B9" w:rsidR="00FC05CA" w:rsidRPr="00FC05CA" w:rsidRDefault="00FC05CA" w:rsidP="00417C89">
            <w:pPr>
              <w:adjustRightInd w:val="0"/>
              <w:snapToGrid w:val="0"/>
              <w:jc w:val="center"/>
              <w:rPr>
                <w:rFonts w:eastAsia="等线"/>
                <w:lang w:eastAsia="zh-CN"/>
              </w:rPr>
            </w:pPr>
            <w:r w:rsidRPr="00FC05CA">
              <w:rPr>
                <w:rFonts w:eastAsia="等线" w:hint="eastAsia"/>
                <w:lang w:eastAsia="zh-CN"/>
              </w:rPr>
              <w:t>F</w:t>
            </w:r>
            <w:r w:rsidRPr="00FC05CA">
              <w:rPr>
                <w:rFonts w:eastAsia="等线"/>
                <w:lang w:eastAsia="zh-CN"/>
              </w:rPr>
              <w:t>or device with IF or zero-IF detector, Budget-Alt 2.</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9B368" w14:textId="126162BE" w:rsidR="00FC05CA" w:rsidRPr="00FC05CA" w:rsidRDefault="00FC05CA" w:rsidP="00005032">
            <w:pPr>
              <w:spacing w:before="120"/>
              <w:ind w:left="840" w:hanging="840"/>
              <w:jc w:val="both"/>
              <w:rPr>
                <w:rFonts w:eastAsia="等线"/>
                <w:lang w:eastAsia="zh-CN"/>
              </w:rPr>
            </w:pPr>
            <w:r w:rsidRPr="00FC05CA">
              <w:rPr>
                <w:rFonts w:eastAsia="等线"/>
                <w:lang w:eastAsia="zh-CN"/>
              </w:rPr>
              <w:t>Budget-Alt 2</w:t>
            </w:r>
          </w:p>
        </w:tc>
      </w:tr>
      <w:tr w:rsidR="00FC05CA" w:rsidRPr="00005032" w14:paraId="4D9B7195" w14:textId="77777777" w:rsidTr="00FC05CA">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4F465303" w14:textId="77777777" w:rsidR="00FC05CA" w:rsidRPr="00005032" w:rsidRDefault="00FC05CA"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2K</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EB8456" w14:textId="77777777" w:rsidR="00FC05CA" w:rsidRPr="00005032" w:rsidRDefault="00FC05CA" w:rsidP="00005032">
            <w:pPr>
              <w:adjustRightInd w:val="0"/>
              <w:snapToGrid w:val="0"/>
              <w:rPr>
                <w:rFonts w:eastAsia="等线"/>
                <w:lang w:eastAsia="zh-CN"/>
              </w:rPr>
            </w:pPr>
            <w:r w:rsidRPr="00005032">
              <w:rPr>
                <w:rFonts w:eastAsia="等线" w:hint="eastAsia"/>
                <w:lang w:eastAsia="zh-CN"/>
              </w:rPr>
              <w:t>CW cancellation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0140C6D1" w14:textId="77777777" w:rsidR="00FC05CA" w:rsidRPr="00005032" w:rsidRDefault="00FC05CA" w:rsidP="00005032">
            <w:pPr>
              <w:adjustRightInd w:val="0"/>
              <w:snapToGrid w:val="0"/>
              <w:jc w:val="center"/>
              <w:rPr>
                <w:rFonts w:eastAsia="等线"/>
                <w:lang w:eastAsia="zh-CN"/>
              </w:rPr>
            </w:pPr>
            <w:r w:rsidRPr="00005032">
              <w:rPr>
                <w:rFonts w:eastAsia="等线" w:hint="eastAsia"/>
                <w:lang w:eastAsia="zh-CN"/>
              </w:rPr>
              <w:t>N/A</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AEDC7" w14:textId="051A9B29" w:rsidR="00FC05CA" w:rsidRDefault="00FC05CA" w:rsidP="00FC05CA">
            <w:pPr>
              <w:adjustRightInd w:val="0"/>
              <w:snapToGrid w:val="0"/>
              <w:rPr>
                <w:rFonts w:eastAsia="等线"/>
                <w:lang w:eastAsia="zh-CN"/>
              </w:rPr>
            </w:pPr>
            <w:r w:rsidRPr="00005032">
              <w:rPr>
                <w:rFonts w:eastAsia="等线" w:hint="eastAsia"/>
                <w:lang w:eastAsia="zh-CN"/>
              </w:rPr>
              <w:t>For</w:t>
            </w:r>
            <w:r>
              <w:rPr>
                <w:rFonts w:eastAsia="等线" w:hint="eastAsia"/>
                <w:lang w:eastAsia="zh-CN"/>
              </w:rPr>
              <w:t xml:space="preserve"> BS type CW node, and </w:t>
            </w:r>
            <w:r w:rsidRPr="00FC05CA">
              <w:rPr>
                <w:rFonts w:eastAsia="等线"/>
                <w:lang w:eastAsia="zh-CN"/>
              </w:rPr>
              <w:t xml:space="preserve">inside </w:t>
            </w:r>
            <w:r w:rsidRPr="00FC05CA">
              <w:rPr>
                <w:rFonts w:eastAsia="等线" w:hint="eastAsia"/>
                <w:lang w:eastAsia="zh-CN"/>
              </w:rPr>
              <w:t xml:space="preserve">topology, </w:t>
            </w:r>
            <w:r w:rsidRPr="00005032">
              <w:rPr>
                <w:rFonts w:eastAsia="等线" w:hint="eastAsia"/>
                <w:lang w:eastAsia="zh-CN"/>
              </w:rPr>
              <w:t>140dB</w:t>
            </w:r>
          </w:p>
          <w:p w14:paraId="7208C065" w14:textId="23C9A2D9" w:rsidR="00FC05CA" w:rsidRPr="00005032" w:rsidRDefault="00FC05CA" w:rsidP="00005032">
            <w:pPr>
              <w:adjustRightInd w:val="0"/>
              <w:snapToGrid w:val="0"/>
              <w:rPr>
                <w:rFonts w:eastAsia="等线"/>
                <w:lang w:eastAsia="zh-CN"/>
              </w:rPr>
            </w:pPr>
            <w:r>
              <w:rPr>
                <w:rFonts w:eastAsia="等线" w:hint="eastAsia"/>
                <w:lang w:eastAsia="zh-CN"/>
              </w:rPr>
              <w:t>For UE</w:t>
            </w:r>
            <w:r>
              <w:rPr>
                <w:rFonts w:eastAsia="等线" w:hint="eastAsia"/>
                <w:lang w:eastAsia="zh-CN"/>
              </w:rPr>
              <w:t xml:space="preserve"> type CW node, and </w:t>
            </w:r>
            <w:r w:rsidRPr="00FC05CA">
              <w:rPr>
                <w:rFonts w:eastAsia="等线"/>
                <w:lang w:eastAsia="zh-CN"/>
              </w:rPr>
              <w:t xml:space="preserve">inside </w:t>
            </w:r>
            <w:r w:rsidRPr="00FC05CA">
              <w:rPr>
                <w:rFonts w:eastAsia="等线" w:hint="eastAsia"/>
                <w:lang w:eastAsia="zh-CN"/>
              </w:rPr>
              <w:t xml:space="preserve">topology, </w:t>
            </w:r>
            <w:r w:rsidRPr="00005032">
              <w:rPr>
                <w:rFonts w:eastAsia="等线" w:hint="eastAsia"/>
                <w:lang w:eastAsia="zh-CN"/>
              </w:rPr>
              <w:t>0dB</w:t>
            </w:r>
          </w:p>
          <w:p w14:paraId="542C96A1" w14:textId="481410FD" w:rsidR="00FC05CA" w:rsidRPr="00005032" w:rsidRDefault="00FC05CA" w:rsidP="00FC05CA">
            <w:pPr>
              <w:adjustRightInd w:val="0"/>
              <w:snapToGrid w:val="0"/>
              <w:rPr>
                <w:rFonts w:eastAsia="等线"/>
                <w:lang w:eastAsia="zh-CN"/>
              </w:rPr>
            </w:pPr>
            <w:r w:rsidRPr="00005032">
              <w:rPr>
                <w:rFonts w:eastAsia="等线" w:hint="eastAsia"/>
                <w:lang w:eastAsia="zh-CN"/>
              </w:rPr>
              <w:t xml:space="preserve">For </w:t>
            </w:r>
            <w:r>
              <w:rPr>
                <w:rFonts w:eastAsia="等线" w:hint="eastAsia"/>
                <w:lang w:eastAsia="zh-CN"/>
              </w:rPr>
              <w:t xml:space="preserve">CW node </w:t>
            </w:r>
            <w:r w:rsidRPr="00FC05CA">
              <w:rPr>
                <w:rFonts w:eastAsia="等线"/>
                <w:lang w:eastAsia="zh-CN"/>
              </w:rPr>
              <w:t xml:space="preserve">outside </w:t>
            </w:r>
            <w:r w:rsidRPr="00FC05CA">
              <w:rPr>
                <w:rFonts w:eastAsia="等线" w:hint="eastAsia"/>
                <w:lang w:eastAsia="zh-CN"/>
              </w:rPr>
              <w:t>topology, a</w:t>
            </w:r>
            <w:r w:rsidRPr="00005032">
              <w:rPr>
                <w:rFonts w:eastAsia="等线" w:hint="eastAsia"/>
                <w:lang w:eastAsia="zh-CN"/>
              </w:rPr>
              <w:t xml:space="preserve">ssuming CW has no impact to the receiver sensitivity loss. </w:t>
            </w:r>
          </w:p>
        </w:tc>
      </w:tr>
      <w:tr w:rsidR="00FC05CA" w:rsidRPr="00005032" w14:paraId="188E07D4" w14:textId="77777777" w:rsidTr="00FC05CA">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5F614BD3" w14:textId="77777777" w:rsidR="00FC05CA" w:rsidRPr="00005032" w:rsidRDefault="00FC05CA"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2L</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A6D0AB" w14:textId="77777777" w:rsidR="00FC05CA" w:rsidRPr="00005032" w:rsidRDefault="00FC05CA" w:rsidP="00005032">
            <w:pPr>
              <w:adjustRightInd w:val="0"/>
              <w:snapToGrid w:val="0"/>
              <w:rPr>
                <w:rFonts w:eastAsia="等线"/>
              </w:rPr>
            </w:pPr>
            <w:r w:rsidRPr="00005032">
              <w:rPr>
                <w:rFonts w:eastAsia="等线"/>
              </w:rPr>
              <w:t>Receiver Sensitivity (dBm)</w:t>
            </w:r>
          </w:p>
          <w:p w14:paraId="44A002FE" w14:textId="77777777" w:rsidR="00FC05CA" w:rsidRPr="00005032" w:rsidRDefault="00FC05CA" w:rsidP="00005032">
            <w:pPr>
              <w:adjustRightInd w:val="0"/>
              <w:snapToGrid w:val="0"/>
              <w:rPr>
                <w:rFonts w:eastAsia="等线"/>
              </w:rPr>
            </w:pP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499FA011" w14:textId="77777777" w:rsidR="00FC05CA" w:rsidRPr="00005032" w:rsidRDefault="00FC05CA" w:rsidP="00005032">
            <w:pPr>
              <w:adjustRightInd w:val="0"/>
              <w:snapToGrid w:val="0"/>
              <w:jc w:val="center"/>
              <w:rPr>
                <w:rFonts w:eastAsia="等线"/>
                <w:lang w:eastAsia="zh-CN"/>
              </w:rPr>
            </w:pPr>
            <w:r w:rsidRPr="00005032">
              <w:rPr>
                <w:rFonts w:eastAsia="等线"/>
                <w:lang w:eastAsia="zh-CN"/>
              </w:rPr>
              <w:t>C</w:t>
            </w:r>
            <w:r w:rsidRPr="00005032">
              <w:rPr>
                <w:rFonts w:eastAsia="等线" w:hint="eastAsia"/>
                <w:lang w:eastAsia="zh-CN"/>
              </w:rPr>
              <w:t>alculated 2L based on method used from 2J</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B7CC2" w14:textId="3A56D693" w:rsidR="00FC05CA" w:rsidRPr="00005032" w:rsidRDefault="00FC05CA" w:rsidP="00612C36">
            <w:pPr>
              <w:keepNext/>
              <w:rPr>
                <w:rFonts w:eastAsia="等线"/>
              </w:rPr>
            </w:pPr>
            <w:r w:rsidRPr="00005032">
              <w:rPr>
                <w:rFonts w:eastAsia="等线"/>
                <w:lang w:eastAsia="zh-CN"/>
              </w:rPr>
              <w:t>C</w:t>
            </w:r>
            <w:r w:rsidRPr="00005032">
              <w:rPr>
                <w:rFonts w:eastAsia="等线" w:hint="eastAsia"/>
                <w:lang w:eastAsia="zh-CN"/>
              </w:rPr>
              <w:t>alculated 2L based on method used from 2J, and variable in 2F</w:t>
            </w:r>
            <w:r w:rsidRPr="00005032">
              <w:rPr>
                <w:rFonts w:eastAsia="等线"/>
                <w:lang w:eastAsia="zh-CN"/>
              </w:rPr>
              <w:t>, 2</w:t>
            </w:r>
            <w:r w:rsidRPr="00005032">
              <w:rPr>
                <w:rFonts w:eastAsia="等线" w:hint="eastAsia"/>
                <w:lang w:eastAsia="zh-CN"/>
              </w:rPr>
              <w:t>G</w:t>
            </w:r>
          </w:p>
        </w:tc>
      </w:tr>
      <w:tr w:rsidR="00005032" w:rsidRPr="00005032" w14:paraId="7204B094" w14:textId="77777777" w:rsidTr="00C24FE8">
        <w:trPr>
          <w:trHeight w:val="531"/>
        </w:trPr>
        <w:tc>
          <w:tcPr>
            <w:tcW w:w="5000" w:type="pct"/>
            <w:gridSpan w:val="5"/>
            <w:vAlign w:val="center"/>
          </w:tcPr>
          <w:p w14:paraId="1BCF127B" w14:textId="77777777" w:rsidR="00005032" w:rsidRPr="00005032" w:rsidRDefault="00005032" w:rsidP="00005032">
            <w:pPr>
              <w:adjustRightInd w:val="0"/>
              <w:snapToGrid w:val="0"/>
              <w:jc w:val="center"/>
              <w:rPr>
                <w:rFonts w:eastAsia="等线"/>
                <w:b/>
                <w:bCs/>
                <w:lang w:eastAsia="zh-CN"/>
              </w:rPr>
            </w:pPr>
            <w:r w:rsidRPr="00005032">
              <w:rPr>
                <w:rFonts w:eastAsia="等线" w:hint="eastAsia"/>
                <w:b/>
                <w:bCs/>
                <w:lang w:eastAsia="zh-CN"/>
              </w:rPr>
              <w:t>(3) System margins</w:t>
            </w:r>
          </w:p>
        </w:tc>
      </w:tr>
      <w:tr w:rsidR="00FC05CA" w:rsidRPr="00005032" w14:paraId="1BDF48E2" w14:textId="77777777" w:rsidTr="00FC05CA">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38F70AF0" w14:textId="77777777" w:rsidR="00FC05CA" w:rsidRPr="00005032" w:rsidRDefault="00FC05CA"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3A</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6B65B0" w14:textId="77777777" w:rsidR="00FC05CA" w:rsidRPr="00005032" w:rsidRDefault="00FC05CA" w:rsidP="00005032">
            <w:pPr>
              <w:adjustRightInd w:val="0"/>
              <w:snapToGrid w:val="0"/>
              <w:rPr>
                <w:rFonts w:eastAsia="等线"/>
                <w:lang w:eastAsia="zh-CN"/>
              </w:rPr>
            </w:pPr>
            <w:r w:rsidRPr="00005032">
              <w:rPr>
                <w:lang w:val="en-US"/>
              </w:rPr>
              <w:t>Shadow fading margin (function of the cell area reliability and lognormal shadow fading std deviation)</w:t>
            </w:r>
            <w:r w:rsidRPr="00005032">
              <w:rPr>
                <w:rFonts w:eastAsia="等线" w:hint="eastAsia"/>
                <w:lang w:val="en-US" w:eastAsia="zh-CN"/>
              </w:rPr>
              <w:t xml:space="preserve">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4B28FC3C" w14:textId="56817641" w:rsidR="00FC05CA" w:rsidRPr="00005032" w:rsidRDefault="00C018EB" w:rsidP="00C018EB">
            <w:pPr>
              <w:adjustRightInd w:val="0"/>
              <w:snapToGrid w:val="0"/>
              <w:jc w:val="center"/>
              <w:rPr>
                <w:rFonts w:eastAsia="等线" w:hint="eastAsia"/>
                <w:lang w:eastAsia="zh-CN"/>
              </w:rPr>
            </w:pPr>
            <w:r>
              <w:rPr>
                <w:rFonts w:ascii="Times New Roman" w:eastAsia="等线" w:hAnsi="Times New Roman" w:hint="eastAsia"/>
                <w:szCs w:val="20"/>
                <w:lang w:eastAsia="zh-CN" w:bidi="ar"/>
              </w:rPr>
              <w:t>4dB</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92EA4" w14:textId="3D047819" w:rsidR="00FC05CA" w:rsidRPr="00005032" w:rsidRDefault="00C018EB" w:rsidP="00C018EB">
            <w:pPr>
              <w:spacing w:before="120"/>
              <w:ind w:left="840" w:hanging="840"/>
              <w:jc w:val="center"/>
              <w:rPr>
                <w:rFonts w:eastAsia="等线" w:cs="Times" w:hint="eastAsia"/>
                <w:lang w:val="en-US" w:eastAsia="zh-CN"/>
              </w:rPr>
            </w:pPr>
            <w:r>
              <w:rPr>
                <w:rFonts w:eastAsia="等线" w:cs="Times" w:hint="eastAsia"/>
                <w:lang w:eastAsia="zh-CN"/>
              </w:rPr>
              <w:t>4dB</w:t>
            </w:r>
          </w:p>
        </w:tc>
      </w:tr>
      <w:tr w:rsidR="00FC05CA" w:rsidRPr="00005032" w14:paraId="08E8FDD5" w14:textId="77777777" w:rsidTr="00FC05CA">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5FFBD0F4" w14:textId="77777777" w:rsidR="00FC05CA" w:rsidRPr="00005032" w:rsidRDefault="00FC05CA"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3B</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8C0C16" w14:textId="77777777" w:rsidR="00FC05CA" w:rsidRPr="00005032" w:rsidRDefault="00FC05CA" w:rsidP="00005032">
            <w:pPr>
              <w:adjustRightInd w:val="0"/>
              <w:snapToGrid w:val="0"/>
              <w:rPr>
                <w:rFonts w:eastAsia="等线"/>
                <w:lang w:eastAsia="zh-CN"/>
              </w:rPr>
            </w:pPr>
            <w:r w:rsidRPr="00005032">
              <w:t>polarization mismatching loss</w:t>
            </w:r>
            <w:r w:rsidRPr="00005032">
              <w:rPr>
                <w:rFonts w:eastAsia="等线" w:hint="eastAsia"/>
                <w:lang w:eastAsia="zh-CN"/>
              </w:rPr>
              <w:t xml:space="preserve">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49B893F7" w14:textId="77777777" w:rsidR="00FC05CA" w:rsidRPr="00005032" w:rsidRDefault="00FC05CA" w:rsidP="00005032">
            <w:pPr>
              <w:adjustRightInd w:val="0"/>
              <w:snapToGrid w:val="0"/>
              <w:jc w:val="center"/>
              <w:rPr>
                <w:rFonts w:eastAsia="等线"/>
                <w:lang w:eastAsia="zh-CN"/>
              </w:rPr>
            </w:pPr>
            <w:r w:rsidRPr="00005032">
              <w:rPr>
                <w:rFonts w:eastAsia="等线"/>
                <w:lang w:eastAsia="zh-CN"/>
              </w:rPr>
              <w:t>3 dB</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7D7A7" w14:textId="71ED7741" w:rsidR="00FC05CA" w:rsidRPr="00005032" w:rsidRDefault="00FC05CA" w:rsidP="00005032">
            <w:pPr>
              <w:rPr>
                <w:rFonts w:eastAsia="等线"/>
              </w:rPr>
            </w:pPr>
            <w:r w:rsidRPr="00005032">
              <w:rPr>
                <w:rFonts w:eastAsia="等线"/>
                <w:lang w:eastAsia="zh-CN"/>
              </w:rPr>
              <w:t>3 dB</w:t>
            </w:r>
          </w:p>
        </w:tc>
      </w:tr>
      <w:tr w:rsidR="00FC05CA" w:rsidRPr="00005032" w14:paraId="00FA7CBC" w14:textId="77777777" w:rsidTr="00FC05CA">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6D5E97E3" w14:textId="77777777" w:rsidR="00FC05CA" w:rsidRPr="00005032" w:rsidRDefault="00FC05CA"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3C</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F5D28E" w14:textId="77777777" w:rsidR="00FC05CA" w:rsidRPr="00005032" w:rsidRDefault="00FC05CA" w:rsidP="00005032">
            <w:pPr>
              <w:adjustRightInd w:val="0"/>
              <w:snapToGrid w:val="0"/>
              <w:rPr>
                <w:rFonts w:eastAsia="等线"/>
              </w:rPr>
            </w:pPr>
            <w:r w:rsidRPr="00005032">
              <w:rPr>
                <w:color w:val="000000"/>
                <w:lang w:val="en-US"/>
              </w:rPr>
              <w:t>BS selection/macro-diversity gain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519B6B6D" w14:textId="77777777" w:rsidR="00FC05CA" w:rsidRPr="00005032" w:rsidRDefault="00FC05CA" w:rsidP="00005032">
            <w:pPr>
              <w:adjustRightInd w:val="0"/>
              <w:snapToGrid w:val="0"/>
              <w:jc w:val="center"/>
              <w:rPr>
                <w:rFonts w:eastAsia="等线"/>
                <w:lang w:eastAsia="zh-CN"/>
              </w:rPr>
            </w:pPr>
            <w:r w:rsidRPr="00005032">
              <w:rPr>
                <w:rFonts w:eastAsia="等线" w:hint="eastAsia"/>
                <w:lang w:eastAsia="zh-CN"/>
              </w:rPr>
              <w:t>Reported by companies</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E5E74" w14:textId="2FAF39B3" w:rsidR="00FC05CA" w:rsidRPr="00005032" w:rsidRDefault="00FC05CA" w:rsidP="00005032">
            <w:pPr>
              <w:rPr>
                <w:rFonts w:eastAsia="等线"/>
              </w:rPr>
            </w:pPr>
            <w:r w:rsidRPr="00005032">
              <w:rPr>
                <w:rFonts w:eastAsia="等线" w:hint="eastAsia"/>
                <w:lang w:eastAsia="zh-CN"/>
              </w:rPr>
              <w:t>Reported by companies</w:t>
            </w:r>
          </w:p>
        </w:tc>
      </w:tr>
      <w:tr w:rsidR="00FC05CA" w:rsidRPr="00005032" w14:paraId="349ECCF8" w14:textId="77777777" w:rsidTr="00FC05CA">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248FDDB0" w14:textId="77777777" w:rsidR="00FC05CA" w:rsidRPr="00005032" w:rsidRDefault="00FC05CA"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3D</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3874EB" w14:textId="77777777" w:rsidR="00FC05CA" w:rsidRPr="00005032" w:rsidRDefault="00FC05CA" w:rsidP="00005032">
            <w:pPr>
              <w:adjustRightInd w:val="0"/>
              <w:snapToGrid w:val="0"/>
              <w:rPr>
                <w:rFonts w:eastAsia="等线"/>
              </w:rPr>
            </w:pPr>
            <w:r w:rsidRPr="00005032">
              <w:rPr>
                <w:color w:val="000000"/>
                <w:lang w:val="en-US"/>
              </w:rPr>
              <w:t>Other gains (dB) (if any please specify)</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16EA2165" w14:textId="77777777" w:rsidR="00FC05CA" w:rsidRPr="00005032" w:rsidRDefault="00FC05CA" w:rsidP="00005032">
            <w:pPr>
              <w:adjustRightInd w:val="0"/>
              <w:snapToGrid w:val="0"/>
              <w:jc w:val="center"/>
              <w:rPr>
                <w:rFonts w:eastAsia="等线"/>
                <w:lang w:eastAsia="zh-CN"/>
              </w:rPr>
            </w:pPr>
            <w:r w:rsidRPr="00005032">
              <w:rPr>
                <w:rFonts w:eastAsia="等线" w:hint="eastAsia"/>
                <w:lang w:eastAsia="zh-CN"/>
              </w:rPr>
              <w:t>Reported by companies</w:t>
            </w:r>
          </w:p>
        </w:tc>
        <w:tc>
          <w:tcPr>
            <w:tcW w:w="18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C3A21" w14:textId="5EC87A94" w:rsidR="00FC05CA" w:rsidRPr="00005032" w:rsidRDefault="00FC05CA" w:rsidP="00005032">
            <w:pPr>
              <w:spacing w:before="120"/>
              <w:ind w:left="840" w:hanging="840"/>
              <w:jc w:val="both"/>
              <w:rPr>
                <w:rFonts w:eastAsia="等线" w:cs="Times"/>
                <w:lang w:val="en-US" w:eastAsia="zh-CN"/>
              </w:rPr>
            </w:pPr>
            <w:r w:rsidRPr="00005032">
              <w:rPr>
                <w:rFonts w:eastAsia="等线" w:hint="eastAsia"/>
                <w:lang w:eastAsia="zh-CN"/>
              </w:rPr>
              <w:t>Reported by companies</w:t>
            </w:r>
          </w:p>
        </w:tc>
      </w:tr>
      <w:tr w:rsidR="00005032" w:rsidRPr="00005032" w14:paraId="299F2AEE" w14:textId="77777777" w:rsidTr="00C24FE8">
        <w:trPr>
          <w:trHeight w:val="531"/>
        </w:trPr>
        <w:tc>
          <w:tcPr>
            <w:tcW w:w="5000" w:type="pct"/>
            <w:gridSpan w:val="5"/>
            <w:vAlign w:val="center"/>
          </w:tcPr>
          <w:p w14:paraId="4B2A1CC9" w14:textId="77777777" w:rsidR="00005032" w:rsidRPr="00005032" w:rsidRDefault="00005032" w:rsidP="00005032">
            <w:pPr>
              <w:adjustRightInd w:val="0"/>
              <w:snapToGrid w:val="0"/>
              <w:jc w:val="center"/>
              <w:rPr>
                <w:rFonts w:eastAsia="等线"/>
                <w:b/>
                <w:bCs/>
                <w:lang w:eastAsia="zh-CN"/>
              </w:rPr>
            </w:pPr>
            <w:r w:rsidRPr="00005032">
              <w:rPr>
                <w:rFonts w:eastAsia="等线" w:hint="eastAsia"/>
                <w:b/>
                <w:bCs/>
                <w:lang w:eastAsia="zh-CN"/>
              </w:rPr>
              <w:t>(4) MPL / distance</w:t>
            </w:r>
          </w:p>
        </w:tc>
      </w:tr>
      <w:tr w:rsidR="00CD540F" w:rsidRPr="00005032" w14:paraId="722D2E3D" w14:textId="77777777" w:rsidTr="00CD540F">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5A3EB31E" w14:textId="77777777" w:rsidR="00005032" w:rsidRPr="00005032" w:rsidRDefault="00005032"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4A</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6A6AC1" w14:textId="77777777" w:rsidR="00005032" w:rsidRPr="00005032" w:rsidRDefault="00005032" w:rsidP="00005032">
            <w:pPr>
              <w:adjustRightInd w:val="0"/>
              <w:snapToGrid w:val="0"/>
              <w:rPr>
                <w:rFonts w:eastAsia="等线"/>
                <w:lang w:eastAsia="zh-CN"/>
              </w:rPr>
            </w:pPr>
            <w:r w:rsidRPr="00005032">
              <w:rPr>
                <w:rFonts w:eastAsia="等线" w:hint="eastAsia"/>
                <w:lang w:eastAsia="zh-CN"/>
              </w:rPr>
              <w:t>MPL (dB)</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378E3452" w14:textId="77777777" w:rsidR="00005032" w:rsidRPr="00005032" w:rsidRDefault="00005032" w:rsidP="00005032">
            <w:pPr>
              <w:adjustRightInd w:val="0"/>
              <w:snapToGrid w:val="0"/>
              <w:jc w:val="center"/>
              <w:rPr>
                <w:rFonts w:eastAsia="等线"/>
                <w:lang w:eastAsia="zh-CN"/>
              </w:rPr>
            </w:pPr>
            <w:r w:rsidRPr="00005032">
              <w:rPr>
                <w:rFonts w:eastAsia="等线"/>
                <w:lang w:eastAsia="zh-CN"/>
              </w:rPr>
              <w:t>Calculate</w:t>
            </w:r>
            <w:r w:rsidRPr="00005032">
              <w:rPr>
                <w:rFonts w:eastAsia="等线" w:hint="eastAsia"/>
                <w:lang w:eastAsia="zh-CN"/>
              </w:rPr>
              <w:t>d</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14:paraId="657A0F32" w14:textId="77777777" w:rsidR="00005032" w:rsidRPr="00005032" w:rsidRDefault="00005032" w:rsidP="00005032">
            <w:pPr>
              <w:adjustRightInd w:val="0"/>
              <w:snapToGrid w:val="0"/>
              <w:jc w:val="center"/>
              <w:rPr>
                <w:rFonts w:eastAsia="等线"/>
                <w:lang w:eastAsia="zh-CN"/>
              </w:rPr>
            </w:pPr>
            <w:r w:rsidRPr="00005032">
              <w:rPr>
                <w:rFonts w:eastAsia="等线"/>
                <w:lang w:eastAsia="zh-CN"/>
              </w:rPr>
              <w:t>Calculate</w:t>
            </w:r>
            <w:r w:rsidRPr="00005032">
              <w:rPr>
                <w:rFonts w:eastAsia="等线" w:hint="eastAsia"/>
                <w:lang w:eastAsia="zh-CN"/>
              </w:rPr>
              <w:t>d</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14:paraId="16A5D01A" w14:textId="77777777" w:rsidR="00005032" w:rsidRPr="00005032" w:rsidRDefault="00005032" w:rsidP="00005032">
            <w:pPr>
              <w:spacing w:before="120"/>
              <w:ind w:left="840" w:hanging="840"/>
              <w:jc w:val="both"/>
              <w:rPr>
                <w:rFonts w:eastAsia="等线" w:cs="Times"/>
                <w:lang w:val="en-US" w:eastAsia="zh-CN"/>
              </w:rPr>
            </w:pPr>
          </w:p>
        </w:tc>
      </w:tr>
      <w:tr w:rsidR="00CD540F" w:rsidRPr="00005032" w14:paraId="6C9F581C" w14:textId="77777777" w:rsidTr="00CD540F">
        <w:trPr>
          <w:trHeight w:val="276"/>
        </w:trPr>
        <w:tc>
          <w:tcPr>
            <w:tcW w:w="308" w:type="pct"/>
            <w:tcBorders>
              <w:top w:val="single" w:sz="4" w:space="0" w:color="auto"/>
              <w:left w:val="single" w:sz="4" w:space="0" w:color="auto"/>
              <w:bottom w:val="single" w:sz="4" w:space="0" w:color="auto"/>
              <w:right w:val="single" w:sz="4" w:space="0" w:color="auto"/>
            </w:tcBorders>
            <w:vAlign w:val="center"/>
          </w:tcPr>
          <w:p w14:paraId="4A53CE39" w14:textId="77777777" w:rsidR="00005032" w:rsidRPr="00005032" w:rsidRDefault="00005032" w:rsidP="00005032">
            <w:pPr>
              <w:adjustRightInd w:val="0"/>
              <w:snapToGrid w:val="0"/>
              <w:ind w:left="840" w:hanging="840"/>
              <w:jc w:val="center"/>
              <w:rPr>
                <w:rFonts w:eastAsia="等线" w:cs="Times"/>
                <w:lang w:val="en-US" w:eastAsia="zh-CN"/>
              </w:rPr>
            </w:pPr>
            <w:r w:rsidRPr="00005032">
              <w:rPr>
                <w:rFonts w:eastAsia="等线" w:cs="Times" w:hint="eastAsia"/>
                <w:lang w:val="en-US" w:eastAsia="zh-CN"/>
              </w:rPr>
              <w:t>4B</w:t>
            </w:r>
          </w:p>
        </w:tc>
        <w:tc>
          <w:tcPr>
            <w:tcW w:w="10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1B487C" w14:textId="77777777" w:rsidR="00005032" w:rsidRPr="00005032" w:rsidRDefault="00005032" w:rsidP="00005032">
            <w:pPr>
              <w:adjustRightInd w:val="0"/>
              <w:snapToGrid w:val="0"/>
              <w:ind w:left="840" w:hanging="840"/>
              <w:jc w:val="both"/>
              <w:rPr>
                <w:rFonts w:eastAsia="等线" w:cs="Times"/>
                <w:bCs/>
                <w:lang w:val="en-US" w:eastAsia="zh-CN"/>
              </w:rPr>
            </w:pPr>
            <w:r w:rsidRPr="00005032">
              <w:rPr>
                <w:rFonts w:eastAsia="等线" w:cs="Times"/>
                <w:bCs/>
                <w:lang w:val="en-US" w:eastAsia="zh-CN"/>
              </w:rPr>
              <w:t>Distance</w:t>
            </w:r>
            <w:r w:rsidRPr="00005032">
              <w:rPr>
                <w:rFonts w:eastAsia="等线" w:cs="Times" w:hint="eastAsia"/>
                <w:bCs/>
                <w:lang w:val="en-US" w:eastAsia="zh-CN"/>
              </w:rPr>
              <w:t xml:space="preserve"> (m)</w:t>
            </w:r>
          </w:p>
        </w:tc>
        <w:tc>
          <w:tcPr>
            <w:tcW w:w="1719" w:type="pct"/>
            <w:tcBorders>
              <w:top w:val="single" w:sz="4" w:space="0" w:color="auto"/>
              <w:left w:val="single" w:sz="4" w:space="0" w:color="auto"/>
              <w:bottom w:val="single" w:sz="4" w:space="0" w:color="auto"/>
              <w:right w:val="single" w:sz="4" w:space="0" w:color="auto"/>
            </w:tcBorders>
            <w:shd w:val="clear" w:color="auto" w:fill="auto"/>
            <w:vAlign w:val="center"/>
          </w:tcPr>
          <w:p w14:paraId="0DB8867B" w14:textId="77777777" w:rsidR="00005032" w:rsidRPr="00005032" w:rsidRDefault="00005032" w:rsidP="00005032">
            <w:pPr>
              <w:adjustRightInd w:val="0"/>
              <w:snapToGrid w:val="0"/>
              <w:jc w:val="center"/>
              <w:rPr>
                <w:rFonts w:eastAsia="等线"/>
                <w:lang w:eastAsia="zh-CN"/>
              </w:rPr>
            </w:pPr>
            <w:r w:rsidRPr="00005032">
              <w:rPr>
                <w:rFonts w:eastAsia="等线"/>
                <w:lang w:eastAsia="zh-CN"/>
              </w:rPr>
              <w:t>Calculate</w:t>
            </w:r>
            <w:r w:rsidRPr="00005032">
              <w:rPr>
                <w:rFonts w:eastAsia="等线" w:hint="eastAsia"/>
                <w:lang w:eastAsia="zh-CN"/>
              </w:rPr>
              <w:t>d</w:t>
            </w:r>
          </w:p>
        </w:tc>
        <w:tc>
          <w:tcPr>
            <w:tcW w:w="626" w:type="pct"/>
            <w:tcBorders>
              <w:top w:val="single" w:sz="4" w:space="0" w:color="auto"/>
              <w:left w:val="single" w:sz="4" w:space="0" w:color="auto"/>
              <w:bottom w:val="single" w:sz="4" w:space="0" w:color="auto"/>
              <w:right w:val="single" w:sz="4" w:space="0" w:color="auto"/>
            </w:tcBorders>
            <w:shd w:val="clear" w:color="auto" w:fill="auto"/>
            <w:vAlign w:val="center"/>
          </w:tcPr>
          <w:p w14:paraId="7B0BD075" w14:textId="77777777" w:rsidR="00005032" w:rsidRPr="00005032" w:rsidRDefault="00005032" w:rsidP="00005032">
            <w:pPr>
              <w:adjustRightInd w:val="0"/>
              <w:snapToGrid w:val="0"/>
              <w:jc w:val="center"/>
              <w:rPr>
                <w:rFonts w:eastAsia="等线"/>
                <w:lang w:eastAsia="zh-CN"/>
              </w:rPr>
            </w:pPr>
            <w:r w:rsidRPr="00005032">
              <w:rPr>
                <w:rFonts w:eastAsia="等线"/>
                <w:lang w:eastAsia="zh-CN"/>
              </w:rPr>
              <w:t>Calculate</w:t>
            </w:r>
            <w:r w:rsidRPr="00005032">
              <w:rPr>
                <w:rFonts w:eastAsia="等线" w:hint="eastAsia"/>
                <w:lang w:eastAsia="zh-CN"/>
              </w:rPr>
              <w:t>d</w:t>
            </w:r>
          </w:p>
        </w:tc>
        <w:tc>
          <w:tcPr>
            <w:tcW w:w="1250" w:type="pct"/>
            <w:tcBorders>
              <w:top w:val="single" w:sz="4" w:space="0" w:color="auto"/>
              <w:left w:val="single" w:sz="4" w:space="0" w:color="auto"/>
              <w:bottom w:val="single" w:sz="4" w:space="0" w:color="auto"/>
              <w:right w:val="single" w:sz="4" w:space="0" w:color="auto"/>
            </w:tcBorders>
            <w:shd w:val="clear" w:color="auto" w:fill="auto"/>
            <w:vAlign w:val="center"/>
          </w:tcPr>
          <w:p w14:paraId="51C0CDAD" w14:textId="0956E4C7" w:rsidR="00005032" w:rsidRPr="00005032" w:rsidRDefault="00005032" w:rsidP="00005032">
            <w:pPr>
              <w:spacing w:before="120"/>
              <w:ind w:left="840" w:hanging="840"/>
              <w:jc w:val="both"/>
              <w:rPr>
                <w:rFonts w:eastAsia="等线" w:cs="Times"/>
                <w:lang w:val="en-US" w:eastAsia="zh-CN"/>
              </w:rPr>
            </w:pPr>
          </w:p>
        </w:tc>
      </w:tr>
    </w:tbl>
    <w:p w14:paraId="07B1C7C3" w14:textId="4252B820" w:rsidR="005F4092" w:rsidRDefault="00203716" w:rsidP="005C6031">
      <w:pPr>
        <w:spacing w:beforeLines="100" w:before="240" w:afterLines="100" w:after="240"/>
        <w:rPr>
          <w:rFonts w:eastAsiaTheme="minorEastAsia"/>
          <w:b/>
          <w:bCs/>
          <w:color w:val="000000"/>
          <w:szCs w:val="20"/>
        </w:rPr>
      </w:pPr>
      <w:bookmarkStart w:id="26" w:name="_Toc163124295"/>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12</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00231C96">
        <w:rPr>
          <w:rFonts w:eastAsiaTheme="minorEastAsia" w:hint="eastAsia"/>
          <w:b/>
          <w:bCs/>
          <w:color w:val="000000"/>
          <w:szCs w:val="20"/>
          <w:lang w:eastAsia="zh-CN"/>
        </w:rPr>
        <w:t xml:space="preserve">Considering the values given in </w:t>
      </w:r>
      <w:r w:rsidRPr="002F3B41">
        <w:rPr>
          <w:rFonts w:eastAsiaTheme="minorEastAsia"/>
          <w:b/>
          <w:bCs/>
          <w:color w:val="000000"/>
          <w:szCs w:val="20"/>
          <w:lang w:eastAsia="zh-CN"/>
        </w:rPr>
        <w:t xml:space="preserve">Table </w:t>
      </w:r>
      <w:r w:rsidR="002F3B41">
        <w:rPr>
          <w:rFonts w:eastAsiaTheme="minorEastAsia" w:hint="eastAsia"/>
          <w:b/>
          <w:bCs/>
          <w:color w:val="000000"/>
          <w:szCs w:val="20"/>
          <w:lang w:eastAsia="zh-CN"/>
        </w:rPr>
        <w:t>1</w:t>
      </w:r>
      <w:r w:rsidR="00231C96" w:rsidRPr="002F3B41">
        <w:rPr>
          <w:rFonts w:eastAsiaTheme="minorEastAsia" w:hint="eastAsia"/>
          <w:b/>
          <w:bCs/>
          <w:color w:val="000000"/>
          <w:szCs w:val="20"/>
          <w:lang w:eastAsia="zh-CN"/>
        </w:rPr>
        <w:t xml:space="preserve"> of R1-240</w:t>
      </w:r>
      <w:r w:rsidR="002F3B41">
        <w:rPr>
          <w:rFonts w:eastAsiaTheme="minorEastAsia" w:hint="eastAsia"/>
          <w:b/>
          <w:bCs/>
          <w:color w:val="000000"/>
          <w:szCs w:val="20"/>
          <w:lang w:eastAsia="zh-CN"/>
        </w:rPr>
        <w:t>2328</w:t>
      </w:r>
      <w:r w:rsidRPr="00BD4D1F">
        <w:rPr>
          <w:rFonts w:eastAsiaTheme="minorEastAsia"/>
          <w:b/>
          <w:bCs/>
          <w:color w:val="000000"/>
          <w:szCs w:val="20"/>
          <w:lang w:eastAsia="zh-CN"/>
        </w:rPr>
        <w:t xml:space="preserve"> </w:t>
      </w:r>
      <w:r w:rsidR="00231C96">
        <w:rPr>
          <w:rFonts w:eastAsiaTheme="minorEastAsia" w:hint="eastAsia"/>
          <w:b/>
          <w:bCs/>
          <w:color w:val="000000"/>
          <w:szCs w:val="20"/>
          <w:lang w:eastAsia="zh-CN"/>
        </w:rPr>
        <w:t>for link budget calculation</w:t>
      </w:r>
      <w:r w:rsidRPr="00BD4D1F">
        <w:rPr>
          <w:rFonts w:eastAsiaTheme="minorEastAsia"/>
          <w:b/>
          <w:bCs/>
          <w:color w:val="000000"/>
          <w:szCs w:val="20"/>
        </w:rPr>
        <w:t>.</w:t>
      </w:r>
      <w:bookmarkEnd w:id="26"/>
    </w:p>
    <w:p w14:paraId="4403D5EB" w14:textId="4A76F90A" w:rsidR="00F77ABF" w:rsidRDefault="00D272BC" w:rsidP="005C6031">
      <w:pPr>
        <w:spacing w:beforeLines="100" w:before="240" w:afterLines="100" w:after="240"/>
        <w:rPr>
          <w:rFonts w:eastAsia="等线"/>
          <w:lang w:eastAsia="zh-CN"/>
        </w:rPr>
      </w:pPr>
      <w:r w:rsidRPr="00D272BC">
        <w:rPr>
          <w:rFonts w:eastAsia="等线" w:hint="eastAsia"/>
          <w:lang w:eastAsia="zh-CN"/>
        </w:rPr>
        <w:t>Table 2 below gives an initial link budget evaluation for Device 1.</w:t>
      </w:r>
    </w:p>
    <w:p w14:paraId="452DE71B" w14:textId="40D21FE8" w:rsidR="00D272BC" w:rsidRPr="00D272BC" w:rsidRDefault="00D272BC" w:rsidP="00D272BC">
      <w:pPr>
        <w:spacing w:beforeLines="100" w:before="240" w:afterLines="100" w:after="240"/>
        <w:jc w:val="center"/>
        <w:rPr>
          <w:rFonts w:eastAsia="等线" w:hint="eastAsia"/>
          <w:lang w:eastAsia="zh-CN"/>
        </w:rPr>
      </w:pPr>
      <w:r>
        <w:rPr>
          <w:rFonts w:eastAsia="等线" w:hint="eastAsia"/>
          <w:lang w:eastAsia="zh-CN"/>
        </w:rPr>
        <w:t xml:space="preserve">Table 2: Initial </w:t>
      </w:r>
      <w:r>
        <w:rPr>
          <w:rFonts w:eastAsia="等线"/>
          <w:lang w:eastAsia="zh-CN"/>
        </w:rPr>
        <w:t>evaluation</w:t>
      </w:r>
      <w:r>
        <w:rPr>
          <w:rFonts w:eastAsia="等线" w:hint="eastAsia"/>
          <w:lang w:eastAsia="zh-CN"/>
        </w:rPr>
        <w:t xml:space="preserve"> on the link budget for Device 1</w:t>
      </w:r>
    </w:p>
    <w:tbl>
      <w:tblPr>
        <w:tblStyle w:val="aa"/>
        <w:tblW w:w="0" w:type="auto"/>
        <w:tblLook w:val="04A0" w:firstRow="1" w:lastRow="0" w:firstColumn="1" w:lastColumn="0" w:noHBand="0" w:noVBand="1"/>
      </w:tblPr>
      <w:tblGrid>
        <w:gridCol w:w="680"/>
        <w:gridCol w:w="2122"/>
        <w:gridCol w:w="1537"/>
        <w:gridCol w:w="1537"/>
        <w:gridCol w:w="1537"/>
        <w:gridCol w:w="1649"/>
      </w:tblGrid>
      <w:tr w:rsidR="00F77ABF" w:rsidRPr="00F77ABF" w14:paraId="718648FD" w14:textId="77777777" w:rsidTr="00F77ABF">
        <w:trPr>
          <w:trHeight w:val="720"/>
        </w:trPr>
        <w:tc>
          <w:tcPr>
            <w:tcW w:w="960" w:type="dxa"/>
            <w:hideMark/>
          </w:tcPr>
          <w:p w14:paraId="43736B16" w14:textId="77777777" w:rsidR="00F77ABF" w:rsidRPr="00F77ABF" w:rsidRDefault="00F77ABF" w:rsidP="00F77ABF">
            <w:pPr>
              <w:spacing w:beforeLines="100" w:before="240" w:afterLines="100" w:after="240"/>
              <w:rPr>
                <w:rFonts w:eastAsiaTheme="minorEastAsia"/>
                <w:b/>
                <w:bCs/>
                <w:color w:val="000000"/>
                <w:szCs w:val="20"/>
                <w:lang w:val="en-US"/>
              </w:rPr>
            </w:pPr>
            <w:r w:rsidRPr="00F77ABF">
              <w:rPr>
                <w:rFonts w:eastAsiaTheme="minorEastAsia"/>
                <w:b/>
                <w:bCs/>
                <w:color w:val="000000"/>
                <w:szCs w:val="20"/>
              </w:rPr>
              <w:t>No.</w:t>
            </w:r>
          </w:p>
        </w:tc>
        <w:tc>
          <w:tcPr>
            <w:tcW w:w="3280" w:type="dxa"/>
            <w:noWrap/>
            <w:hideMark/>
          </w:tcPr>
          <w:p w14:paraId="3DDFFDCA"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Item</w:t>
            </w:r>
          </w:p>
        </w:tc>
        <w:tc>
          <w:tcPr>
            <w:tcW w:w="2340" w:type="dxa"/>
            <w:noWrap/>
            <w:hideMark/>
          </w:tcPr>
          <w:p w14:paraId="5517FD35"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BS to Device</w:t>
            </w:r>
          </w:p>
        </w:tc>
        <w:tc>
          <w:tcPr>
            <w:tcW w:w="2340" w:type="dxa"/>
            <w:noWrap/>
            <w:hideMark/>
          </w:tcPr>
          <w:p w14:paraId="1459B765"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I-UE to Device</w:t>
            </w:r>
          </w:p>
        </w:tc>
        <w:tc>
          <w:tcPr>
            <w:tcW w:w="2340" w:type="dxa"/>
            <w:noWrap/>
            <w:hideMark/>
          </w:tcPr>
          <w:p w14:paraId="50DD48B3"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Device to BS</w:t>
            </w:r>
          </w:p>
        </w:tc>
        <w:tc>
          <w:tcPr>
            <w:tcW w:w="2520" w:type="dxa"/>
            <w:noWrap/>
            <w:hideMark/>
          </w:tcPr>
          <w:p w14:paraId="543ADEE8"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Device to I-UE</w:t>
            </w:r>
          </w:p>
        </w:tc>
      </w:tr>
      <w:tr w:rsidR="00F77ABF" w:rsidRPr="00F77ABF" w14:paraId="068CCF2F" w14:textId="77777777" w:rsidTr="00F77ABF">
        <w:trPr>
          <w:trHeight w:val="450"/>
        </w:trPr>
        <w:tc>
          <w:tcPr>
            <w:tcW w:w="13780" w:type="dxa"/>
            <w:gridSpan w:val="6"/>
            <w:shd w:val="clear" w:color="auto" w:fill="9CC2E5" w:themeFill="accent1" w:themeFillTint="99"/>
            <w:noWrap/>
            <w:hideMark/>
          </w:tcPr>
          <w:p w14:paraId="47AB0287" w14:textId="77777777" w:rsidR="00F77ABF" w:rsidRPr="00F77ABF" w:rsidRDefault="00F77ABF" w:rsidP="00F77ABF">
            <w:pPr>
              <w:spacing w:beforeLines="100" w:before="240" w:afterLines="100" w:after="240"/>
              <w:jc w:val="center"/>
              <w:rPr>
                <w:rFonts w:eastAsiaTheme="minorEastAsia"/>
                <w:b/>
                <w:bCs/>
                <w:color w:val="000000"/>
                <w:szCs w:val="20"/>
              </w:rPr>
            </w:pPr>
            <w:r w:rsidRPr="00F77ABF">
              <w:rPr>
                <w:rFonts w:eastAsiaTheme="minorEastAsia"/>
                <w:b/>
                <w:bCs/>
                <w:color w:val="000000"/>
                <w:szCs w:val="20"/>
              </w:rPr>
              <w:t>(0) System configuration</w:t>
            </w:r>
          </w:p>
        </w:tc>
      </w:tr>
      <w:tr w:rsidR="00F77ABF" w:rsidRPr="00F77ABF" w14:paraId="269397B7" w14:textId="77777777" w:rsidTr="00F77ABF">
        <w:trPr>
          <w:trHeight w:val="520"/>
        </w:trPr>
        <w:tc>
          <w:tcPr>
            <w:tcW w:w="960" w:type="dxa"/>
            <w:hideMark/>
          </w:tcPr>
          <w:p w14:paraId="62F50541"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lastRenderedPageBreak/>
              <w:t>1E</w:t>
            </w:r>
          </w:p>
        </w:tc>
        <w:tc>
          <w:tcPr>
            <w:tcW w:w="3280" w:type="dxa"/>
            <w:hideMark/>
          </w:tcPr>
          <w:p w14:paraId="6CD77DE1"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 xml:space="preserve">Total Tx Power for occupied BW (dBm) </w:t>
            </w:r>
          </w:p>
        </w:tc>
        <w:tc>
          <w:tcPr>
            <w:tcW w:w="2340" w:type="dxa"/>
            <w:noWrap/>
            <w:hideMark/>
          </w:tcPr>
          <w:p w14:paraId="220516D4"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33</w:t>
            </w:r>
          </w:p>
        </w:tc>
        <w:tc>
          <w:tcPr>
            <w:tcW w:w="2340" w:type="dxa"/>
            <w:noWrap/>
            <w:hideMark/>
          </w:tcPr>
          <w:p w14:paraId="384980AF"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23</w:t>
            </w:r>
          </w:p>
        </w:tc>
        <w:tc>
          <w:tcPr>
            <w:tcW w:w="2340" w:type="dxa"/>
            <w:hideMark/>
          </w:tcPr>
          <w:p w14:paraId="03905361" w14:textId="77777777" w:rsidR="00E578CD" w:rsidRDefault="00F77ABF" w:rsidP="00F77ABF">
            <w:pPr>
              <w:spacing w:beforeLines="100" w:before="240" w:afterLines="100" w:after="240"/>
              <w:rPr>
                <w:rFonts w:eastAsiaTheme="minorEastAsia"/>
                <w:b/>
                <w:bCs/>
                <w:color w:val="000000"/>
                <w:szCs w:val="20"/>
                <w:lang w:eastAsia="zh-CN"/>
              </w:rPr>
            </w:pPr>
            <w:r w:rsidRPr="00F77ABF">
              <w:rPr>
                <w:rFonts w:eastAsiaTheme="minorEastAsia"/>
                <w:b/>
                <w:bCs/>
                <w:color w:val="000000"/>
                <w:szCs w:val="20"/>
              </w:rPr>
              <w:t>-35</w:t>
            </w:r>
            <w:r w:rsidR="00E578CD">
              <w:rPr>
                <w:rFonts w:eastAsiaTheme="minorEastAsia" w:hint="eastAsia"/>
                <w:b/>
                <w:bCs/>
                <w:color w:val="000000"/>
                <w:szCs w:val="20"/>
                <w:lang w:eastAsia="zh-CN"/>
              </w:rPr>
              <w:t xml:space="preserve"> </w:t>
            </w:r>
          </w:p>
          <w:p w14:paraId="76DA7FDB" w14:textId="5DDEAC8D" w:rsidR="00F77ABF" w:rsidRPr="00F77ABF" w:rsidRDefault="00E578CD" w:rsidP="00F77ABF">
            <w:pPr>
              <w:spacing w:beforeLines="100" w:before="240" w:afterLines="100" w:after="240"/>
              <w:rPr>
                <w:rFonts w:eastAsiaTheme="minorEastAsia" w:hint="eastAsia"/>
                <w:b/>
                <w:bCs/>
                <w:color w:val="000000"/>
                <w:szCs w:val="20"/>
                <w:lang w:eastAsia="zh-CN"/>
              </w:rPr>
            </w:pPr>
            <w:r>
              <w:rPr>
                <w:rFonts w:eastAsiaTheme="minorEastAsia" w:hint="eastAsia"/>
                <w:b/>
                <w:bCs/>
                <w:color w:val="000000"/>
                <w:szCs w:val="20"/>
                <w:lang w:eastAsia="zh-CN"/>
              </w:rPr>
              <w:t>(</w:t>
            </w:r>
            <w:r w:rsidR="000F0CD9">
              <w:rPr>
                <w:rFonts w:eastAsiaTheme="minorEastAsia" w:hint="eastAsia"/>
                <w:b/>
                <w:bCs/>
                <w:color w:val="000000"/>
                <w:szCs w:val="20"/>
                <w:lang w:eastAsia="zh-CN"/>
              </w:rPr>
              <w:t xml:space="preserve">including 5dB </w:t>
            </w:r>
            <w:r w:rsidR="000F0CD9">
              <w:rPr>
                <w:rFonts w:eastAsiaTheme="minorEastAsia"/>
                <w:b/>
                <w:bCs/>
                <w:color w:val="000000"/>
                <w:szCs w:val="20"/>
                <w:lang w:eastAsia="zh-CN"/>
              </w:rPr>
              <w:t>backscattering</w:t>
            </w:r>
            <w:r w:rsidR="000F0CD9">
              <w:rPr>
                <w:rFonts w:eastAsiaTheme="minorEastAsia" w:hint="eastAsia"/>
                <w:b/>
                <w:bCs/>
                <w:color w:val="000000"/>
                <w:szCs w:val="20"/>
                <w:lang w:eastAsia="zh-CN"/>
              </w:rPr>
              <w:t xml:space="preserve"> loss</w:t>
            </w:r>
            <w:r>
              <w:rPr>
                <w:rFonts w:eastAsiaTheme="minorEastAsia" w:hint="eastAsia"/>
                <w:b/>
                <w:bCs/>
                <w:color w:val="000000"/>
                <w:szCs w:val="20"/>
                <w:lang w:eastAsia="zh-CN"/>
              </w:rPr>
              <w:t>)</w:t>
            </w:r>
          </w:p>
        </w:tc>
        <w:tc>
          <w:tcPr>
            <w:tcW w:w="2520" w:type="dxa"/>
            <w:hideMark/>
          </w:tcPr>
          <w:p w14:paraId="4AA33A22" w14:textId="77777777" w:rsid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-35</w:t>
            </w:r>
          </w:p>
          <w:p w14:paraId="3767DCEF" w14:textId="72F9F859" w:rsidR="000F0CD9" w:rsidRPr="00F77ABF" w:rsidRDefault="000F0CD9" w:rsidP="00F77ABF">
            <w:pPr>
              <w:spacing w:beforeLines="100" w:before="240" w:afterLines="100" w:after="240"/>
              <w:rPr>
                <w:rFonts w:eastAsiaTheme="minorEastAsia"/>
                <w:b/>
                <w:bCs/>
                <w:color w:val="000000"/>
                <w:szCs w:val="20"/>
              </w:rPr>
            </w:pPr>
            <w:r>
              <w:rPr>
                <w:rFonts w:eastAsiaTheme="minorEastAsia" w:hint="eastAsia"/>
                <w:b/>
                <w:bCs/>
                <w:color w:val="000000"/>
                <w:szCs w:val="20"/>
                <w:lang w:eastAsia="zh-CN"/>
              </w:rPr>
              <w:t xml:space="preserve">(including 5dB </w:t>
            </w:r>
            <w:r>
              <w:rPr>
                <w:rFonts w:eastAsiaTheme="minorEastAsia"/>
                <w:b/>
                <w:bCs/>
                <w:color w:val="000000"/>
                <w:szCs w:val="20"/>
                <w:lang w:eastAsia="zh-CN"/>
              </w:rPr>
              <w:t>backscattering</w:t>
            </w:r>
            <w:r>
              <w:rPr>
                <w:rFonts w:eastAsiaTheme="minorEastAsia" w:hint="eastAsia"/>
                <w:b/>
                <w:bCs/>
                <w:color w:val="000000"/>
                <w:szCs w:val="20"/>
                <w:lang w:eastAsia="zh-CN"/>
              </w:rPr>
              <w:t xml:space="preserve"> loss)</w:t>
            </w:r>
          </w:p>
        </w:tc>
      </w:tr>
      <w:tr w:rsidR="00F77ABF" w:rsidRPr="00F77ABF" w14:paraId="3965745A" w14:textId="77777777" w:rsidTr="00F77ABF">
        <w:trPr>
          <w:trHeight w:val="290"/>
        </w:trPr>
        <w:tc>
          <w:tcPr>
            <w:tcW w:w="960" w:type="dxa"/>
            <w:noWrap/>
            <w:hideMark/>
          </w:tcPr>
          <w:p w14:paraId="0730079F"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1G</w:t>
            </w:r>
          </w:p>
        </w:tc>
        <w:tc>
          <w:tcPr>
            <w:tcW w:w="3280" w:type="dxa"/>
            <w:hideMark/>
          </w:tcPr>
          <w:p w14:paraId="58A124D2"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Tx antenna gain (</w:t>
            </w:r>
            <w:proofErr w:type="spellStart"/>
            <w:r w:rsidRPr="00F77ABF">
              <w:rPr>
                <w:rFonts w:eastAsiaTheme="minorEastAsia"/>
                <w:b/>
                <w:bCs/>
                <w:color w:val="000000"/>
                <w:szCs w:val="20"/>
              </w:rPr>
              <w:t>dBi</w:t>
            </w:r>
            <w:proofErr w:type="spellEnd"/>
            <w:r w:rsidRPr="00F77ABF">
              <w:rPr>
                <w:rFonts w:eastAsiaTheme="minorEastAsia"/>
                <w:b/>
                <w:bCs/>
                <w:color w:val="000000"/>
                <w:szCs w:val="20"/>
              </w:rPr>
              <w:t>)</w:t>
            </w:r>
          </w:p>
        </w:tc>
        <w:tc>
          <w:tcPr>
            <w:tcW w:w="2340" w:type="dxa"/>
            <w:noWrap/>
            <w:hideMark/>
          </w:tcPr>
          <w:p w14:paraId="390E5FC3"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w:t>
            </w:r>
          </w:p>
        </w:tc>
        <w:tc>
          <w:tcPr>
            <w:tcW w:w="2340" w:type="dxa"/>
            <w:noWrap/>
            <w:hideMark/>
          </w:tcPr>
          <w:p w14:paraId="777C7CA6"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0</w:t>
            </w:r>
          </w:p>
        </w:tc>
        <w:tc>
          <w:tcPr>
            <w:tcW w:w="2340" w:type="dxa"/>
            <w:hideMark/>
          </w:tcPr>
          <w:p w14:paraId="7DC6F113"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w:t>
            </w:r>
          </w:p>
        </w:tc>
        <w:tc>
          <w:tcPr>
            <w:tcW w:w="2520" w:type="dxa"/>
            <w:hideMark/>
          </w:tcPr>
          <w:p w14:paraId="541B6102"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w:t>
            </w:r>
          </w:p>
        </w:tc>
      </w:tr>
      <w:tr w:rsidR="00F77ABF" w:rsidRPr="00F77ABF" w14:paraId="08326614" w14:textId="77777777" w:rsidTr="00F77ABF">
        <w:trPr>
          <w:trHeight w:val="290"/>
        </w:trPr>
        <w:tc>
          <w:tcPr>
            <w:tcW w:w="960" w:type="dxa"/>
            <w:hideMark/>
          </w:tcPr>
          <w:p w14:paraId="042D6662"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1M</w:t>
            </w:r>
          </w:p>
        </w:tc>
        <w:tc>
          <w:tcPr>
            <w:tcW w:w="3280" w:type="dxa"/>
            <w:hideMark/>
          </w:tcPr>
          <w:p w14:paraId="5CBD6E3B"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EIRP (dBm)</w:t>
            </w:r>
          </w:p>
        </w:tc>
        <w:tc>
          <w:tcPr>
            <w:tcW w:w="2340" w:type="dxa"/>
            <w:noWrap/>
            <w:hideMark/>
          </w:tcPr>
          <w:p w14:paraId="6A3AA2D9"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36</w:t>
            </w:r>
          </w:p>
        </w:tc>
        <w:tc>
          <w:tcPr>
            <w:tcW w:w="2340" w:type="dxa"/>
            <w:noWrap/>
            <w:hideMark/>
          </w:tcPr>
          <w:p w14:paraId="668661BB"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23</w:t>
            </w:r>
          </w:p>
        </w:tc>
        <w:tc>
          <w:tcPr>
            <w:tcW w:w="2340" w:type="dxa"/>
            <w:noWrap/>
            <w:hideMark/>
          </w:tcPr>
          <w:p w14:paraId="4C602949"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-38</w:t>
            </w:r>
          </w:p>
        </w:tc>
        <w:tc>
          <w:tcPr>
            <w:tcW w:w="2520" w:type="dxa"/>
            <w:noWrap/>
            <w:hideMark/>
          </w:tcPr>
          <w:p w14:paraId="201CB402"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-38</w:t>
            </w:r>
          </w:p>
        </w:tc>
      </w:tr>
      <w:tr w:rsidR="00F77ABF" w:rsidRPr="00F77ABF" w14:paraId="050BF4F9" w14:textId="77777777" w:rsidTr="00F77ABF">
        <w:trPr>
          <w:trHeight w:val="540"/>
        </w:trPr>
        <w:tc>
          <w:tcPr>
            <w:tcW w:w="13780" w:type="dxa"/>
            <w:gridSpan w:val="6"/>
            <w:shd w:val="clear" w:color="auto" w:fill="9CC2E5" w:themeFill="accent1" w:themeFillTint="99"/>
            <w:noWrap/>
            <w:hideMark/>
          </w:tcPr>
          <w:p w14:paraId="1082CD55" w14:textId="77777777" w:rsidR="00F77ABF" w:rsidRPr="00F77ABF" w:rsidRDefault="00F77ABF" w:rsidP="00F77ABF">
            <w:pPr>
              <w:spacing w:beforeLines="100" w:before="240" w:afterLines="100" w:after="240"/>
              <w:jc w:val="center"/>
              <w:rPr>
                <w:rFonts w:eastAsiaTheme="minorEastAsia"/>
                <w:b/>
                <w:bCs/>
                <w:color w:val="000000"/>
                <w:szCs w:val="20"/>
              </w:rPr>
            </w:pPr>
            <w:r w:rsidRPr="00F77ABF">
              <w:rPr>
                <w:rFonts w:eastAsiaTheme="minorEastAsia"/>
                <w:b/>
                <w:bCs/>
                <w:color w:val="000000"/>
                <w:szCs w:val="20"/>
              </w:rPr>
              <w:t>(2) Receiver</w:t>
            </w:r>
          </w:p>
        </w:tc>
      </w:tr>
      <w:tr w:rsidR="00F77ABF" w:rsidRPr="00F77ABF" w14:paraId="23EDF9D3" w14:textId="77777777" w:rsidTr="00F77ABF">
        <w:trPr>
          <w:trHeight w:val="290"/>
        </w:trPr>
        <w:tc>
          <w:tcPr>
            <w:tcW w:w="960" w:type="dxa"/>
            <w:hideMark/>
          </w:tcPr>
          <w:p w14:paraId="36C1A5B0"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2C</w:t>
            </w:r>
          </w:p>
        </w:tc>
        <w:tc>
          <w:tcPr>
            <w:tcW w:w="3280" w:type="dxa"/>
            <w:noWrap/>
            <w:hideMark/>
          </w:tcPr>
          <w:p w14:paraId="3DFE1160"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Receiver antenna gain (</w:t>
            </w:r>
            <w:proofErr w:type="spellStart"/>
            <w:r w:rsidRPr="00F77ABF">
              <w:rPr>
                <w:rFonts w:eastAsiaTheme="minorEastAsia"/>
                <w:b/>
                <w:bCs/>
                <w:color w:val="000000"/>
                <w:szCs w:val="20"/>
              </w:rPr>
              <w:t>dBi</w:t>
            </w:r>
            <w:proofErr w:type="spellEnd"/>
            <w:r w:rsidRPr="00F77ABF">
              <w:rPr>
                <w:rFonts w:eastAsiaTheme="minorEastAsia"/>
                <w:b/>
                <w:bCs/>
                <w:color w:val="000000"/>
                <w:szCs w:val="20"/>
              </w:rPr>
              <w:t>)</w:t>
            </w:r>
          </w:p>
        </w:tc>
        <w:tc>
          <w:tcPr>
            <w:tcW w:w="2340" w:type="dxa"/>
            <w:noWrap/>
            <w:hideMark/>
          </w:tcPr>
          <w:p w14:paraId="56ED71CE"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w:t>
            </w:r>
          </w:p>
        </w:tc>
        <w:tc>
          <w:tcPr>
            <w:tcW w:w="2340" w:type="dxa"/>
            <w:noWrap/>
            <w:hideMark/>
          </w:tcPr>
          <w:p w14:paraId="6E33D52F"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w:t>
            </w:r>
          </w:p>
        </w:tc>
        <w:tc>
          <w:tcPr>
            <w:tcW w:w="2340" w:type="dxa"/>
            <w:hideMark/>
          </w:tcPr>
          <w:p w14:paraId="558654C0"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2</w:t>
            </w:r>
          </w:p>
        </w:tc>
        <w:tc>
          <w:tcPr>
            <w:tcW w:w="2520" w:type="dxa"/>
            <w:hideMark/>
          </w:tcPr>
          <w:p w14:paraId="1D6E1A27"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2</w:t>
            </w:r>
          </w:p>
        </w:tc>
      </w:tr>
      <w:tr w:rsidR="00F77ABF" w:rsidRPr="00F77ABF" w14:paraId="165E229B" w14:textId="77777777" w:rsidTr="00F77ABF">
        <w:trPr>
          <w:trHeight w:val="290"/>
        </w:trPr>
        <w:tc>
          <w:tcPr>
            <w:tcW w:w="960" w:type="dxa"/>
            <w:hideMark/>
          </w:tcPr>
          <w:p w14:paraId="7B95DB35"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2M</w:t>
            </w:r>
          </w:p>
        </w:tc>
        <w:tc>
          <w:tcPr>
            <w:tcW w:w="3280" w:type="dxa"/>
            <w:noWrap/>
            <w:hideMark/>
          </w:tcPr>
          <w:p w14:paraId="3F076C00"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Receiver Sensitivity (dBm)</w:t>
            </w:r>
          </w:p>
        </w:tc>
        <w:tc>
          <w:tcPr>
            <w:tcW w:w="2340" w:type="dxa"/>
            <w:noWrap/>
            <w:hideMark/>
          </w:tcPr>
          <w:p w14:paraId="1AC71DA2"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-40</w:t>
            </w:r>
          </w:p>
        </w:tc>
        <w:tc>
          <w:tcPr>
            <w:tcW w:w="2340" w:type="dxa"/>
            <w:noWrap/>
            <w:hideMark/>
          </w:tcPr>
          <w:p w14:paraId="63C89D53"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-40</w:t>
            </w:r>
          </w:p>
        </w:tc>
        <w:tc>
          <w:tcPr>
            <w:tcW w:w="2340" w:type="dxa"/>
            <w:noWrap/>
            <w:hideMark/>
          </w:tcPr>
          <w:p w14:paraId="22487250"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-121</w:t>
            </w:r>
          </w:p>
        </w:tc>
        <w:tc>
          <w:tcPr>
            <w:tcW w:w="2520" w:type="dxa"/>
            <w:noWrap/>
            <w:hideMark/>
          </w:tcPr>
          <w:p w14:paraId="505635E3"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-95</w:t>
            </w:r>
          </w:p>
        </w:tc>
      </w:tr>
      <w:tr w:rsidR="00F77ABF" w:rsidRPr="00F77ABF" w14:paraId="3823EA4E" w14:textId="77777777" w:rsidTr="00F77ABF">
        <w:trPr>
          <w:trHeight w:val="420"/>
        </w:trPr>
        <w:tc>
          <w:tcPr>
            <w:tcW w:w="13780" w:type="dxa"/>
            <w:gridSpan w:val="6"/>
            <w:shd w:val="clear" w:color="auto" w:fill="9CC2E5" w:themeFill="accent1" w:themeFillTint="99"/>
            <w:noWrap/>
            <w:hideMark/>
          </w:tcPr>
          <w:p w14:paraId="34623F52" w14:textId="77777777" w:rsidR="00F77ABF" w:rsidRPr="00F77ABF" w:rsidRDefault="00F77ABF" w:rsidP="00F77ABF">
            <w:pPr>
              <w:spacing w:beforeLines="100" w:before="240" w:afterLines="100" w:after="240"/>
              <w:jc w:val="center"/>
              <w:rPr>
                <w:rFonts w:eastAsiaTheme="minorEastAsia"/>
                <w:b/>
                <w:bCs/>
                <w:color w:val="000000"/>
                <w:szCs w:val="20"/>
              </w:rPr>
            </w:pPr>
            <w:r w:rsidRPr="00F77ABF">
              <w:rPr>
                <w:rFonts w:eastAsiaTheme="minorEastAsia"/>
                <w:b/>
                <w:bCs/>
                <w:color w:val="000000"/>
                <w:szCs w:val="20"/>
              </w:rPr>
              <w:t>(3) System margins</w:t>
            </w:r>
          </w:p>
        </w:tc>
      </w:tr>
      <w:tr w:rsidR="00F77ABF" w:rsidRPr="00F77ABF" w14:paraId="574B12AE" w14:textId="77777777" w:rsidTr="00F77ABF">
        <w:trPr>
          <w:trHeight w:val="780"/>
        </w:trPr>
        <w:tc>
          <w:tcPr>
            <w:tcW w:w="960" w:type="dxa"/>
            <w:hideMark/>
          </w:tcPr>
          <w:p w14:paraId="54E0910B"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3A</w:t>
            </w:r>
          </w:p>
        </w:tc>
        <w:tc>
          <w:tcPr>
            <w:tcW w:w="3280" w:type="dxa"/>
            <w:hideMark/>
          </w:tcPr>
          <w:p w14:paraId="4629439D"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Shadow fading margin (function of the cell area reliability and lognormal shadow fading std deviation) (dB)</w:t>
            </w:r>
          </w:p>
        </w:tc>
        <w:tc>
          <w:tcPr>
            <w:tcW w:w="2340" w:type="dxa"/>
            <w:noWrap/>
            <w:hideMark/>
          </w:tcPr>
          <w:p w14:paraId="3813B81A"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4</w:t>
            </w:r>
          </w:p>
        </w:tc>
        <w:tc>
          <w:tcPr>
            <w:tcW w:w="2340" w:type="dxa"/>
            <w:noWrap/>
            <w:hideMark/>
          </w:tcPr>
          <w:p w14:paraId="678A7DA8"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4</w:t>
            </w:r>
          </w:p>
        </w:tc>
        <w:tc>
          <w:tcPr>
            <w:tcW w:w="2340" w:type="dxa"/>
            <w:hideMark/>
          </w:tcPr>
          <w:p w14:paraId="4703896C"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4</w:t>
            </w:r>
          </w:p>
        </w:tc>
        <w:tc>
          <w:tcPr>
            <w:tcW w:w="2520" w:type="dxa"/>
            <w:hideMark/>
          </w:tcPr>
          <w:p w14:paraId="6DBBC395"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4</w:t>
            </w:r>
          </w:p>
        </w:tc>
      </w:tr>
      <w:tr w:rsidR="00F77ABF" w:rsidRPr="00F77ABF" w14:paraId="093FE9BA" w14:textId="77777777" w:rsidTr="00F77ABF">
        <w:trPr>
          <w:trHeight w:val="290"/>
        </w:trPr>
        <w:tc>
          <w:tcPr>
            <w:tcW w:w="960" w:type="dxa"/>
            <w:hideMark/>
          </w:tcPr>
          <w:p w14:paraId="7618783F"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3B</w:t>
            </w:r>
          </w:p>
        </w:tc>
        <w:tc>
          <w:tcPr>
            <w:tcW w:w="3280" w:type="dxa"/>
            <w:noWrap/>
            <w:hideMark/>
          </w:tcPr>
          <w:p w14:paraId="23C9FD54"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polarization mismatching loss (dB)</w:t>
            </w:r>
          </w:p>
        </w:tc>
        <w:tc>
          <w:tcPr>
            <w:tcW w:w="2340" w:type="dxa"/>
            <w:noWrap/>
            <w:hideMark/>
          </w:tcPr>
          <w:p w14:paraId="17083D7C"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w:t>
            </w:r>
          </w:p>
        </w:tc>
        <w:tc>
          <w:tcPr>
            <w:tcW w:w="2340" w:type="dxa"/>
            <w:noWrap/>
            <w:hideMark/>
          </w:tcPr>
          <w:p w14:paraId="322B79D7"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w:t>
            </w:r>
          </w:p>
        </w:tc>
        <w:tc>
          <w:tcPr>
            <w:tcW w:w="2340" w:type="dxa"/>
            <w:hideMark/>
          </w:tcPr>
          <w:p w14:paraId="48EE04FF"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w:t>
            </w:r>
          </w:p>
        </w:tc>
        <w:tc>
          <w:tcPr>
            <w:tcW w:w="2520" w:type="dxa"/>
            <w:hideMark/>
          </w:tcPr>
          <w:p w14:paraId="6E4286F2"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w:t>
            </w:r>
          </w:p>
        </w:tc>
      </w:tr>
      <w:tr w:rsidR="00F77ABF" w:rsidRPr="00F77ABF" w14:paraId="42EDE727" w14:textId="77777777" w:rsidTr="00F77ABF">
        <w:trPr>
          <w:trHeight w:val="290"/>
        </w:trPr>
        <w:tc>
          <w:tcPr>
            <w:tcW w:w="960" w:type="dxa"/>
            <w:hideMark/>
          </w:tcPr>
          <w:p w14:paraId="73F64920"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3C</w:t>
            </w:r>
          </w:p>
        </w:tc>
        <w:tc>
          <w:tcPr>
            <w:tcW w:w="3280" w:type="dxa"/>
            <w:noWrap/>
            <w:hideMark/>
          </w:tcPr>
          <w:p w14:paraId="4A60588B"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BS selection/macro-diversity gain (dB)</w:t>
            </w:r>
          </w:p>
        </w:tc>
        <w:tc>
          <w:tcPr>
            <w:tcW w:w="2340" w:type="dxa"/>
            <w:noWrap/>
            <w:hideMark/>
          </w:tcPr>
          <w:p w14:paraId="6D31B984"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0</w:t>
            </w:r>
          </w:p>
        </w:tc>
        <w:tc>
          <w:tcPr>
            <w:tcW w:w="2340" w:type="dxa"/>
            <w:noWrap/>
            <w:hideMark/>
          </w:tcPr>
          <w:p w14:paraId="27A6E1CF"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0</w:t>
            </w:r>
          </w:p>
        </w:tc>
        <w:tc>
          <w:tcPr>
            <w:tcW w:w="2340" w:type="dxa"/>
            <w:hideMark/>
          </w:tcPr>
          <w:p w14:paraId="4831888F"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0</w:t>
            </w:r>
          </w:p>
        </w:tc>
        <w:tc>
          <w:tcPr>
            <w:tcW w:w="2520" w:type="dxa"/>
            <w:hideMark/>
          </w:tcPr>
          <w:p w14:paraId="2F509EEE"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0</w:t>
            </w:r>
          </w:p>
        </w:tc>
      </w:tr>
      <w:tr w:rsidR="00F77ABF" w:rsidRPr="00F77ABF" w14:paraId="6DAFCA06" w14:textId="77777777" w:rsidTr="00F77ABF">
        <w:trPr>
          <w:trHeight w:val="290"/>
        </w:trPr>
        <w:tc>
          <w:tcPr>
            <w:tcW w:w="960" w:type="dxa"/>
            <w:hideMark/>
          </w:tcPr>
          <w:p w14:paraId="3BC9A314"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3D</w:t>
            </w:r>
          </w:p>
        </w:tc>
        <w:tc>
          <w:tcPr>
            <w:tcW w:w="3280" w:type="dxa"/>
            <w:noWrap/>
            <w:hideMark/>
          </w:tcPr>
          <w:p w14:paraId="4181FCEC"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Other gains (dB) (if any please specify)</w:t>
            </w:r>
          </w:p>
        </w:tc>
        <w:tc>
          <w:tcPr>
            <w:tcW w:w="2340" w:type="dxa"/>
            <w:noWrap/>
            <w:hideMark/>
          </w:tcPr>
          <w:p w14:paraId="32D0CE97"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0</w:t>
            </w:r>
          </w:p>
        </w:tc>
        <w:tc>
          <w:tcPr>
            <w:tcW w:w="2340" w:type="dxa"/>
            <w:noWrap/>
            <w:hideMark/>
          </w:tcPr>
          <w:p w14:paraId="0F923D11"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0</w:t>
            </w:r>
          </w:p>
        </w:tc>
        <w:tc>
          <w:tcPr>
            <w:tcW w:w="2340" w:type="dxa"/>
            <w:hideMark/>
          </w:tcPr>
          <w:p w14:paraId="783D7037"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-110</w:t>
            </w:r>
          </w:p>
        </w:tc>
        <w:tc>
          <w:tcPr>
            <w:tcW w:w="2520" w:type="dxa"/>
            <w:hideMark/>
          </w:tcPr>
          <w:p w14:paraId="6806F347"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0</w:t>
            </w:r>
          </w:p>
        </w:tc>
      </w:tr>
      <w:tr w:rsidR="00F77ABF" w:rsidRPr="00F77ABF" w14:paraId="1BAD5259" w14:textId="77777777" w:rsidTr="00F77ABF">
        <w:trPr>
          <w:trHeight w:val="370"/>
        </w:trPr>
        <w:tc>
          <w:tcPr>
            <w:tcW w:w="13780" w:type="dxa"/>
            <w:gridSpan w:val="6"/>
            <w:shd w:val="clear" w:color="auto" w:fill="9CC2E5" w:themeFill="accent1" w:themeFillTint="99"/>
            <w:noWrap/>
            <w:hideMark/>
          </w:tcPr>
          <w:p w14:paraId="0BE64337" w14:textId="77777777" w:rsidR="00F77ABF" w:rsidRPr="00F77ABF" w:rsidRDefault="00F77ABF" w:rsidP="00F77ABF">
            <w:pPr>
              <w:spacing w:beforeLines="100" w:before="240" w:afterLines="100" w:after="240"/>
              <w:jc w:val="center"/>
              <w:rPr>
                <w:rFonts w:eastAsiaTheme="minorEastAsia"/>
                <w:b/>
                <w:bCs/>
                <w:color w:val="000000"/>
                <w:szCs w:val="20"/>
              </w:rPr>
            </w:pPr>
            <w:r w:rsidRPr="00F77ABF">
              <w:rPr>
                <w:rFonts w:eastAsiaTheme="minorEastAsia"/>
                <w:b/>
                <w:bCs/>
                <w:color w:val="000000"/>
                <w:szCs w:val="20"/>
              </w:rPr>
              <w:t>(4) MPL / distance</w:t>
            </w:r>
          </w:p>
        </w:tc>
      </w:tr>
      <w:tr w:rsidR="00F77ABF" w:rsidRPr="00F77ABF" w14:paraId="441863DA" w14:textId="77777777" w:rsidTr="00F77ABF">
        <w:trPr>
          <w:trHeight w:val="300"/>
        </w:trPr>
        <w:tc>
          <w:tcPr>
            <w:tcW w:w="960" w:type="dxa"/>
            <w:hideMark/>
          </w:tcPr>
          <w:p w14:paraId="633CF11A"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4A</w:t>
            </w:r>
          </w:p>
        </w:tc>
        <w:tc>
          <w:tcPr>
            <w:tcW w:w="3280" w:type="dxa"/>
            <w:noWrap/>
            <w:hideMark/>
          </w:tcPr>
          <w:p w14:paraId="33FA6B4E"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MPL (dB)</w:t>
            </w:r>
          </w:p>
        </w:tc>
        <w:tc>
          <w:tcPr>
            <w:tcW w:w="2340" w:type="dxa"/>
            <w:noWrap/>
            <w:hideMark/>
          </w:tcPr>
          <w:p w14:paraId="28F368A7"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66</w:t>
            </w:r>
          </w:p>
        </w:tc>
        <w:tc>
          <w:tcPr>
            <w:tcW w:w="2340" w:type="dxa"/>
            <w:noWrap/>
            <w:hideMark/>
          </w:tcPr>
          <w:p w14:paraId="1D0295ED"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53</w:t>
            </w:r>
          </w:p>
        </w:tc>
        <w:tc>
          <w:tcPr>
            <w:tcW w:w="2340" w:type="dxa"/>
            <w:noWrap/>
            <w:hideMark/>
          </w:tcPr>
          <w:p w14:paraId="073E74FA"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78</w:t>
            </w:r>
          </w:p>
        </w:tc>
        <w:tc>
          <w:tcPr>
            <w:tcW w:w="2520" w:type="dxa"/>
            <w:noWrap/>
            <w:hideMark/>
          </w:tcPr>
          <w:p w14:paraId="021A4010"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52</w:t>
            </w:r>
          </w:p>
        </w:tc>
      </w:tr>
      <w:tr w:rsidR="00F77ABF" w:rsidRPr="00F77ABF" w14:paraId="2362A848" w14:textId="77777777" w:rsidTr="00F77ABF">
        <w:trPr>
          <w:trHeight w:val="290"/>
        </w:trPr>
        <w:tc>
          <w:tcPr>
            <w:tcW w:w="960" w:type="dxa"/>
            <w:hideMark/>
          </w:tcPr>
          <w:p w14:paraId="76BB8B52"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4B</w:t>
            </w:r>
          </w:p>
        </w:tc>
        <w:tc>
          <w:tcPr>
            <w:tcW w:w="3280" w:type="dxa"/>
            <w:noWrap/>
            <w:hideMark/>
          </w:tcPr>
          <w:p w14:paraId="13DCB391"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Distance (m) NLOS</w:t>
            </w:r>
          </w:p>
        </w:tc>
        <w:tc>
          <w:tcPr>
            <w:tcW w:w="2340" w:type="dxa"/>
            <w:noWrap/>
            <w:hideMark/>
          </w:tcPr>
          <w:p w14:paraId="14E16F03" w14:textId="0E0CEC68"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33.1</w:t>
            </w:r>
          </w:p>
        </w:tc>
        <w:tc>
          <w:tcPr>
            <w:tcW w:w="2340" w:type="dxa"/>
            <w:noWrap/>
            <w:hideMark/>
          </w:tcPr>
          <w:p w14:paraId="276C7572" w14:textId="04A111DD"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6.6</w:t>
            </w:r>
          </w:p>
        </w:tc>
        <w:tc>
          <w:tcPr>
            <w:tcW w:w="2340" w:type="dxa"/>
            <w:noWrap/>
            <w:hideMark/>
          </w:tcPr>
          <w:p w14:paraId="06E26877" w14:textId="6979A5E7" w:rsidR="00F77ABF" w:rsidRPr="00F77ABF" w:rsidRDefault="00F77ABF" w:rsidP="00F77ABF">
            <w:pPr>
              <w:spacing w:beforeLines="100" w:before="240" w:afterLines="100" w:after="240"/>
              <w:rPr>
                <w:rFonts w:eastAsiaTheme="minorEastAsia" w:hint="eastAsia"/>
                <w:b/>
                <w:bCs/>
                <w:color w:val="000000"/>
                <w:szCs w:val="20"/>
                <w:lang w:eastAsia="zh-CN"/>
              </w:rPr>
            </w:pPr>
            <w:r w:rsidRPr="00F77ABF">
              <w:rPr>
                <w:rFonts w:eastAsiaTheme="minorEastAsia"/>
                <w:b/>
                <w:bCs/>
                <w:color w:val="000000"/>
                <w:szCs w:val="20"/>
              </w:rPr>
              <w:t>85.</w:t>
            </w:r>
            <w:r w:rsidR="0042675C">
              <w:rPr>
                <w:rFonts w:eastAsiaTheme="minorEastAsia" w:hint="eastAsia"/>
                <w:b/>
                <w:bCs/>
                <w:color w:val="000000"/>
                <w:szCs w:val="20"/>
                <w:lang w:eastAsia="zh-CN"/>
              </w:rPr>
              <w:t>3</w:t>
            </w:r>
          </w:p>
        </w:tc>
        <w:tc>
          <w:tcPr>
            <w:tcW w:w="2520" w:type="dxa"/>
            <w:noWrap/>
            <w:hideMark/>
          </w:tcPr>
          <w:p w14:paraId="36CE4CBC" w14:textId="58B8A7F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6.0</w:t>
            </w:r>
          </w:p>
        </w:tc>
      </w:tr>
      <w:tr w:rsidR="00F77ABF" w:rsidRPr="00F77ABF" w14:paraId="56DEF4BB" w14:textId="77777777" w:rsidTr="00F77ABF">
        <w:trPr>
          <w:trHeight w:val="520"/>
        </w:trPr>
        <w:tc>
          <w:tcPr>
            <w:tcW w:w="960" w:type="dxa"/>
            <w:hideMark/>
          </w:tcPr>
          <w:p w14:paraId="1ADE9FC9"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4C</w:t>
            </w:r>
          </w:p>
        </w:tc>
        <w:tc>
          <w:tcPr>
            <w:tcW w:w="3280" w:type="dxa"/>
            <w:noWrap/>
            <w:hideMark/>
          </w:tcPr>
          <w:p w14:paraId="69A49C63" w14:textId="77777777"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Distance (m) LOS</w:t>
            </w:r>
          </w:p>
        </w:tc>
        <w:tc>
          <w:tcPr>
            <w:tcW w:w="2340" w:type="dxa"/>
            <w:noWrap/>
            <w:hideMark/>
          </w:tcPr>
          <w:p w14:paraId="6B106EE9" w14:textId="5F9FAB2B" w:rsidR="00F77ABF" w:rsidRPr="00F77ABF" w:rsidRDefault="00F77ABF" w:rsidP="00F77ABF">
            <w:pPr>
              <w:spacing w:beforeLines="100" w:before="240" w:afterLines="100" w:after="240"/>
              <w:rPr>
                <w:rFonts w:eastAsiaTheme="minorEastAsia" w:hint="eastAsia"/>
                <w:b/>
                <w:bCs/>
                <w:color w:val="000000"/>
                <w:szCs w:val="20"/>
                <w:lang w:eastAsia="zh-CN"/>
              </w:rPr>
            </w:pPr>
            <w:r w:rsidRPr="00F77ABF">
              <w:rPr>
                <w:rFonts w:eastAsiaTheme="minorEastAsia"/>
                <w:b/>
                <w:bCs/>
                <w:color w:val="000000"/>
                <w:szCs w:val="20"/>
              </w:rPr>
              <w:t>42.</w:t>
            </w:r>
            <w:r w:rsidR="0042675C">
              <w:rPr>
                <w:rFonts w:eastAsiaTheme="minorEastAsia" w:hint="eastAsia"/>
                <w:b/>
                <w:bCs/>
                <w:color w:val="000000"/>
                <w:szCs w:val="20"/>
                <w:lang w:eastAsia="zh-CN"/>
              </w:rPr>
              <w:t>6</w:t>
            </w:r>
          </w:p>
        </w:tc>
        <w:tc>
          <w:tcPr>
            <w:tcW w:w="2340" w:type="dxa"/>
            <w:noWrap/>
            <w:hideMark/>
          </w:tcPr>
          <w:p w14:paraId="707BBE87" w14:textId="04B1692B" w:rsidR="00F77ABF" w:rsidRPr="00F77ABF" w:rsidRDefault="00F77ABF" w:rsidP="00F77ABF">
            <w:pPr>
              <w:spacing w:beforeLines="100" w:before="240" w:afterLines="100" w:after="240"/>
              <w:rPr>
                <w:rFonts w:eastAsiaTheme="minorEastAsia" w:hint="eastAsia"/>
                <w:b/>
                <w:bCs/>
                <w:color w:val="000000"/>
                <w:szCs w:val="20"/>
                <w:lang w:eastAsia="zh-CN"/>
              </w:rPr>
            </w:pPr>
            <w:r w:rsidRPr="00F77ABF">
              <w:rPr>
                <w:rFonts w:eastAsiaTheme="minorEastAsia"/>
                <w:b/>
                <w:bCs/>
                <w:color w:val="000000"/>
                <w:szCs w:val="20"/>
              </w:rPr>
              <w:t>10.</w:t>
            </w:r>
            <w:r w:rsidR="0042675C">
              <w:rPr>
                <w:rFonts w:eastAsiaTheme="minorEastAsia" w:hint="eastAsia"/>
                <w:b/>
                <w:bCs/>
                <w:color w:val="000000"/>
                <w:szCs w:val="20"/>
                <w:lang w:eastAsia="zh-CN"/>
              </w:rPr>
              <w:t>6</w:t>
            </w:r>
          </w:p>
        </w:tc>
        <w:tc>
          <w:tcPr>
            <w:tcW w:w="2340" w:type="dxa"/>
            <w:noWrap/>
            <w:hideMark/>
          </w:tcPr>
          <w:p w14:paraId="564931CF" w14:textId="59597A60"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153.96</w:t>
            </w:r>
          </w:p>
        </w:tc>
        <w:tc>
          <w:tcPr>
            <w:tcW w:w="2520" w:type="dxa"/>
            <w:noWrap/>
            <w:hideMark/>
          </w:tcPr>
          <w:p w14:paraId="5108BA46" w14:textId="4D919182" w:rsidR="00F77ABF" w:rsidRPr="00F77ABF" w:rsidRDefault="00F77ABF" w:rsidP="00F77ABF">
            <w:pPr>
              <w:spacing w:beforeLines="100" w:before="240" w:afterLines="100" w:after="240"/>
              <w:rPr>
                <w:rFonts w:eastAsiaTheme="minorEastAsia"/>
                <w:b/>
                <w:bCs/>
                <w:color w:val="000000"/>
                <w:szCs w:val="20"/>
              </w:rPr>
            </w:pPr>
            <w:r w:rsidRPr="00F77ABF">
              <w:rPr>
                <w:rFonts w:eastAsiaTheme="minorEastAsia"/>
                <w:b/>
                <w:bCs/>
                <w:color w:val="000000"/>
                <w:szCs w:val="20"/>
              </w:rPr>
              <w:t>9.5</w:t>
            </w:r>
          </w:p>
        </w:tc>
      </w:tr>
    </w:tbl>
    <w:p w14:paraId="5A691814" w14:textId="25EDD33F" w:rsidR="00415B42" w:rsidRDefault="00415B42" w:rsidP="005C6031">
      <w:pPr>
        <w:spacing w:beforeLines="100" w:before="240" w:afterLines="100" w:after="240"/>
        <w:rPr>
          <w:rFonts w:eastAsiaTheme="minorEastAsia"/>
          <w:b/>
          <w:bCs/>
          <w:color w:val="000000"/>
          <w:szCs w:val="20"/>
        </w:rPr>
      </w:pPr>
    </w:p>
    <w:p w14:paraId="46E2857F" w14:textId="77777777" w:rsidR="00415B42" w:rsidRPr="005C6031" w:rsidRDefault="00415B42" w:rsidP="005C6031">
      <w:pPr>
        <w:spacing w:beforeLines="100" w:before="240" w:afterLines="100" w:after="240"/>
        <w:rPr>
          <w:rFonts w:eastAsia="宋体"/>
          <w:b/>
          <w:bCs/>
          <w:sz w:val="22"/>
          <w:szCs w:val="22"/>
          <w:lang w:eastAsia="zh-CN"/>
        </w:rPr>
      </w:pPr>
    </w:p>
    <w:p w14:paraId="5BBE6C7A" w14:textId="6CA6E6E1" w:rsidR="009F3EB5" w:rsidRPr="00A97177" w:rsidRDefault="009F3EB5" w:rsidP="00FC2236">
      <w:pPr>
        <w:pStyle w:val="20"/>
        <w:keepNext w:val="0"/>
        <w:widowControl w:val="0"/>
        <w:rPr>
          <w:rFonts w:eastAsia="宋体"/>
          <w:sz w:val="22"/>
          <w:szCs w:val="22"/>
        </w:rPr>
      </w:pPr>
      <w:r w:rsidRPr="00D26E38">
        <w:rPr>
          <w:rFonts w:eastAsia="宋体" w:hint="eastAsia"/>
          <w:sz w:val="22"/>
          <w:szCs w:val="22"/>
        </w:rPr>
        <w:t>2</w:t>
      </w:r>
      <w:r w:rsidRPr="00D26E38">
        <w:rPr>
          <w:rFonts w:eastAsia="宋体"/>
          <w:sz w:val="22"/>
          <w:szCs w:val="22"/>
        </w:rPr>
        <w:t>.</w:t>
      </w:r>
      <w:r>
        <w:rPr>
          <w:rFonts w:eastAsia="宋体" w:hint="eastAsia"/>
          <w:sz w:val="22"/>
          <w:szCs w:val="22"/>
        </w:rPr>
        <w:t>5</w:t>
      </w:r>
      <w:r w:rsidRPr="00D26E38">
        <w:rPr>
          <w:rFonts w:eastAsia="宋体"/>
          <w:sz w:val="22"/>
          <w:szCs w:val="22"/>
        </w:rPr>
        <w:t xml:space="preserve"> </w:t>
      </w:r>
      <w:r>
        <w:rPr>
          <w:rFonts w:eastAsia="宋体"/>
          <w:sz w:val="22"/>
          <w:szCs w:val="22"/>
        </w:rPr>
        <w:t>L</w:t>
      </w:r>
      <w:r>
        <w:rPr>
          <w:rFonts w:eastAsia="宋体" w:hint="eastAsia"/>
          <w:sz w:val="22"/>
          <w:szCs w:val="22"/>
        </w:rPr>
        <w:t>LS assumptions</w:t>
      </w:r>
    </w:p>
    <w:p w14:paraId="1CA39AB2" w14:textId="44AFC43B" w:rsidR="007E54EF" w:rsidRPr="008E158A" w:rsidRDefault="009C6C7D" w:rsidP="009C6C7D">
      <w:pPr>
        <w:spacing w:beforeLines="50" w:before="120" w:afterLines="100" w:after="240"/>
        <w:rPr>
          <w:rFonts w:eastAsia="等线"/>
          <w:lang w:eastAsia="zh-CN"/>
        </w:rPr>
      </w:pPr>
      <w:r>
        <w:rPr>
          <w:rFonts w:eastAsia="等线" w:hint="eastAsia"/>
          <w:lang w:eastAsia="zh-CN"/>
        </w:rPr>
        <w:t xml:space="preserve">How to model </w:t>
      </w:r>
      <w:r w:rsidR="007E54EF" w:rsidRPr="007E54EF">
        <w:rPr>
          <w:rFonts w:eastAsia="等线" w:hint="eastAsia"/>
          <w:lang w:eastAsia="zh-CN"/>
        </w:rPr>
        <w:t>CW interference in coverage evaluation</w:t>
      </w:r>
      <w:r>
        <w:rPr>
          <w:rFonts w:eastAsia="等线" w:hint="eastAsia"/>
          <w:lang w:eastAsia="zh-CN"/>
        </w:rPr>
        <w:t xml:space="preserve"> was discussed in the last </w:t>
      </w:r>
      <w:r>
        <w:rPr>
          <w:rFonts w:eastAsia="等线"/>
          <w:lang w:eastAsia="zh-CN"/>
        </w:rPr>
        <w:t>meeting and</w:t>
      </w:r>
      <w:r>
        <w:rPr>
          <w:rFonts w:eastAsia="等线" w:hint="eastAsia"/>
          <w:lang w:eastAsia="zh-CN"/>
        </w:rPr>
        <w:t xml:space="preserve"> following 2 alternatives were given for</w:t>
      </w:r>
      <w:r w:rsidR="007E54EF" w:rsidRPr="007E54EF">
        <w:rPr>
          <w:rFonts w:eastAsia="等线" w:hint="eastAsia"/>
          <w:lang w:eastAsia="zh-CN"/>
        </w:rPr>
        <w:t xml:space="preserve"> down-select</w:t>
      </w:r>
      <w:r>
        <w:rPr>
          <w:rFonts w:eastAsia="等线" w:hint="eastAsia"/>
          <w:lang w:eastAsia="zh-CN"/>
        </w:rPr>
        <w:t xml:space="preserve"> </w:t>
      </w:r>
      <w:r w:rsidR="00BF320C">
        <w:rPr>
          <w:rFonts w:eastAsia="等线"/>
          <w:lang w:eastAsia="zh-CN"/>
        </w:rPr>
        <w:fldChar w:fldCharType="begin"/>
      </w:r>
      <w:r w:rsidR="00BF320C">
        <w:rPr>
          <w:rFonts w:eastAsia="等线"/>
          <w:lang w:eastAsia="zh-CN"/>
        </w:rPr>
        <w:instrText xml:space="preserve"> </w:instrText>
      </w:r>
      <w:r w:rsidR="00BF320C">
        <w:rPr>
          <w:rFonts w:eastAsia="等线" w:hint="eastAsia"/>
          <w:lang w:eastAsia="zh-CN"/>
        </w:rPr>
        <w:instrText>REF _Ref163057154 \r \h</w:instrText>
      </w:r>
      <w:r w:rsidR="00BF320C">
        <w:rPr>
          <w:rFonts w:eastAsia="等线"/>
          <w:lang w:eastAsia="zh-CN"/>
        </w:rPr>
        <w:instrText xml:space="preserve"> </w:instrText>
      </w:r>
      <w:r w:rsidR="00BF320C">
        <w:rPr>
          <w:rFonts w:eastAsia="等线"/>
          <w:lang w:eastAsia="zh-CN"/>
        </w:rPr>
      </w:r>
      <w:r w:rsidR="00BF320C">
        <w:rPr>
          <w:rFonts w:eastAsia="等线"/>
          <w:lang w:eastAsia="zh-CN"/>
        </w:rPr>
        <w:fldChar w:fldCharType="separate"/>
      </w:r>
      <w:r w:rsidR="00C80381">
        <w:rPr>
          <w:rFonts w:eastAsia="等线"/>
          <w:lang w:eastAsia="zh-CN"/>
        </w:rPr>
        <w:t>[8]</w:t>
      </w:r>
      <w:r w:rsidR="00BF320C">
        <w:rPr>
          <w:rFonts w:eastAsia="等线"/>
          <w:lang w:eastAsia="zh-CN"/>
        </w:rPr>
        <w:fldChar w:fldCharType="end"/>
      </w:r>
      <w:r w:rsidR="00BF320C">
        <w:rPr>
          <w:rFonts w:eastAsia="等线" w:hint="eastAsia"/>
          <w:lang w:eastAsia="zh-CN"/>
        </w:rPr>
        <w:t>.</w:t>
      </w:r>
      <w:r w:rsidR="00B52BFE">
        <w:rPr>
          <w:rFonts w:eastAsia="等线" w:hint="eastAsia"/>
          <w:lang w:eastAsia="zh-CN"/>
        </w:rPr>
        <w:t xml:space="preserve">If the carrier wave node is inside topology, e.g. in T1, </w:t>
      </w:r>
      <w:r w:rsidR="000D27B3">
        <w:rPr>
          <w:rFonts w:eastAsia="等线" w:hint="eastAsia"/>
          <w:lang w:eastAsia="zh-CN"/>
        </w:rPr>
        <w:t xml:space="preserve">to simplify the evaluation </w:t>
      </w:r>
      <w:r w:rsidR="00586B0F" w:rsidRPr="007E54EF">
        <w:rPr>
          <w:rFonts w:ascii="Times New Roman" w:eastAsia="等线" w:hAnsi="Times New Roman" w:hint="eastAsia"/>
          <w:lang w:eastAsia="zh-CN"/>
        </w:rPr>
        <w:t>CW cancellation for RF-IC</w:t>
      </w:r>
      <w:r w:rsidR="00586B0F">
        <w:rPr>
          <w:rFonts w:ascii="Times New Roman" w:eastAsia="等线" w:hAnsi="Times New Roman" w:hint="eastAsia"/>
          <w:lang w:eastAsia="zh-CN"/>
        </w:rPr>
        <w:t xml:space="preserve"> </w:t>
      </w:r>
      <w:r w:rsidR="00586B0F">
        <w:rPr>
          <w:rFonts w:ascii="Times New Roman" w:eastAsia="等线" w:hAnsi="Times New Roman"/>
          <w:lang w:eastAsia="zh-CN"/>
        </w:rPr>
        <w:t>and</w:t>
      </w:r>
      <w:r w:rsidR="00586B0F">
        <w:rPr>
          <w:rFonts w:ascii="Times New Roman" w:eastAsia="等线" w:hAnsi="Times New Roman" w:hint="eastAsia"/>
          <w:lang w:eastAsia="zh-CN"/>
        </w:rPr>
        <w:t xml:space="preserve"> </w:t>
      </w:r>
      <w:r w:rsidR="00586B0F" w:rsidRPr="007E54EF">
        <w:rPr>
          <w:rFonts w:ascii="Times New Roman" w:eastAsia="等线" w:hAnsi="Times New Roman" w:hint="eastAsia"/>
          <w:lang w:eastAsia="zh-CN"/>
        </w:rPr>
        <w:t>BB filter is not modelled</w:t>
      </w:r>
      <w:r w:rsidR="00586B0F">
        <w:rPr>
          <w:rFonts w:ascii="Times New Roman" w:eastAsia="等线" w:hAnsi="Times New Roman" w:hint="eastAsia"/>
          <w:lang w:eastAsia="zh-CN"/>
        </w:rPr>
        <w:t>,</w:t>
      </w:r>
      <w:r w:rsidR="00586B0F" w:rsidRPr="007E54EF">
        <w:rPr>
          <w:rFonts w:ascii="Times New Roman" w:eastAsia="等线" w:hAnsi="Times New Roman" w:hint="eastAsia"/>
          <w:lang w:eastAsia="zh-CN"/>
        </w:rPr>
        <w:t xml:space="preserve"> </w:t>
      </w:r>
      <w:r w:rsidR="008E158A">
        <w:rPr>
          <w:rFonts w:eastAsia="等线" w:hint="eastAsia"/>
          <w:lang w:eastAsia="zh-CN"/>
        </w:rPr>
        <w:t xml:space="preserve">the interference caused by CW can be </w:t>
      </w:r>
      <w:r w:rsidR="00586B0F">
        <w:rPr>
          <w:rFonts w:eastAsia="等线"/>
          <w:lang w:eastAsia="zh-CN"/>
        </w:rPr>
        <w:t>considered</w:t>
      </w:r>
      <w:r w:rsidR="008E158A">
        <w:rPr>
          <w:rFonts w:eastAsia="等线" w:hint="eastAsia"/>
          <w:lang w:eastAsia="zh-CN"/>
        </w:rPr>
        <w:t xml:space="preserve"> by the formula given in </w:t>
      </w:r>
      <w:proofErr w:type="spellStart"/>
      <w:r w:rsidR="008E158A" w:rsidRPr="008E158A">
        <w:rPr>
          <w:rFonts w:eastAsia="等线"/>
          <w:lang w:eastAsia="zh-CN"/>
        </w:rPr>
        <w:t>CWModel</w:t>
      </w:r>
      <w:proofErr w:type="spellEnd"/>
      <w:r w:rsidR="008E158A" w:rsidRPr="008E158A">
        <w:rPr>
          <w:rFonts w:eastAsia="等线"/>
          <w:lang w:eastAsia="zh-CN"/>
        </w:rPr>
        <w:t>-Alt 1</w:t>
      </w:r>
      <w:r w:rsidR="008E158A">
        <w:rPr>
          <w:rFonts w:eastAsia="等线" w:hint="eastAsia"/>
          <w:lang w:eastAsia="zh-CN"/>
        </w:rPr>
        <w:t xml:space="preserve"> below.</w:t>
      </w:r>
      <w:r w:rsidR="00E167A0">
        <w:rPr>
          <w:rFonts w:eastAsia="等线" w:hint="eastAsia"/>
          <w:lang w:eastAsia="zh-CN"/>
        </w:rPr>
        <w:t xml:space="preserve"> </w:t>
      </w:r>
      <w:r w:rsidR="00744930">
        <w:rPr>
          <w:rFonts w:eastAsia="等线" w:hint="eastAsia"/>
          <w:lang w:eastAsia="zh-CN"/>
        </w:rPr>
        <w:t>The CW cancellation capability can be discussed in 9.4.2.4.</w:t>
      </w:r>
      <w:r w:rsidR="00A77BDB">
        <w:rPr>
          <w:rFonts w:eastAsia="等线" w:hint="eastAsia"/>
          <w:lang w:eastAsia="zh-CN"/>
        </w:rPr>
        <w:t xml:space="preserve"> </w:t>
      </w:r>
    </w:p>
    <w:tbl>
      <w:tblPr>
        <w:tblStyle w:val="aa"/>
        <w:tblW w:w="0" w:type="auto"/>
        <w:tblLook w:val="04A0" w:firstRow="1" w:lastRow="0" w:firstColumn="1" w:lastColumn="0" w:noHBand="0" w:noVBand="1"/>
      </w:tblPr>
      <w:tblGrid>
        <w:gridCol w:w="9062"/>
      </w:tblGrid>
      <w:tr w:rsidR="009C6C7D" w14:paraId="0AC16DC0" w14:textId="77777777" w:rsidTr="009C6C7D">
        <w:tc>
          <w:tcPr>
            <w:tcW w:w="9062" w:type="dxa"/>
          </w:tcPr>
          <w:p w14:paraId="6A846CA0" w14:textId="77777777" w:rsidR="009C6C7D" w:rsidRPr="007E54EF" w:rsidRDefault="009C6C7D" w:rsidP="0016026C">
            <w:pPr>
              <w:numPr>
                <w:ilvl w:val="0"/>
                <w:numId w:val="28"/>
              </w:numPr>
              <w:rPr>
                <w:rFonts w:eastAsia="等线"/>
                <w:lang w:eastAsia="zh-CN"/>
              </w:rPr>
            </w:pPr>
            <w:bookmarkStart w:id="27" w:name="_Hlk162814116"/>
            <w:proofErr w:type="spellStart"/>
            <w:r w:rsidRPr="007E54EF">
              <w:rPr>
                <w:rFonts w:eastAsia="等线" w:hint="eastAsia"/>
                <w:b/>
                <w:bCs/>
                <w:lang w:eastAsia="zh-CN"/>
              </w:rPr>
              <w:t>CWModel</w:t>
            </w:r>
            <w:proofErr w:type="spellEnd"/>
            <w:r w:rsidRPr="007E54EF">
              <w:rPr>
                <w:rFonts w:eastAsia="等线" w:hint="eastAsia"/>
                <w:b/>
                <w:bCs/>
                <w:lang w:eastAsia="zh-CN"/>
              </w:rPr>
              <w:t>-Alt 1</w:t>
            </w:r>
            <w:bookmarkEnd w:id="27"/>
            <w:r w:rsidRPr="007E54EF">
              <w:rPr>
                <w:rFonts w:eastAsia="等线" w:hint="eastAsia"/>
                <w:lang w:eastAsia="zh-CN"/>
              </w:rPr>
              <w:t xml:space="preserve">: </w:t>
            </w:r>
          </w:p>
          <w:p w14:paraId="75482E4F" w14:textId="77777777" w:rsidR="009C6C7D" w:rsidRPr="007E54EF" w:rsidRDefault="009C6C7D" w:rsidP="0016026C">
            <w:pPr>
              <w:numPr>
                <w:ilvl w:val="1"/>
                <w:numId w:val="28"/>
              </w:numPr>
              <w:rPr>
                <w:rFonts w:eastAsia="等线"/>
                <w:lang w:eastAsia="zh-CN"/>
              </w:rPr>
            </w:pPr>
            <w:r w:rsidRPr="007E54EF">
              <w:rPr>
                <w:rFonts w:eastAsia="等线" w:hint="eastAsia"/>
                <w:lang w:eastAsia="zh-CN"/>
              </w:rPr>
              <w:t xml:space="preserve">For CW inside topology, </w:t>
            </w:r>
          </w:p>
          <w:p w14:paraId="6D257406" w14:textId="77777777" w:rsidR="009C6C7D" w:rsidRPr="007E54EF" w:rsidRDefault="009C6C7D" w:rsidP="0016026C">
            <w:pPr>
              <w:numPr>
                <w:ilvl w:val="2"/>
                <w:numId w:val="28"/>
              </w:numPr>
              <w:rPr>
                <w:rFonts w:eastAsia="等线"/>
                <w:lang w:eastAsia="zh-CN"/>
              </w:rPr>
            </w:pPr>
            <w:r w:rsidRPr="007E54EF">
              <w:rPr>
                <w:rFonts w:eastAsia="等线" w:hint="eastAsia"/>
                <w:lang w:eastAsia="zh-CN"/>
              </w:rPr>
              <w:t>Obtain required SINR from LLS as [2G],</w:t>
            </w:r>
          </w:p>
          <w:p w14:paraId="50E0F69A" w14:textId="77777777" w:rsidR="009C6C7D" w:rsidRPr="007E54EF" w:rsidRDefault="009C6C7D" w:rsidP="0016026C">
            <w:pPr>
              <w:numPr>
                <w:ilvl w:val="2"/>
                <w:numId w:val="28"/>
              </w:numPr>
              <w:rPr>
                <w:rFonts w:eastAsia="等线"/>
                <w:lang w:eastAsia="zh-CN"/>
              </w:rPr>
            </w:pPr>
            <w:r w:rsidRPr="007E54EF">
              <w:rPr>
                <w:rFonts w:eastAsia="等线" w:hint="eastAsia"/>
                <w:lang w:eastAsia="zh-CN"/>
              </w:rPr>
              <w:t xml:space="preserve">Obtain the remaining CW interference after CW interference cancellation from CW node Tx power [1A] and CW cancellation </w:t>
            </w:r>
            <w:r w:rsidRPr="007E54EF">
              <w:rPr>
                <w:rFonts w:eastAsia="等线"/>
                <w:lang w:eastAsia="zh-CN"/>
              </w:rPr>
              <w:t>capability</w:t>
            </w:r>
            <w:r w:rsidRPr="007E54EF">
              <w:rPr>
                <w:rFonts w:eastAsia="等线" w:hint="eastAsia"/>
                <w:lang w:eastAsia="zh-CN"/>
              </w:rPr>
              <w:t xml:space="preserve"> [2K], and based on it calculate the minimum receiver sensitivity [2L] according to the following formula,</w:t>
            </w:r>
          </w:p>
          <w:p w14:paraId="6161457D" w14:textId="77777777" w:rsidR="009C6C7D" w:rsidRPr="007E54EF" w:rsidRDefault="009C6C7D" w:rsidP="0016026C">
            <w:pPr>
              <w:numPr>
                <w:ilvl w:val="3"/>
                <w:numId w:val="28"/>
              </w:numPr>
              <w:rPr>
                <w:rFonts w:eastAsia="等线"/>
                <w:lang w:eastAsia="zh-CN"/>
              </w:rPr>
            </w:pPr>
            <m:oMath>
              <m:r>
                <w:rPr>
                  <w:rFonts w:ascii="Cambria Math" w:eastAsia="等线" w:hAnsi="Cambria Math"/>
                  <w:lang w:eastAsia="zh-CN"/>
                </w:rPr>
                <m:t>dB2lin(</m:t>
              </m:r>
              <m:d>
                <m:dPr>
                  <m:begChr m:val="["/>
                  <m:endChr m:val="]"/>
                  <m:ctrlPr>
                    <w:rPr>
                      <w:rFonts w:ascii="Cambria Math" w:eastAsia="等线" w:hAnsi="Cambria Math"/>
                      <w:i/>
                      <w:lang w:eastAsia="zh-CN"/>
                    </w:rPr>
                  </m:ctrlPr>
                </m:dPr>
                <m:e>
                  <m:r>
                    <w:rPr>
                      <w:rFonts w:ascii="Cambria Math" w:eastAsia="等线" w:hAnsi="Cambria Math"/>
                      <w:lang w:eastAsia="zh-CN"/>
                    </w:rPr>
                    <m:t>2G</m:t>
                  </m:r>
                </m:e>
              </m:d>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dB2lin(</m:t>
                  </m:r>
                  <m:d>
                    <m:dPr>
                      <m:begChr m:val="["/>
                      <m:endChr m:val="]"/>
                      <m:ctrlPr>
                        <w:rPr>
                          <w:rFonts w:ascii="Cambria Math" w:eastAsia="等线" w:hAnsi="Cambria Math"/>
                          <w:i/>
                          <w:lang w:eastAsia="zh-CN"/>
                        </w:rPr>
                      </m:ctrlPr>
                    </m:dPr>
                    <m:e>
                      <m:r>
                        <w:rPr>
                          <w:rFonts w:ascii="Cambria Math" w:eastAsia="等线" w:hAnsi="Cambria Math"/>
                          <w:lang w:eastAsia="zh-CN"/>
                        </w:rPr>
                        <m:t>2L</m:t>
                      </m:r>
                    </m:e>
                  </m:d>
                  <m:r>
                    <w:rPr>
                      <w:rFonts w:ascii="Cambria Math" w:eastAsia="等线" w:hAnsi="Cambria Math"/>
                      <w:lang w:eastAsia="zh-CN"/>
                    </w:rPr>
                    <m:t>)</m:t>
                  </m:r>
                </m:num>
                <m:den>
                  <m:r>
                    <w:rPr>
                      <w:rFonts w:ascii="Cambria Math" w:eastAsia="等线" w:hAnsi="Cambria Math"/>
                      <w:lang w:eastAsia="zh-CN"/>
                    </w:rPr>
                    <m:t>dB2lin(</m:t>
                  </m:r>
                  <m:d>
                    <m:dPr>
                      <m:begChr m:val="["/>
                      <m:endChr m:val="]"/>
                      <m:ctrlPr>
                        <w:rPr>
                          <w:rFonts w:ascii="Cambria Math" w:eastAsia="等线" w:hAnsi="Cambria Math"/>
                          <w:i/>
                          <w:lang w:eastAsia="zh-CN"/>
                        </w:rPr>
                      </m:ctrlPr>
                    </m:dPr>
                    <m:e>
                      <m:r>
                        <w:rPr>
                          <w:rFonts w:ascii="Cambria Math" w:eastAsia="等线" w:hAnsi="Cambria Math"/>
                          <w:lang w:eastAsia="zh-CN"/>
                        </w:rPr>
                        <m:t>1A</m:t>
                      </m:r>
                    </m:e>
                  </m:d>
                  <m:r>
                    <w:rPr>
                      <w:rFonts w:ascii="Cambria Math" w:eastAsia="等线" w:hAnsi="Cambria Math"/>
                      <w:lang w:eastAsia="zh-CN"/>
                    </w:rPr>
                    <m:t>-</m:t>
                  </m:r>
                  <m:d>
                    <m:dPr>
                      <m:begChr m:val="["/>
                      <m:endChr m:val="]"/>
                      <m:ctrlPr>
                        <w:rPr>
                          <w:rFonts w:ascii="Cambria Math" w:eastAsia="等线" w:hAnsi="Cambria Math"/>
                          <w:i/>
                          <w:lang w:eastAsia="zh-CN"/>
                        </w:rPr>
                      </m:ctrlPr>
                    </m:dPr>
                    <m:e>
                      <m:r>
                        <w:rPr>
                          <w:rFonts w:ascii="Cambria Math" w:eastAsia="等线" w:hAnsi="Cambria Math"/>
                          <w:lang w:eastAsia="zh-CN"/>
                        </w:rPr>
                        <m:t>2K</m:t>
                      </m:r>
                    </m:e>
                  </m:d>
                  <m:r>
                    <w:rPr>
                      <w:rFonts w:ascii="Cambria Math" w:eastAsia="等线" w:hAnsi="Cambria Math"/>
                      <w:lang w:eastAsia="zh-CN"/>
                    </w:rPr>
                    <m:t>)+dB2lin(</m:t>
                  </m:r>
                  <m:d>
                    <m:dPr>
                      <m:begChr m:val="["/>
                      <m:endChr m:val="]"/>
                      <m:ctrlPr>
                        <w:rPr>
                          <w:rFonts w:ascii="Cambria Math" w:eastAsia="等线" w:hAnsi="Cambria Math"/>
                          <w:i/>
                          <w:lang w:eastAsia="zh-CN"/>
                        </w:rPr>
                      </m:ctrlPr>
                    </m:dPr>
                    <m:e>
                      <m:r>
                        <w:rPr>
                          <w:rFonts w:ascii="Cambria Math" w:eastAsia="等线" w:hAnsi="Cambria Math"/>
                          <w:lang w:eastAsia="zh-CN"/>
                        </w:rPr>
                        <m:t>2F</m:t>
                      </m:r>
                    </m:e>
                  </m:d>
                  <m:r>
                    <w:rPr>
                      <w:rFonts w:ascii="Cambria Math" w:eastAsia="等线" w:hAnsi="Cambria Math"/>
                      <w:lang w:eastAsia="zh-CN"/>
                    </w:rPr>
                    <m:t>)</m:t>
                  </m:r>
                </m:den>
              </m:f>
            </m:oMath>
            <w:r w:rsidRPr="007E54EF">
              <w:rPr>
                <w:rFonts w:eastAsia="等线" w:hint="eastAsia"/>
                <w:lang w:eastAsia="zh-CN"/>
              </w:rPr>
              <w:t>, where dB2</w:t>
            </w:r>
            <w:proofErr w:type="gramStart"/>
            <w:r w:rsidRPr="007E54EF">
              <w:rPr>
                <w:rFonts w:eastAsia="等线" w:hint="eastAsia"/>
                <w:lang w:eastAsia="zh-CN"/>
              </w:rPr>
              <w:t>lin(</w:t>
            </w:r>
            <w:proofErr w:type="gramEnd"/>
            <w:r w:rsidRPr="007E54EF">
              <w:rPr>
                <w:rFonts w:eastAsia="等线" w:hint="eastAsia"/>
                <w:lang w:eastAsia="zh-CN"/>
              </w:rPr>
              <w:t>*) is function that c</w:t>
            </w:r>
            <w:r w:rsidRPr="007E54EF">
              <w:rPr>
                <w:rFonts w:eastAsia="等线"/>
                <w:lang w:eastAsia="zh-CN"/>
              </w:rPr>
              <w:t>onvert</w:t>
            </w:r>
            <w:r w:rsidRPr="007E54EF">
              <w:rPr>
                <w:rFonts w:eastAsia="等线" w:hint="eastAsia"/>
                <w:lang w:eastAsia="zh-CN"/>
              </w:rPr>
              <w:t>s</w:t>
            </w:r>
            <w:r w:rsidRPr="007E54EF">
              <w:rPr>
                <w:rFonts w:eastAsia="等线"/>
                <w:lang w:eastAsia="zh-CN"/>
              </w:rPr>
              <w:t xml:space="preserve"> dB to linear value</w:t>
            </w:r>
            <w:r w:rsidRPr="007E54EF">
              <w:rPr>
                <w:rFonts w:eastAsia="等线" w:hint="eastAsia"/>
                <w:lang w:eastAsia="zh-CN"/>
              </w:rPr>
              <w:t>.</w:t>
            </w:r>
          </w:p>
          <w:p w14:paraId="6BB3BA8D" w14:textId="77777777" w:rsidR="009C6C7D" w:rsidRPr="007E54EF" w:rsidRDefault="009C6C7D" w:rsidP="0016026C">
            <w:pPr>
              <w:numPr>
                <w:ilvl w:val="2"/>
                <w:numId w:val="28"/>
              </w:numPr>
              <w:rPr>
                <w:rFonts w:eastAsia="等线"/>
                <w:lang w:eastAsia="zh-CN"/>
              </w:rPr>
            </w:pPr>
            <w:r w:rsidRPr="007E54EF">
              <w:rPr>
                <w:rFonts w:eastAsia="等线" w:hint="eastAsia"/>
                <w:lang w:eastAsia="zh-CN"/>
              </w:rPr>
              <w:t>FFS: whether any r</w:t>
            </w:r>
            <w:r w:rsidRPr="007E54EF">
              <w:rPr>
                <w:rFonts w:eastAsia="等线"/>
                <w:lang w:eastAsia="zh-CN"/>
              </w:rPr>
              <w:t xml:space="preserve">eader implementation margin </w:t>
            </w:r>
            <w:r w:rsidRPr="007E54EF">
              <w:rPr>
                <w:rFonts w:eastAsia="等线" w:hint="eastAsia"/>
                <w:lang w:eastAsia="zh-CN"/>
              </w:rPr>
              <w:t>is needed and the value.</w:t>
            </w:r>
          </w:p>
          <w:p w14:paraId="6908B3DF" w14:textId="77777777" w:rsidR="009C6C7D" w:rsidRPr="007E54EF" w:rsidRDefault="009C6C7D" w:rsidP="0016026C">
            <w:pPr>
              <w:numPr>
                <w:ilvl w:val="1"/>
                <w:numId w:val="28"/>
              </w:numPr>
              <w:rPr>
                <w:rFonts w:eastAsia="等线"/>
                <w:lang w:eastAsia="zh-CN"/>
              </w:rPr>
            </w:pPr>
            <w:r w:rsidRPr="007E54EF">
              <w:rPr>
                <w:rFonts w:eastAsia="等线" w:hint="eastAsia"/>
                <w:lang w:eastAsia="zh-CN"/>
              </w:rPr>
              <w:t>For CW outside topology, assuming CW has no impact to the receiver sensitivity loss.</w:t>
            </w:r>
          </w:p>
          <w:p w14:paraId="527FC550" w14:textId="76B9D1D2" w:rsidR="009C6C7D" w:rsidRPr="009C6C7D" w:rsidRDefault="009C6C7D" w:rsidP="009C6C7D">
            <w:pPr>
              <w:spacing w:beforeLines="50" w:before="120" w:afterLines="50" w:after="120"/>
              <w:rPr>
                <w:rFonts w:eastAsia="等线"/>
                <w:lang w:val="en-AU" w:eastAsia="zh-CN"/>
              </w:rPr>
            </w:pPr>
            <w:proofErr w:type="spellStart"/>
            <w:r w:rsidRPr="007E54EF">
              <w:rPr>
                <w:rFonts w:eastAsia="等线" w:hint="eastAsia"/>
                <w:b/>
                <w:bCs/>
                <w:lang w:eastAsia="zh-CN"/>
              </w:rPr>
              <w:t>CWModel</w:t>
            </w:r>
            <w:proofErr w:type="spellEnd"/>
            <w:r w:rsidRPr="007E54EF">
              <w:rPr>
                <w:rFonts w:eastAsia="等线" w:hint="eastAsia"/>
                <w:b/>
                <w:bCs/>
                <w:lang w:eastAsia="zh-CN"/>
              </w:rPr>
              <w:t>-Alt 2</w:t>
            </w:r>
            <w:r w:rsidRPr="007E54EF">
              <w:rPr>
                <w:rFonts w:eastAsia="等线" w:hint="eastAsia"/>
                <w:lang w:eastAsia="zh-CN"/>
              </w:rPr>
              <w:t xml:space="preserve">: CW interference is simulated in the LLS, and </w:t>
            </w:r>
            <w:r w:rsidRPr="007E54EF">
              <w:rPr>
                <w:rFonts w:eastAsia="等线"/>
                <w:lang w:eastAsia="zh-CN"/>
              </w:rPr>
              <w:t xml:space="preserve">the receiver sensitivity is determined by required SNR </w:t>
            </w:r>
            <w:r w:rsidRPr="007E54EF">
              <w:rPr>
                <w:rFonts w:eastAsia="等线" w:hint="eastAsia"/>
                <w:lang w:eastAsia="zh-CN"/>
              </w:rPr>
              <w:t>/</w:t>
            </w:r>
            <w:r w:rsidRPr="007E54EF">
              <w:rPr>
                <w:rFonts w:eastAsia="等线"/>
                <w:lang w:eastAsia="zh-CN"/>
              </w:rPr>
              <w:t xml:space="preserve"> SINR</w:t>
            </w:r>
            <w:r w:rsidRPr="007E54EF">
              <w:rPr>
                <w:rFonts w:eastAsia="等线" w:hint="eastAsia"/>
                <w:lang w:eastAsia="zh-CN"/>
              </w:rPr>
              <w:t xml:space="preserve"> / Es/N0, </w:t>
            </w:r>
            <w:r w:rsidRPr="007E54EF">
              <w:rPr>
                <w:rFonts w:eastAsia="等线"/>
                <w:lang w:eastAsia="zh-CN"/>
              </w:rPr>
              <w:t>noise power</w:t>
            </w:r>
            <w:r w:rsidRPr="007E54EF">
              <w:rPr>
                <w:rFonts w:eastAsia="等线" w:hint="eastAsia"/>
                <w:lang w:eastAsia="zh-CN"/>
              </w:rPr>
              <w:t xml:space="preserve"> and </w:t>
            </w:r>
            <w:r w:rsidRPr="007E54EF">
              <w:rPr>
                <w:rFonts w:eastAsia="等线"/>
                <w:lang w:eastAsia="zh-CN"/>
              </w:rPr>
              <w:t>implementation margin (if any)</w:t>
            </w:r>
          </w:p>
        </w:tc>
      </w:tr>
    </w:tbl>
    <w:p w14:paraId="0DFD75FD" w14:textId="488911C4" w:rsidR="000F7559" w:rsidRDefault="000F7559" w:rsidP="000F7559">
      <w:pPr>
        <w:spacing w:beforeLines="100" w:before="240" w:afterLines="100" w:after="240"/>
        <w:rPr>
          <w:rFonts w:eastAsiaTheme="minorEastAsia"/>
          <w:b/>
          <w:bCs/>
          <w:color w:val="000000"/>
          <w:szCs w:val="20"/>
        </w:rPr>
      </w:pPr>
      <w:bookmarkStart w:id="28" w:name="_Toc163124296"/>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13</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001B3E04">
        <w:rPr>
          <w:rFonts w:eastAsiaTheme="minorEastAsia" w:hint="eastAsia"/>
          <w:b/>
          <w:bCs/>
          <w:color w:val="000000"/>
          <w:szCs w:val="20"/>
          <w:lang w:eastAsia="zh-CN"/>
        </w:rPr>
        <w:t xml:space="preserve">If CW node is inside topology, receiver sensitivity is calculated according to the required SINR, noise power, and CW </w:t>
      </w:r>
      <w:r w:rsidR="001B3E04">
        <w:rPr>
          <w:rFonts w:eastAsiaTheme="minorEastAsia"/>
          <w:b/>
          <w:bCs/>
          <w:color w:val="000000"/>
          <w:szCs w:val="20"/>
          <w:lang w:eastAsia="zh-CN"/>
        </w:rPr>
        <w:t>interference</w:t>
      </w:r>
      <w:r w:rsidR="001B3E04">
        <w:rPr>
          <w:rFonts w:eastAsiaTheme="minorEastAsia" w:hint="eastAsia"/>
          <w:b/>
          <w:bCs/>
          <w:color w:val="000000"/>
          <w:szCs w:val="20"/>
          <w:lang w:eastAsia="zh-CN"/>
        </w:rPr>
        <w:t xml:space="preserve">, where the </w:t>
      </w:r>
      <w:r w:rsidR="001B3E04">
        <w:rPr>
          <w:rFonts w:eastAsiaTheme="minorEastAsia"/>
          <w:b/>
          <w:bCs/>
          <w:color w:val="000000"/>
          <w:szCs w:val="20"/>
          <w:lang w:eastAsia="zh-CN"/>
        </w:rPr>
        <w:t>strength</w:t>
      </w:r>
      <w:r w:rsidR="001B3E04">
        <w:rPr>
          <w:rFonts w:eastAsiaTheme="minorEastAsia" w:hint="eastAsia"/>
          <w:b/>
          <w:bCs/>
          <w:color w:val="000000"/>
          <w:szCs w:val="20"/>
          <w:lang w:eastAsia="zh-CN"/>
        </w:rPr>
        <w:t xml:space="preserve"> of CW </w:t>
      </w:r>
      <w:r w:rsidR="001B3E04">
        <w:rPr>
          <w:rFonts w:eastAsiaTheme="minorEastAsia"/>
          <w:b/>
          <w:bCs/>
          <w:color w:val="000000"/>
          <w:szCs w:val="20"/>
          <w:lang w:eastAsia="zh-CN"/>
        </w:rPr>
        <w:t>interference</w:t>
      </w:r>
      <w:r w:rsidR="001B3E04">
        <w:rPr>
          <w:rFonts w:eastAsiaTheme="minorEastAsia" w:hint="eastAsia"/>
          <w:b/>
          <w:bCs/>
          <w:color w:val="000000"/>
          <w:szCs w:val="20"/>
          <w:lang w:eastAsia="zh-CN"/>
        </w:rPr>
        <w:t xml:space="preserve"> should be discussed in 9.2.2.4. CW wave interference is NOT simulated in the LLS</w:t>
      </w:r>
      <w:r w:rsidRPr="00BD4D1F">
        <w:rPr>
          <w:rFonts w:eastAsiaTheme="minorEastAsia"/>
          <w:b/>
          <w:bCs/>
          <w:color w:val="000000"/>
          <w:szCs w:val="20"/>
        </w:rPr>
        <w:t>.</w:t>
      </w:r>
      <w:bookmarkEnd w:id="28"/>
    </w:p>
    <w:p w14:paraId="13F1F652" w14:textId="743F9D60" w:rsidR="00DE70B1" w:rsidRDefault="00DE70B1" w:rsidP="00DE70B1">
      <w:pPr>
        <w:snapToGrid w:val="0"/>
        <w:spacing w:before="120" w:after="180"/>
        <w:rPr>
          <w:rFonts w:ascii="Times New Roman" w:eastAsia="宋体" w:hAnsi="Times New Roman"/>
          <w:szCs w:val="20"/>
          <w:lang w:eastAsia="zh-CN" w:bidi="ar"/>
        </w:rPr>
      </w:pPr>
      <w:r w:rsidRPr="00DE70B1">
        <w:rPr>
          <w:rFonts w:ascii="Times New Roman" w:eastAsia="宋体" w:hAnsi="Times New Roman"/>
          <w:szCs w:val="20"/>
          <w:lang w:bidi="ar"/>
        </w:rPr>
        <w:t>F</w:t>
      </w:r>
      <w:r w:rsidRPr="00DE70B1">
        <w:rPr>
          <w:rFonts w:ascii="Times New Roman" w:eastAsia="宋体" w:hAnsi="Times New Roman" w:hint="eastAsia"/>
          <w:szCs w:val="20"/>
          <w:lang w:bidi="ar"/>
        </w:rPr>
        <w:t xml:space="preserve">or CW node outside of </w:t>
      </w:r>
      <w:r w:rsidRPr="00DE70B1">
        <w:rPr>
          <w:rFonts w:ascii="Times New Roman" w:eastAsia="宋体" w:hAnsi="Times New Roman"/>
          <w:szCs w:val="20"/>
          <w:lang w:bidi="ar"/>
        </w:rPr>
        <w:t>topology</w:t>
      </w:r>
      <w:r w:rsidRPr="00DE70B1">
        <w:rPr>
          <w:rFonts w:ascii="Times New Roman" w:eastAsia="宋体" w:hAnsi="Times New Roman" w:hint="eastAsia"/>
          <w:szCs w:val="20"/>
          <w:lang w:bidi="ar"/>
        </w:rPr>
        <w:t xml:space="preserve">, </w:t>
      </w:r>
      <w:r>
        <w:rPr>
          <w:rFonts w:ascii="Times New Roman" w:eastAsia="宋体" w:hAnsi="Times New Roman" w:hint="eastAsia"/>
          <w:szCs w:val="20"/>
          <w:lang w:eastAsia="zh-CN" w:bidi="ar"/>
        </w:rPr>
        <w:t xml:space="preserve">the CW </w:t>
      </w:r>
      <w:r>
        <w:rPr>
          <w:rFonts w:ascii="Times New Roman" w:eastAsia="宋体" w:hAnsi="Times New Roman"/>
          <w:szCs w:val="20"/>
          <w:lang w:eastAsia="zh-CN" w:bidi="ar"/>
        </w:rPr>
        <w:t>interference</w:t>
      </w:r>
      <w:r>
        <w:rPr>
          <w:rFonts w:ascii="Times New Roman" w:eastAsia="宋体" w:hAnsi="Times New Roman" w:hint="eastAsia"/>
          <w:szCs w:val="20"/>
          <w:lang w:eastAsia="zh-CN" w:bidi="ar"/>
        </w:rPr>
        <w:t xml:space="preserve"> is more related to </w:t>
      </w:r>
      <w:r w:rsidR="00341355">
        <w:rPr>
          <w:rFonts w:ascii="Times New Roman" w:eastAsia="宋体" w:hAnsi="Times New Roman" w:hint="eastAsia"/>
          <w:szCs w:val="20"/>
          <w:lang w:eastAsia="zh-CN" w:bidi="ar"/>
        </w:rPr>
        <w:t xml:space="preserve">the radio condition (distance, LOS/NLOS, etc.) between CW node and the reader, </w:t>
      </w:r>
      <w:r w:rsidR="000833E3">
        <w:rPr>
          <w:rFonts w:ascii="Times New Roman" w:eastAsia="宋体" w:hAnsi="Times New Roman" w:hint="eastAsia"/>
          <w:szCs w:val="20"/>
          <w:lang w:eastAsia="zh-CN" w:bidi="ar"/>
        </w:rPr>
        <w:t xml:space="preserve">and </w:t>
      </w:r>
      <w:r w:rsidR="00341355">
        <w:rPr>
          <w:rFonts w:ascii="Times New Roman" w:eastAsia="宋体" w:hAnsi="Times New Roman" w:hint="eastAsia"/>
          <w:szCs w:val="20"/>
          <w:lang w:eastAsia="zh-CN" w:bidi="ar"/>
        </w:rPr>
        <w:t>the transmit power of the CW</w:t>
      </w:r>
      <w:r w:rsidR="000833E3">
        <w:rPr>
          <w:rFonts w:ascii="Times New Roman" w:eastAsia="宋体" w:hAnsi="Times New Roman" w:hint="eastAsia"/>
          <w:szCs w:val="20"/>
          <w:lang w:eastAsia="zh-CN" w:bidi="ar"/>
        </w:rPr>
        <w:t xml:space="preserve">. </w:t>
      </w:r>
      <w:r w:rsidR="003C1E2A">
        <w:rPr>
          <w:rFonts w:ascii="Times New Roman" w:eastAsia="宋体" w:hAnsi="Times New Roman" w:hint="eastAsia"/>
          <w:szCs w:val="20"/>
          <w:lang w:eastAsia="zh-CN" w:bidi="ar"/>
        </w:rPr>
        <w:t xml:space="preserve">In this case the </w:t>
      </w:r>
      <w:r w:rsidR="003C1E2A">
        <w:rPr>
          <w:rFonts w:ascii="Times New Roman" w:eastAsia="宋体" w:hAnsi="Times New Roman"/>
          <w:szCs w:val="20"/>
          <w:lang w:eastAsia="zh-CN" w:bidi="ar"/>
        </w:rPr>
        <w:t>interference</w:t>
      </w:r>
      <w:r w:rsidR="003C1E2A">
        <w:rPr>
          <w:rFonts w:ascii="Times New Roman" w:eastAsia="宋体" w:hAnsi="Times New Roman" w:hint="eastAsia"/>
          <w:szCs w:val="20"/>
          <w:lang w:eastAsia="zh-CN" w:bidi="ar"/>
        </w:rPr>
        <w:t xml:space="preserve"> can be simulated in </w:t>
      </w:r>
      <w:r w:rsidR="003C1E2A">
        <w:rPr>
          <w:rFonts w:ascii="Times New Roman" w:eastAsia="宋体" w:hAnsi="Times New Roman"/>
          <w:szCs w:val="20"/>
          <w:lang w:eastAsia="zh-CN" w:bidi="ar"/>
        </w:rPr>
        <w:t>the</w:t>
      </w:r>
      <w:r w:rsidR="003C1E2A">
        <w:rPr>
          <w:rFonts w:ascii="Times New Roman" w:eastAsia="宋体" w:hAnsi="Times New Roman" w:hint="eastAsia"/>
          <w:szCs w:val="20"/>
          <w:lang w:eastAsia="zh-CN" w:bidi="ar"/>
        </w:rPr>
        <w:t xml:space="preserve"> LLS.</w:t>
      </w:r>
    </w:p>
    <w:p w14:paraId="35ADC6DB" w14:textId="3364DFE0" w:rsidR="00521D8E" w:rsidRPr="009C0538" w:rsidRDefault="00521D8E" w:rsidP="009C0538">
      <w:pPr>
        <w:spacing w:beforeLines="100" w:before="240" w:afterLines="100" w:after="240"/>
        <w:rPr>
          <w:rFonts w:eastAsiaTheme="minorEastAsia"/>
          <w:b/>
          <w:bCs/>
          <w:color w:val="000000"/>
          <w:szCs w:val="20"/>
        </w:rPr>
      </w:pPr>
      <w:bookmarkStart w:id="29" w:name="_Toc163124297"/>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14</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hint="eastAsia"/>
          <w:b/>
          <w:bCs/>
          <w:color w:val="000000"/>
          <w:szCs w:val="20"/>
          <w:lang w:eastAsia="zh-CN"/>
        </w:rPr>
        <w:t xml:space="preserve">If CW node is outside topology, the CW </w:t>
      </w:r>
      <w:r>
        <w:rPr>
          <w:rFonts w:eastAsiaTheme="minorEastAsia"/>
          <w:b/>
          <w:bCs/>
          <w:color w:val="000000"/>
          <w:szCs w:val="20"/>
          <w:lang w:eastAsia="zh-CN"/>
        </w:rPr>
        <w:t>interference</w:t>
      </w:r>
      <w:r>
        <w:rPr>
          <w:rFonts w:eastAsiaTheme="minorEastAsia" w:hint="eastAsia"/>
          <w:b/>
          <w:bCs/>
          <w:color w:val="000000"/>
          <w:szCs w:val="20"/>
          <w:lang w:eastAsia="zh-CN"/>
        </w:rPr>
        <w:t xml:space="preserve"> is simulated in the LLS</w:t>
      </w:r>
      <w:r w:rsidRPr="00BD4D1F">
        <w:rPr>
          <w:rFonts w:eastAsiaTheme="minorEastAsia"/>
          <w:b/>
          <w:bCs/>
          <w:color w:val="000000"/>
          <w:szCs w:val="20"/>
        </w:rPr>
        <w:t>.</w:t>
      </w:r>
      <w:bookmarkEnd w:id="29"/>
    </w:p>
    <w:p w14:paraId="15038922" w14:textId="4DEA3086" w:rsidR="007E54EF" w:rsidRPr="001134B7" w:rsidRDefault="00B53677" w:rsidP="007E54EF">
      <w:pPr>
        <w:snapToGrid w:val="0"/>
        <w:spacing w:before="120" w:after="180"/>
        <w:rPr>
          <w:rFonts w:ascii="Times New Roman" w:eastAsia="宋体" w:hAnsi="Times New Roman"/>
          <w:szCs w:val="20"/>
          <w:lang w:val="en-US" w:eastAsia="zh-CN" w:bidi="ar"/>
        </w:rPr>
      </w:pPr>
      <w:r>
        <w:rPr>
          <w:rFonts w:ascii="Times New Roman" w:eastAsia="宋体" w:hAnsi="Times New Roman" w:hint="eastAsia"/>
          <w:szCs w:val="20"/>
          <w:lang w:eastAsia="zh-CN" w:bidi="ar"/>
        </w:rPr>
        <w:t xml:space="preserve">Regarding SFO, </w:t>
      </w:r>
      <w:r w:rsidRPr="001134B7">
        <w:rPr>
          <w:rFonts w:ascii="Times New Roman" w:eastAsia="宋体" w:hAnsi="Times New Roman"/>
          <w:szCs w:val="20"/>
          <w:lang w:bidi="ar"/>
        </w:rPr>
        <w:t>10</w:t>
      </w:r>
      <w:r w:rsidRPr="001134B7">
        <w:rPr>
          <w:rFonts w:ascii="Times New Roman" w:eastAsia="宋体" w:hAnsi="Times New Roman"/>
          <w:szCs w:val="20"/>
          <w:vertAlign w:val="superscript"/>
          <w:lang w:bidi="ar"/>
        </w:rPr>
        <w:t>4</w:t>
      </w:r>
      <w:r w:rsidRPr="001134B7">
        <w:rPr>
          <w:rFonts w:ascii="Times New Roman" w:eastAsia="宋体" w:hAnsi="Times New Roman"/>
          <w:szCs w:val="20"/>
          <w:lang w:bidi="ar"/>
        </w:rPr>
        <w:t> ~ 10</w:t>
      </w:r>
      <w:r w:rsidRPr="001134B7">
        <w:rPr>
          <w:rFonts w:ascii="Times New Roman" w:eastAsia="宋体" w:hAnsi="Times New Roman"/>
          <w:szCs w:val="20"/>
          <w:vertAlign w:val="superscript"/>
          <w:lang w:bidi="ar"/>
        </w:rPr>
        <w:t>5</w:t>
      </w:r>
      <w:r>
        <w:rPr>
          <w:rFonts w:ascii="Times New Roman" w:eastAsia="宋体" w:hAnsi="Times New Roman" w:hint="eastAsia"/>
          <w:szCs w:val="20"/>
          <w:lang w:eastAsia="zh-CN" w:bidi="ar"/>
        </w:rPr>
        <w:t xml:space="preserve"> </w:t>
      </w:r>
      <w:r w:rsidRPr="001134B7">
        <w:rPr>
          <w:rFonts w:ascii="Times New Roman" w:eastAsia="宋体" w:hAnsi="Times New Roman"/>
          <w:szCs w:val="20"/>
          <w:lang w:bidi="ar"/>
        </w:rPr>
        <w:t xml:space="preserve">ppm </w:t>
      </w:r>
      <w:r>
        <w:rPr>
          <w:rFonts w:ascii="Times New Roman" w:eastAsia="宋体" w:hAnsi="Times New Roman" w:hint="eastAsia"/>
          <w:szCs w:val="20"/>
          <w:lang w:eastAsia="zh-CN" w:bidi="ar"/>
        </w:rPr>
        <w:t xml:space="preserve">can be used for Device 1 or 2a. For Device 2b </w:t>
      </w:r>
      <w:r w:rsidR="007E2F96">
        <w:rPr>
          <w:rFonts w:ascii="Times New Roman" w:eastAsia="宋体" w:hAnsi="Times New Roman" w:hint="eastAsia"/>
          <w:szCs w:val="20"/>
          <w:lang w:eastAsia="zh-CN" w:bidi="ar"/>
        </w:rPr>
        <w:t xml:space="preserve">the </w:t>
      </w:r>
      <w:r>
        <w:rPr>
          <w:rFonts w:ascii="Times New Roman" w:eastAsia="宋体" w:hAnsi="Times New Roman" w:hint="eastAsia"/>
          <w:szCs w:val="20"/>
          <w:lang w:eastAsia="zh-CN" w:bidi="ar"/>
        </w:rPr>
        <w:t>SFO</w:t>
      </w:r>
      <w:r w:rsidR="007E2F96">
        <w:rPr>
          <w:rFonts w:ascii="Times New Roman" w:eastAsia="宋体" w:hAnsi="Times New Roman" w:hint="eastAsia"/>
          <w:szCs w:val="20"/>
          <w:lang w:eastAsia="zh-CN" w:bidi="ar"/>
        </w:rPr>
        <w:t xml:space="preserve"> can be reduced to less than </w:t>
      </w:r>
      <w:r>
        <w:rPr>
          <w:rFonts w:ascii="Times New Roman" w:eastAsia="宋体" w:hAnsi="Times New Roman" w:hint="eastAsia"/>
          <w:szCs w:val="20"/>
          <w:lang w:eastAsia="zh-CN" w:bidi="ar"/>
        </w:rPr>
        <w:t xml:space="preserve">1000ppm </w:t>
      </w:r>
      <w:r w:rsidR="007E2F96">
        <w:rPr>
          <w:rFonts w:ascii="Times New Roman" w:eastAsia="宋体" w:hAnsi="Times New Roman" w:hint="eastAsia"/>
          <w:szCs w:val="20"/>
          <w:lang w:eastAsia="zh-CN" w:bidi="ar"/>
        </w:rPr>
        <w:t>if the clock is calibrated</w:t>
      </w:r>
      <w:r>
        <w:rPr>
          <w:rFonts w:ascii="Times New Roman" w:eastAsia="宋体" w:hAnsi="Times New Roman" w:hint="eastAsia"/>
          <w:szCs w:val="20"/>
          <w:lang w:eastAsia="zh-CN" w:bidi="ar"/>
        </w:rPr>
        <w:t xml:space="preserve">. </w:t>
      </w:r>
    </w:p>
    <w:p w14:paraId="5FB7B898" w14:textId="472A289E" w:rsidR="007E54EF" w:rsidRDefault="00415302" w:rsidP="00AC4E17">
      <w:pPr>
        <w:spacing w:beforeLines="100" w:before="240" w:afterLines="100" w:after="240"/>
        <w:rPr>
          <w:rFonts w:eastAsia="宋体"/>
          <w:szCs w:val="20"/>
          <w:lang w:eastAsia="zh-CN"/>
        </w:rPr>
      </w:pPr>
      <w:bookmarkStart w:id="30" w:name="_Toc163124298"/>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15</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003E4DDA">
        <w:rPr>
          <w:rFonts w:eastAsiaTheme="minorEastAsia" w:hint="eastAsia"/>
          <w:b/>
          <w:bCs/>
          <w:color w:val="000000"/>
          <w:szCs w:val="20"/>
          <w:lang w:eastAsia="zh-CN"/>
        </w:rPr>
        <w:t xml:space="preserve">For </w:t>
      </w:r>
      <w:r w:rsidR="00FA6B6B" w:rsidRPr="00FA6B6B">
        <w:rPr>
          <w:rFonts w:ascii="Times New Roman" w:eastAsia="宋体" w:hAnsi="Times New Roman" w:hint="eastAsia"/>
          <w:b/>
          <w:bCs/>
          <w:szCs w:val="20"/>
          <w:lang w:eastAsia="zh-CN" w:bidi="ar"/>
        </w:rPr>
        <w:t>Device 1 or 2a</w:t>
      </w:r>
      <w:r w:rsidR="003E4DDA">
        <w:rPr>
          <w:rFonts w:ascii="Times New Roman" w:eastAsia="宋体" w:hAnsi="Times New Roman" w:hint="eastAsia"/>
          <w:b/>
          <w:bCs/>
          <w:szCs w:val="20"/>
          <w:lang w:eastAsia="zh-CN" w:bidi="ar"/>
        </w:rPr>
        <w:t xml:space="preserve"> the </w:t>
      </w:r>
      <w:r w:rsidR="003E4DDA">
        <w:rPr>
          <w:rFonts w:eastAsiaTheme="minorEastAsia" w:hint="eastAsia"/>
          <w:b/>
          <w:bCs/>
          <w:color w:val="000000"/>
          <w:szCs w:val="20"/>
          <w:lang w:eastAsia="zh-CN"/>
        </w:rPr>
        <w:t xml:space="preserve">SFO is in the range of </w:t>
      </w:r>
      <w:r w:rsidR="003E4DDA" w:rsidRPr="00FA6B6B">
        <w:rPr>
          <w:rFonts w:ascii="Times New Roman" w:eastAsia="宋体" w:hAnsi="Times New Roman"/>
          <w:b/>
          <w:bCs/>
          <w:szCs w:val="20"/>
          <w:lang w:bidi="ar"/>
        </w:rPr>
        <w:t>10</w:t>
      </w:r>
      <w:r w:rsidR="003E4DDA" w:rsidRPr="00FA6B6B">
        <w:rPr>
          <w:rFonts w:ascii="Times New Roman" w:eastAsia="宋体" w:hAnsi="Times New Roman"/>
          <w:b/>
          <w:bCs/>
          <w:szCs w:val="20"/>
          <w:vertAlign w:val="superscript"/>
          <w:lang w:bidi="ar"/>
        </w:rPr>
        <w:t>4</w:t>
      </w:r>
      <w:r w:rsidR="003E4DDA" w:rsidRPr="00FA6B6B">
        <w:rPr>
          <w:rFonts w:ascii="Times New Roman" w:eastAsia="宋体" w:hAnsi="Times New Roman"/>
          <w:b/>
          <w:bCs/>
          <w:szCs w:val="20"/>
          <w:lang w:bidi="ar"/>
        </w:rPr>
        <w:t> ~ 10</w:t>
      </w:r>
      <w:r w:rsidR="003E4DDA" w:rsidRPr="00FA6B6B">
        <w:rPr>
          <w:rFonts w:ascii="Times New Roman" w:eastAsia="宋体" w:hAnsi="Times New Roman"/>
          <w:b/>
          <w:bCs/>
          <w:szCs w:val="20"/>
          <w:vertAlign w:val="superscript"/>
          <w:lang w:bidi="ar"/>
        </w:rPr>
        <w:t>5</w:t>
      </w:r>
      <w:r w:rsidR="003E4DDA" w:rsidRPr="00FA6B6B">
        <w:rPr>
          <w:rFonts w:ascii="Times New Roman" w:eastAsia="宋体" w:hAnsi="Times New Roman" w:hint="eastAsia"/>
          <w:b/>
          <w:bCs/>
          <w:szCs w:val="20"/>
          <w:lang w:eastAsia="zh-CN" w:bidi="ar"/>
        </w:rPr>
        <w:t xml:space="preserve"> </w:t>
      </w:r>
      <w:r w:rsidR="003E4DDA" w:rsidRPr="00FA6B6B">
        <w:rPr>
          <w:rFonts w:ascii="Times New Roman" w:eastAsia="宋体" w:hAnsi="Times New Roman"/>
          <w:b/>
          <w:bCs/>
          <w:szCs w:val="20"/>
          <w:lang w:bidi="ar"/>
        </w:rPr>
        <w:t>ppm</w:t>
      </w:r>
      <w:r w:rsidR="003E4DDA">
        <w:rPr>
          <w:rFonts w:ascii="Times New Roman" w:eastAsia="宋体" w:hAnsi="Times New Roman" w:hint="eastAsia"/>
          <w:b/>
          <w:bCs/>
          <w:szCs w:val="20"/>
          <w:lang w:eastAsia="zh-CN" w:bidi="ar"/>
        </w:rPr>
        <w:t>, for Device 2b the SFO is</w:t>
      </w:r>
      <w:r w:rsidR="003E4DDA" w:rsidRPr="00FA6B6B">
        <w:rPr>
          <w:rFonts w:ascii="Times New Roman" w:eastAsia="宋体" w:hAnsi="Times New Roman" w:hint="eastAsia"/>
          <w:b/>
          <w:bCs/>
          <w:szCs w:val="20"/>
          <w:lang w:eastAsia="zh-CN" w:bidi="ar"/>
        </w:rPr>
        <w:t xml:space="preserve"> </w:t>
      </w:r>
      <w:r w:rsidR="003E4DDA">
        <w:rPr>
          <w:rFonts w:ascii="Times New Roman" w:eastAsia="宋体" w:hAnsi="Times New Roman" w:hint="eastAsia"/>
          <w:b/>
          <w:bCs/>
          <w:szCs w:val="20"/>
          <w:lang w:eastAsia="zh-CN" w:bidi="ar"/>
        </w:rPr>
        <w:t>&lt;</w:t>
      </w:r>
      <w:r w:rsidR="00FA6B6B" w:rsidRPr="00FA6B6B">
        <w:rPr>
          <w:rFonts w:ascii="Times New Roman" w:eastAsia="宋体" w:hAnsi="Times New Roman" w:hint="eastAsia"/>
          <w:b/>
          <w:bCs/>
          <w:szCs w:val="20"/>
          <w:lang w:eastAsia="zh-CN" w:bidi="ar"/>
        </w:rPr>
        <w:t>1000ppm</w:t>
      </w:r>
      <w:r w:rsidRPr="00FA6B6B">
        <w:rPr>
          <w:rFonts w:eastAsiaTheme="minorEastAsia"/>
          <w:b/>
          <w:bCs/>
          <w:color w:val="000000"/>
          <w:szCs w:val="20"/>
        </w:rPr>
        <w:t>.</w:t>
      </w:r>
      <w:bookmarkEnd w:id="30"/>
    </w:p>
    <w:p w14:paraId="4D9845AA" w14:textId="3F5B2661" w:rsidR="007E54EF" w:rsidRDefault="00F106F7" w:rsidP="007E54EF">
      <w:pPr>
        <w:spacing w:beforeLines="50" w:before="120" w:afterLines="50" w:after="120"/>
        <w:rPr>
          <w:rFonts w:eastAsia="宋体"/>
          <w:szCs w:val="20"/>
          <w:lang w:eastAsia="zh-CN"/>
        </w:rPr>
      </w:pPr>
      <w:r>
        <w:rPr>
          <w:rFonts w:eastAsia="宋体" w:hint="eastAsia"/>
          <w:szCs w:val="20"/>
          <w:lang w:eastAsia="zh-CN"/>
        </w:rPr>
        <w:t xml:space="preserve">In the last meeting the </w:t>
      </w:r>
      <w:r w:rsidR="001D0D6B">
        <w:rPr>
          <w:rFonts w:eastAsia="宋体" w:hint="eastAsia"/>
          <w:szCs w:val="20"/>
          <w:lang w:eastAsia="zh-CN"/>
        </w:rPr>
        <w:t>approach</w:t>
      </w:r>
      <w:r>
        <w:rPr>
          <w:rFonts w:eastAsia="宋体" w:hint="eastAsia"/>
          <w:szCs w:val="20"/>
          <w:lang w:eastAsia="zh-CN"/>
        </w:rPr>
        <w:t xml:space="preserve"> for decoding of line code was also discussed</w:t>
      </w:r>
      <w:r w:rsidR="00C65E14">
        <w:rPr>
          <w:rFonts w:eastAsia="宋体" w:hint="eastAsia"/>
          <w:szCs w:val="20"/>
          <w:lang w:eastAsia="zh-CN"/>
        </w:rPr>
        <w:t xml:space="preserve">, where </w:t>
      </w:r>
      <w:bookmarkStart w:id="31" w:name="_Hlk162856717"/>
      <w:r w:rsidR="00C65E14">
        <w:rPr>
          <w:rFonts w:eastAsia="宋体" w:hint="eastAsia"/>
          <w:szCs w:val="20"/>
          <w:lang w:eastAsia="zh-CN"/>
        </w:rPr>
        <w:t>d</w:t>
      </w:r>
      <w:r w:rsidR="007E54EF" w:rsidRPr="007E54EF">
        <w:rPr>
          <w:rFonts w:eastAsia="宋体"/>
          <w:szCs w:val="20"/>
          <w:lang w:eastAsia="zh-CN"/>
        </w:rPr>
        <w:t xml:space="preserve">etecting ascending/descending edges for timing based OOK Manchester decoding </w:t>
      </w:r>
      <w:bookmarkEnd w:id="31"/>
      <w:r w:rsidR="00C65E14">
        <w:rPr>
          <w:rFonts w:eastAsia="宋体" w:hint="eastAsia"/>
          <w:szCs w:val="20"/>
          <w:lang w:eastAsia="zh-CN"/>
        </w:rPr>
        <w:t>was proposed as baseline for LLS</w:t>
      </w:r>
      <w:r w:rsidR="000F7BAC">
        <w:rPr>
          <w:rFonts w:eastAsia="宋体" w:hint="eastAsia"/>
          <w:szCs w:val="20"/>
          <w:lang w:eastAsia="zh-CN"/>
        </w:rPr>
        <w:t>, in our understanding, this approach can also be used for the decoding of PIE</w:t>
      </w:r>
      <w:r w:rsidR="007E54EF" w:rsidRPr="007E54EF">
        <w:rPr>
          <w:rFonts w:eastAsia="宋体"/>
          <w:szCs w:val="20"/>
          <w:lang w:eastAsia="zh-CN"/>
        </w:rPr>
        <w:t>.</w:t>
      </w:r>
      <w:r w:rsidR="00B96A64">
        <w:rPr>
          <w:rFonts w:eastAsia="宋体" w:hint="eastAsia"/>
          <w:szCs w:val="20"/>
          <w:lang w:eastAsia="zh-CN"/>
        </w:rPr>
        <w:t xml:space="preserve"> </w:t>
      </w:r>
      <w:r w:rsidR="001D0D6B">
        <w:rPr>
          <w:rFonts w:eastAsia="宋体" w:hint="eastAsia"/>
          <w:szCs w:val="20"/>
          <w:lang w:eastAsia="zh-CN"/>
        </w:rPr>
        <w:t xml:space="preserve">A conclusion on baseline approach for decoding </w:t>
      </w:r>
      <w:r w:rsidR="00B96A64">
        <w:rPr>
          <w:rFonts w:eastAsia="宋体" w:hint="eastAsia"/>
          <w:szCs w:val="20"/>
          <w:lang w:eastAsia="zh-CN"/>
        </w:rPr>
        <w:t>would facilitate the comparison of simulation results among companies.</w:t>
      </w:r>
      <w:r w:rsidR="000F7BAC">
        <w:rPr>
          <w:rFonts w:eastAsia="宋体" w:hint="eastAsia"/>
          <w:szCs w:val="20"/>
          <w:lang w:eastAsia="zh-CN"/>
        </w:rPr>
        <w:t xml:space="preserve"> </w:t>
      </w:r>
    </w:p>
    <w:p w14:paraId="35452778" w14:textId="6797DC42" w:rsidR="007E54EF" w:rsidRPr="007E54EF" w:rsidRDefault="006970C9" w:rsidP="00887BD8">
      <w:pPr>
        <w:spacing w:beforeLines="100" w:before="240" w:afterLines="100" w:after="240"/>
        <w:rPr>
          <w:rFonts w:eastAsia="宋体"/>
          <w:szCs w:val="20"/>
          <w:lang w:eastAsia="zh-CN"/>
        </w:rPr>
      </w:pPr>
      <w:bookmarkStart w:id="32" w:name="_Toc163124299"/>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16</w:t>
      </w:r>
      <w:r w:rsidRPr="005F1448">
        <w:rPr>
          <w:rFonts w:eastAsiaTheme="minorEastAsia"/>
          <w:b/>
          <w:bCs/>
          <w:color w:val="000000"/>
          <w:szCs w:val="20"/>
        </w:rPr>
        <w:fldChar w:fldCharType="end"/>
      </w:r>
      <w:r>
        <w:rPr>
          <w:rFonts w:eastAsiaTheme="minorEastAsia"/>
          <w:b/>
          <w:bCs/>
          <w:color w:val="000000"/>
          <w:szCs w:val="20"/>
          <w:lang w:eastAsia="zh-CN"/>
        </w:rPr>
        <w:t xml:space="preserve">: </w:t>
      </w:r>
      <w:r>
        <w:rPr>
          <w:rFonts w:eastAsiaTheme="minorEastAsia" w:hint="eastAsia"/>
          <w:b/>
          <w:bCs/>
          <w:color w:val="000000"/>
          <w:szCs w:val="20"/>
          <w:lang w:eastAsia="zh-CN"/>
        </w:rPr>
        <w:t>D</w:t>
      </w:r>
      <w:r w:rsidRPr="006970C9">
        <w:rPr>
          <w:rFonts w:eastAsiaTheme="minorEastAsia"/>
          <w:b/>
          <w:bCs/>
          <w:color w:val="000000"/>
          <w:szCs w:val="20"/>
          <w:lang w:eastAsia="zh-CN"/>
        </w:rPr>
        <w:t xml:space="preserve">etecting ascending/descending edges </w:t>
      </w:r>
      <w:r>
        <w:rPr>
          <w:rFonts w:eastAsiaTheme="minorEastAsia" w:hint="eastAsia"/>
          <w:b/>
          <w:bCs/>
          <w:color w:val="000000"/>
          <w:szCs w:val="20"/>
          <w:lang w:eastAsia="zh-CN"/>
        </w:rPr>
        <w:t xml:space="preserve">is considered as the baseline approach </w:t>
      </w:r>
      <w:r w:rsidRPr="006970C9">
        <w:rPr>
          <w:rFonts w:eastAsiaTheme="minorEastAsia"/>
          <w:b/>
          <w:bCs/>
          <w:color w:val="000000"/>
          <w:szCs w:val="20"/>
          <w:lang w:eastAsia="zh-CN"/>
        </w:rPr>
        <w:t>for timing based OOK Manchester</w:t>
      </w:r>
      <w:r w:rsidR="009F79C2">
        <w:rPr>
          <w:rFonts w:eastAsiaTheme="minorEastAsia" w:hint="eastAsia"/>
          <w:b/>
          <w:bCs/>
          <w:color w:val="000000"/>
          <w:szCs w:val="20"/>
          <w:lang w:eastAsia="zh-CN"/>
        </w:rPr>
        <w:t>/PIE</w:t>
      </w:r>
      <w:r w:rsidRPr="006970C9">
        <w:rPr>
          <w:rFonts w:eastAsiaTheme="minorEastAsia"/>
          <w:b/>
          <w:bCs/>
          <w:color w:val="000000"/>
          <w:szCs w:val="20"/>
          <w:lang w:eastAsia="zh-CN"/>
        </w:rPr>
        <w:t xml:space="preserve"> decoding</w:t>
      </w:r>
      <w:r w:rsidRPr="00FA6B6B">
        <w:rPr>
          <w:rFonts w:eastAsiaTheme="minorEastAsia"/>
          <w:b/>
          <w:bCs/>
          <w:color w:val="000000"/>
          <w:szCs w:val="20"/>
        </w:rPr>
        <w:t>.</w:t>
      </w:r>
      <w:bookmarkEnd w:id="32"/>
    </w:p>
    <w:p w14:paraId="6079F58B" w14:textId="19BDB6B6" w:rsidR="00D457F4" w:rsidRDefault="009B61C8" w:rsidP="00D457F4">
      <w:pPr>
        <w:spacing w:beforeLines="50" w:before="120"/>
        <w:rPr>
          <w:rFonts w:ascii="Times New Roman" w:eastAsiaTheme="minorEastAsia" w:hAnsi="Times New Roman"/>
          <w:lang w:eastAsia="zh-CN"/>
        </w:rPr>
      </w:pPr>
      <w:r>
        <w:rPr>
          <w:rFonts w:ascii="Times New Roman" w:eastAsiaTheme="minorEastAsia" w:hAnsi="Times New Roman"/>
          <w:lang w:eastAsia="zh-CN"/>
        </w:rPr>
        <w:t>A</w:t>
      </w:r>
      <w:r>
        <w:rPr>
          <w:rFonts w:ascii="Times New Roman" w:eastAsiaTheme="minorEastAsia" w:hAnsi="Times New Roman" w:hint="eastAsia"/>
          <w:lang w:eastAsia="zh-CN"/>
        </w:rPr>
        <w:t xml:space="preserve">nother </w:t>
      </w:r>
      <w:r>
        <w:rPr>
          <w:rFonts w:ascii="Times New Roman" w:eastAsiaTheme="minorEastAsia" w:hAnsi="Times New Roman"/>
          <w:lang w:eastAsia="zh-CN"/>
        </w:rPr>
        <w:t>issu</w:t>
      </w:r>
      <w:r>
        <w:rPr>
          <w:rFonts w:ascii="Times New Roman" w:eastAsiaTheme="minorEastAsia" w:hAnsi="Times New Roman" w:hint="eastAsia"/>
          <w:lang w:eastAsia="zh-CN"/>
        </w:rPr>
        <w:t>e is how to define the SINR for R2D link.</w:t>
      </w:r>
      <w:r w:rsidR="00537722">
        <w:rPr>
          <w:rFonts w:ascii="Times New Roman" w:eastAsiaTheme="minorEastAsia" w:hAnsi="Times New Roman" w:hint="eastAsia"/>
          <w:lang w:eastAsia="zh-CN"/>
        </w:rPr>
        <w:t xml:space="preserve"> </w:t>
      </w:r>
      <w:r w:rsidR="00B8060D">
        <w:rPr>
          <w:rFonts w:ascii="Times New Roman" w:eastAsiaTheme="minorEastAsia" w:hAnsi="Times New Roman"/>
          <w:lang w:eastAsia="zh-CN"/>
        </w:rPr>
        <w:t>I</w:t>
      </w:r>
      <w:r w:rsidR="00B8060D">
        <w:rPr>
          <w:rFonts w:ascii="Times New Roman" w:eastAsiaTheme="minorEastAsia" w:hAnsi="Times New Roman" w:hint="eastAsia"/>
          <w:lang w:eastAsia="zh-CN"/>
        </w:rPr>
        <w:t xml:space="preserve">n the last meeting there were </w:t>
      </w:r>
      <w:r w:rsidR="00B8060D">
        <w:rPr>
          <w:rFonts w:ascii="Times New Roman" w:eastAsiaTheme="minorEastAsia" w:hAnsi="Times New Roman"/>
          <w:lang w:eastAsia="zh-CN"/>
        </w:rPr>
        <w:t>different</w:t>
      </w:r>
      <w:r w:rsidR="00B8060D">
        <w:rPr>
          <w:rFonts w:ascii="Times New Roman" w:eastAsiaTheme="minorEastAsia" w:hAnsi="Times New Roman" w:hint="eastAsia"/>
          <w:lang w:eastAsia="zh-CN"/>
        </w:rPr>
        <w:t xml:space="preserve"> views on the bandwidth of noise/</w:t>
      </w:r>
      <w:r w:rsidR="00B8060D">
        <w:rPr>
          <w:rFonts w:ascii="Times New Roman" w:eastAsiaTheme="minorEastAsia" w:hAnsi="Times New Roman"/>
          <w:lang w:eastAsia="zh-CN"/>
        </w:rPr>
        <w:t>interference</w:t>
      </w:r>
      <w:r w:rsidR="003A4D2F">
        <w:rPr>
          <w:rFonts w:ascii="Times New Roman" w:eastAsiaTheme="minorEastAsia" w:hAnsi="Times New Roman" w:hint="eastAsia"/>
          <w:lang w:eastAsia="zh-CN"/>
        </w:rPr>
        <w:t xml:space="preserve">, i.e. </w:t>
      </w:r>
      <w:r w:rsidR="003A4D2F">
        <w:rPr>
          <w:rFonts w:ascii="Times New Roman" w:eastAsiaTheme="minorEastAsia" w:hAnsi="Times New Roman"/>
          <w:lang w:eastAsia="zh-CN"/>
        </w:rPr>
        <w:t>Rx filter bandwidth</w:t>
      </w:r>
      <w:r w:rsidR="003A4D2F">
        <w:rPr>
          <w:rFonts w:ascii="Times New Roman" w:eastAsiaTheme="minorEastAsia" w:hAnsi="Times New Roman" w:hint="eastAsia"/>
          <w:lang w:eastAsia="zh-CN"/>
        </w:rPr>
        <w:t xml:space="preserve"> or signal occupied BW, </w:t>
      </w:r>
      <w:r w:rsidR="00B8060D">
        <w:rPr>
          <w:rFonts w:ascii="Times New Roman" w:eastAsiaTheme="minorEastAsia" w:hAnsi="Times New Roman" w:hint="eastAsia"/>
          <w:lang w:eastAsia="zh-CN"/>
        </w:rPr>
        <w:t xml:space="preserve">or SINR </w:t>
      </w:r>
      <w:r w:rsidR="00B8060D">
        <w:rPr>
          <w:rFonts w:ascii="Times New Roman" w:eastAsiaTheme="minorEastAsia" w:hAnsi="Times New Roman"/>
          <w:lang w:eastAsia="zh-CN"/>
        </w:rPr>
        <w:t>calculation</w:t>
      </w:r>
      <w:r w:rsidR="00B8060D">
        <w:rPr>
          <w:rFonts w:ascii="Times New Roman" w:eastAsiaTheme="minorEastAsia" w:hAnsi="Times New Roman" w:hint="eastAsia"/>
          <w:lang w:eastAsia="zh-CN"/>
        </w:rPr>
        <w:t xml:space="preserve">. </w:t>
      </w:r>
      <w:r w:rsidR="004C68BB">
        <w:rPr>
          <w:rFonts w:ascii="Times New Roman" w:eastAsiaTheme="minorEastAsia" w:hAnsi="Times New Roman"/>
          <w:lang w:eastAsia="zh-CN"/>
        </w:rPr>
        <w:t>A</w:t>
      </w:r>
      <w:r w:rsidR="004C68BB">
        <w:rPr>
          <w:rFonts w:ascii="Times New Roman" w:eastAsiaTheme="minorEastAsia" w:hAnsi="Times New Roman" w:hint="eastAsia"/>
          <w:lang w:eastAsia="zh-CN"/>
        </w:rPr>
        <w:t xml:space="preserve">ccording to the </w:t>
      </w:r>
      <w:r w:rsidR="00F92410">
        <w:rPr>
          <w:rFonts w:ascii="Times New Roman" w:eastAsiaTheme="minorEastAsia" w:hAnsi="Times New Roman"/>
          <w:lang w:eastAsia="zh-CN"/>
        </w:rPr>
        <w:t>discussion</w:t>
      </w:r>
      <w:r w:rsidR="00F92410">
        <w:rPr>
          <w:rFonts w:ascii="Times New Roman" w:eastAsiaTheme="minorEastAsia" w:hAnsi="Times New Roman" w:hint="eastAsia"/>
          <w:lang w:eastAsia="zh-CN"/>
        </w:rPr>
        <w:t xml:space="preserve"> last meeting in 9.4.1.2 on device architecture the RF ED, IF, and zero-IF receivers were considered for devices</w:t>
      </w:r>
      <w:r w:rsidR="00D31B81">
        <w:rPr>
          <w:rFonts w:ascii="Times New Roman" w:eastAsiaTheme="minorEastAsia" w:hAnsi="Times New Roman" w:hint="eastAsia"/>
          <w:lang w:eastAsia="zh-CN"/>
        </w:rPr>
        <w:t xml:space="preserve">, </w:t>
      </w:r>
      <w:r w:rsidR="00811810">
        <w:rPr>
          <w:rFonts w:ascii="Times New Roman" w:eastAsiaTheme="minorEastAsia" w:hAnsi="Times New Roman" w:hint="eastAsia"/>
          <w:lang w:eastAsia="zh-CN"/>
        </w:rPr>
        <w:t xml:space="preserve">all of them include a BB LPF before comparator/ADC, </w:t>
      </w:r>
      <w:r w:rsidR="00B318D8">
        <w:rPr>
          <w:rFonts w:ascii="Times New Roman" w:eastAsiaTheme="minorEastAsia" w:hAnsi="Times New Roman" w:hint="eastAsia"/>
          <w:lang w:eastAsia="zh-CN"/>
        </w:rPr>
        <w:t xml:space="preserve">the </w:t>
      </w:r>
      <w:r w:rsidR="008B0F73">
        <w:rPr>
          <w:rFonts w:ascii="Times New Roman" w:eastAsiaTheme="minorEastAsia" w:hAnsi="Times New Roman" w:hint="eastAsia"/>
          <w:lang w:eastAsia="zh-CN"/>
        </w:rPr>
        <w:t xml:space="preserve">noise and </w:t>
      </w:r>
      <w:r w:rsidR="008B0F73">
        <w:rPr>
          <w:rFonts w:ascii="Times New Roman" w:eastAsiaTheme="minorEastAsia" w:hAnsi="Times New Roman"/>
          <w:lang w:eastAsia="zh-CN"/>
        </w:rPr>
        <w:t>interference</w:t>
      </w:r>
      <w:r w:rsidR="008B0F73">
        <w:rPr>
          <w:rFonts w:ascii="Times New Roman" w:eastAsiaTheme="minorEastAsia" w:hAnsi="Times New Roman" w:hint="eastAsia"/>
          <w:lang w:eastAsia="zh-CN"/>
        </w:rPr>
        <w:t xml:space="preserve"> within th</w:t>
      </w:r>
      <w:r w:rsidR="00811810">
        <w:rPr>
          <w:rFonts w:ascii="Times New Roman" w:eastAsiaTheme="minorEastAsia" w:hAnsi="Times New Roman" w:hint="eastAsia"/>
          <w:lang w:eastAsia="zh-CN"/>
        </w:rPr>
        <w:t xml:space="preserve">e BW of the BB LPF </w:t>
      </w:r>
      <w:r w:rsidR="008B0F73">
        <w:rPr>
          <w:rFonts w:ascii="Times New Roman" w:eastAsiaTheme="minorEastAsia" w:hAnsi="Times New Roman" w:hint="eastAsia"/>
          <w:lang w:eastAsia="zh-CN"/>
        </w:rPr>
        <w:t xml:space="preserve">would impact the decoding. </w:t>
      </w:r>
      <w:r w:rsidR="00C502F3">
        <w:rPr>
          <w:rFonts w:ascii="Times New Roman" w:eastAsiaTheme="minorEastAsia" w:hAnsi="Times New Roman"/>
          <w:lang w:eastAsia="zh-CN"/>
        </w:rPr>
        <w:t>A</w:t>
      </w:r>
      <w:r w:rsidR="00C502F3">
        <w:rPr>
          <w:rFonts w:ascii="Times New Roman" w:eastAsiaTheme="minorEastAsia" w:hAnsi="Times New Roman" w:hint="eastAsia"/>
          <w:lang w:eastAsia="zh-CN"/>
        </w:rPr>
        <w:t xml:space="preserve"> </w:t>
      </w:r>
      <w:r w:rsidR="004C18E6">
        <w:rPr>
          <w:rFonts w:ascii="Times New Roman" w:eastAsiaTheme="minorEastAsia" w:hAnsi="Times New Roman" w:hint="eastAsia"/>
          <w:lang w:eastAsia="zh-CN"/>
        </w:rPr>
        <w:t>baseline</w:t>
      </w:r>
      <w:r w:rsidR="00C502F3">
        <w:rPr>
          <w:rFonts w:ascii="Times New Roman" w:eastAsiaTheme="minorEastAsia" w:hAnsi="Times New Roman" w:hint="eastAsia"/>
          <w:lang w:eastAsia="zh-CN"/>
        </w:rPr>
        <w:t xml:space="preserve"> BB LPF BW should be </w:t>
      </w:r>
      <w:r w:rsidR="004C18E6">
        <w:rPr>
          <w:rFonts w:ascii="Times New Roman" w:eastAsiaTheme="minorEastAsia" w:hAnsi="Times New Roman" w:hint="eastAsia"/>
          <w:lang w:eastAsia="zh-CN"/>
        </w:rPr>
        <w:t>concluded for fair comparison</w:t>
      </w:r>
      <w:r w:rsidR="00C502F3">
        <w:rPr>
          <w:rFonts w:ascii="Times New Roman" w:eastAsiaTheme="minorEastAsia" w:hAnsi="Times New Roman" w:hint="eastAsia"/>
          <w:lang w:eastAsia="zh-CN"/>
        </w:rPr>
        <w:t xml:space="preserve"> among companies</w:t>
      </w:r>
      <w:r w:rsidR="00B2625A">
        <w:rPr>
          <w:rFonts w:ascii="Times New Roman" w:eastAsiaTheme="minorEastAsia" w:hAnsi="Times New Roman" w:hint="eastAsia"/>
          <w:lang w:eastAsia="zh-CN"/>
        </w:rPr>
        <w:t xml:space="preserve">, </w:t>
      </w:r>
      <w:r w:rsidR="004C18E6">
        <w:rPr>
          <w:rFonts w:ascii="Times New Roman" w:eastAsiaTheme="minorEastAsia" w:hAnsi="Times New Roman" w:hint="eastAsia"/>
          <w:lang w:eastAsia="zh-CN"/>
        </w:rPr>
        <w:t>which could</w:t>
      </w:r>
      <w:r w:rsidR="00B2625A">
        <w:rPr>
          <w:rFonts w:ascii="Times New Roman" w:eastAsiaTheme="minorEastAsia" w:hAnsi="Times New Roman" w:hint="eastAsia"/>
          <w:lang w:eastAsia="zh-CN"/>
        </w:rPr>
        <w:t xml:space="preserve"> be discussed in 9.4.1.2.</w:t>
      </w:r>
      <w:r w:rsidR="00B461D8">
        <w:rPr>
          <w:rFonts w:ascii="Times New Roman" w:eastAsiaTheme="minorEastAsia" w:hAnsi="Times New Roman" w:hint="eastAsia"/>
          <w:lang w:eastAsia="zh-CN"/>
        </w:rPr>
        <w:t xml:space="preserve"> </w:t>
      </w:r>
    </w:p>
    <w:p w14:paraId="122146ED" w14:textId="252303AD" w:rsidR="00D42A7B" w:rsidRPr="007E54EF" w:rsidRDefault="00D42A7B" w:rsidP="00D42A7B">
      <w:pPr>
        <w:spacing w:beforeLines="100" w:before="240" w:afterLines="100" w:after="240"/>
        <w:rPr>
          <w:rFonts w:eastAsia="宋体"/>
          <w:szCs w:val="20"/>
          <w:lang w:eastAsia="zh-CN"/>
        </w:rPr>
      </w:pPr>
      <w:bookmarkStart w:id="33" w:name="_Toc163124300"/>
      <w:r w:rsidRPr="005F1448">
        <w:rPr>
          <w:rFonts w:eastAsiaTheme="minorEastAsia"/>
          <w:b/>
          <w:bCs/>
          <w:color w:val="000000"/>
          <w:szCs w:val="20"/>
        </w:rPr>
        <w:t xml:space="preserve">Proposal </w:t>
      </w:r>
      <w:r w:rsidRPr="005F1448">
        <w:rPr>
          <w:rFonts w:eastAsiaTheme="minorEastAsia"/>
          <w:b/>
          <w:bCs/>
          <w:color w:val="000000"/>
          <w:szCs w:val="20"/>
        </w:rPr>
        <w:fldChar w:fldCharType="begin"/>
      </w:r>
      <w:r w:rsidRPr="005F1448">
        <w:rPr>
          <w:rFonts w:eastAsiaTheme="minorEastAsia"/>
          <w:b/>
          <w:bCs/>
          <w:color w:val="000000"/>
          <w:szCs w:val="20"/>
        </w:rPr>
        <w:instrText xml:space="preserve"> SEQ Proposal \* ARABIC </w:instrText>
      </w:r>
      <w:r w:rsidRPr="005F1448">
        <w:rPr>
          <w:rFonts w:eastAsiaTheme="minorEastAsia"/>
          <w:b/>
          <w:bCs/>
          <w:color w:val="000000"/>
          <w:szCs w:val="20"/>
        </w:rPr>
        <w:fldChar w:fldCharType="separate"/>
      </w:r>
      <w:r w:rsidR="00C80381">
        <w:rPr>
          <w:rFonts w:eastAsiaTheme="minorEastAsia"/>
          <w:b/>
          <w:bCs/>
          <w:noProof/>
          <w:color w:val="000000"/>
          <w:szCs w:val="20"/>
        </w:rPr>
        <w:t>17</w:t>
      </w:r>
      <w:r w:rsidRPr="005F1448">
        <w:rPr>
          <w:rFonts w:eastAsiaTheme="minorEastAsia"/>
          <w:b/>
          <w:bCs/>
          <w:color w:val="000000"/>
          <w:szCs w:val="20"/>
        </w:rPr>
        <w:fldChar w:fldCharType="end"/>
      </w:r>
      <w:r>
        <w:rPr>
          <w:rFonts w:eastAsiaTheme="minorEastAsia"/>
          <w:b/>
          <w:bCs/>
          <w:color w:val="000000"/>
          <w:szCs w:val="20"/>
          <w:lang w:eastAsia="zh-CN"/>
        </w:rPr>
        <w:t xml:space="preserve">: </w:t>
      </w:r>
      <w:r w:rsidR="00CE3E9A" w:rsidRPr="00CE3E9A">
        <w:rPr>
          <w:rFonts w:eastAsiaTheme="minorEastAsia"/>
          <w:b/>
          <w:bCs/>
          <w:color w:val="000000"/>
          <w:szCs w:val="20"/>
          <w:lang w:eastAsia="zh-CN"/>
        </w:rPr>
        <w:t xml:space="preserve">The SINR for </w:t>
      </w:r>
      <w:r w:rsidR="00CE3E9A">
        <w:rPr>
          <w:rFonts w:eastAsiaTheme="minorEastAsia" w:hint="eastAsia"/>
          <w:b/>
          <w:bCs/>
          <w:color w:val="000000"/>
          <w:szCs w:val="20"/>
          <w:lang w:eastAsia="zh-CN"/>
        </w:rPr>
        <w:t>R2D</w:t>
      </w:r>
      <w:r w:rsidR="00CE3E9A" w:rsidRPr="00CE3E9A">
        <w:rPr>
          <w:rFonts w:eastAsiaTheme="minorEastAsia"/>
          <w:b/>
          <w:bCs/>
          <w:color w:val="000000"/>
          <w:szCs w:val="20"/>
          <w:lang w:eastAsia="zh-CN"/>
        </w:rPr>
        <w:t xml:space="preserve"> link is defined as the ratio of signal power received in the </w:t>
      </w:r>
      <w:r w:rsidR="00CE3E9A">
        <w:rPr>
          <w:rFonts w:eastAsiaTheme="minorEastAsia" w:hint="eastAsia"/>
          <w:b/>
          <w:bCs/>
          <w:color w:val="000000"/>
          <w:szCs w:val="20"/>
          <w:lang w:eastAsia="zh-CN"/>
        </w:rPr>
        <w:t xml:space="preserve">BW of BB LPF </w:t>
      </w:r>
      <w:r w:rsidR="00CE3E9A" w:rsidRPr="00CE3E9A">
        <w:rPr>
          <w:rFonts w:eastAsiaTheme="minorEastAsia"/>
          <w:b/>
          <w:bCs/>
          <w:color w:val="000000"/>
          <w:szCs w:val="20"/>
          <w:lang w:eastAsia="zh-CN"/>
        </w:rPr>
        <w:t xml:space="preserve">to the noise and interference power in the </w:t>
      </w:r>
      <w:r w:rsidR="00CE3E9A">
        <w:rPr>
          <w:rFonts w:eastAsiaTheme="minorEastAsia" w:hint="eastAsia"/>
          <w:b/>
          <w:bCs/>
          <w:color w:val="000000"/>
          <w:szCs w:val="20"/>
          <w:lang w:eastAsia="zh-CN"/>
        </w:rPr>
        <w:t>BW of BB LPF</w:t>
      </w:r>
      <w:r w:rsidR="00436B43">
        <w:rPr>
          <w:rFonts w:eastAsiaTheme="minorEastAsia" w:hint="eastAsia"/>
          <w:b/>
          <w:bCs/>
          <w:color w:val="000000"/>
          <w:szCs w:val="20"/>
          <w:lang w:eastAsia="zh-CN"/>
        </w:rPr>
        <w:t xml:space="preserve">, </w:t>
      </w:r>
      <w:r w:rsidR="000B0E67">
        <w:rPr>
          <w:rFonts w:eastAsiaTheme="minorEastAsia" w:hint="eastAsia"/>
          <w:b/>
          <w:bCs/>
          <w:color w:val="000000"/>
          <w:szCs w:val="20"/>
          <w:lang w:eastAsia="zh-CN"/>
        </w:rPr>
        <w:t>the baseline BW of BB LPF is discussed in 9.4.1.2</w:t>
      </w:r>
      <w:r w:rsidR="00CE3E9A">
        <w:rPr>
          <w:rFonts w:eastAsiaTheme="minorEastAsia" w:hint="eastAsia"/>
          <w:b/>
          <w:bCs/>
          <w:color w:val="000000"/>
          <w:szCs w:val="20"/>
          <w:lang w:eastAsia="zh-CN"/>
        </w:rPr>
        <w:t>.</w:t>
      </w:r>
      <w:bookmarkEnd w:id="33"/>
    </w:p>
    <w:p w14:paraId="47CDEFD3" w14:textId="793DAA2C" w:rsidR="00FC2236" w:rsidRPr="00FC2236" w:rsidRDefault="00FC2236" w:rsidP="007E54EF">
      <w:pPr>
        <w:pStyle w:val="20"/>
        <w:keepNext w:val="0"/>
        <w:widowControl w:val="0"/>
        <w:spacing w:after="120"/>
        <w:rPr>
          <w:rFonts w:eastAsia="宋体"/>
          <w:sz w:val="22"/>
          <w:szCs w:val="22"/>
        </w:rPr>
      </w:pPr>
      <w:r>
        <w:rPr>
          <w:rFonts w:eastAsia="宋体" w:hint="eastAsia"/>
          <w:sz w:val="22"/>
          <w:szCs w:val="22"/>
        </w:rPr>
        <w:lastRenderedPageBreak/>
        <w:t xml:space="preserve">2.6 </w:t>
      </w:r>
      <w:r w:rsidR="0093344F">
        <w:rPr>
          <w:rFonts w:eastAsia="宋体" w:hint="eastAsia"/>
          <w:sz w:val="22"/>
          <w:szCs w:val="22"/>
        </w:rPr>
        <w:t>Co-existence</w:t>
      </w:r>
    </w:p>
    <w:p w14:paraId="3433B30A" w14:textId="77777777" w:rsidR="008B3A4E" w:rsidRDefault="00B35CAC" w:rsidP="005A01EE">
      <w:pPr>
        <w:spacing w:before="120" w:afterLines="50" w:after="120"/>
        <w:rPr>
          <w:rFonts w:eastAsiaTheme="minorEastAsia"/>
          <w:szCs w:val="20"/>
          <w:lang w:val="en-AU" w:eastAsia="zh-CN"/>
        </w:rPr>
      </w:pPr>
      <w:r w:rsidRPr="00AF7CAA">
        <w:rPr>
          <w:rFonts w:eastAsiaTheme="minorEastAsia" w:hint="eastAsia"/>
          <w:szCs w:val="20"/>
          <w:lang w:val="en-AU" w:eastAsia="zh-CN"/>
        </w:rPr>
        <w:t>F</w:t>
      </w:r>
      <w:r w:rsidRPr="00AF7CAA">
        <w:rPr>
          <w:rFonts w:eastAsiaTheme="minorEastAsia"/>
          <w:szCs w:val="20"/>
          <w:lang w:val="en-AU" w:eastAsia="zh-CN"/>
        </w:rPr>
        <w:t>or A-IoT system deployed in-band to NR</w:t>
      </w:r>
      <w:r>
        <w:rPr>
          <w:rFonts w:eastAsiaTheme="minorEastAsia"/>
          <w:szCs w:val="20"/>
          <w:lang w:val="en-AU" w:eastAsia="zh-CN"/>
        </w:rPr>
        <w:t xml:space="preserve">, the </w:t>
      </w:r>
      <w:r w:rsidRPr="00C62A98">
        <w:rPr>
          <w:rFonts w:eastAsiaTheme="minorEastAsia"/>
          <w:szCs w:val="20"/>
          <w:lang w:val="en-AU" w:eastAsia="zh-CN"/>
        </w:rPr>
        <w:t>co-existence</w:t>
      </w:r>
      <w:r>
        <w:rPr>
          <w:rFonts w:eastAsiaTheme="minorEastAsia"/>
          <w:szCs w:val="20"/>
          <w:lang w:val="en-AU" w:eastAsia="zh-CN"/>
        </w:rPr>
        <w:t xml:space="preserve"> between A-IoT system and NR system need to be studied. </w:t>
      </w:r>
      <w:r w:rsidRPr="00DD7CD7">
        <w:rPr>
          <w:rFonts w:eastAsiaTheme="minorEastAsia"/>
          <w:szCs w:val="20"/>
          <w:lang w:val="en-AU" w:eastAsia="zh-CN"/>
        </w:rPr>
        <w:t xml:space="preserve">Because of low cost and complexity of A-IoT devices, the hardware of the devices is very simple. For example, there may be no or very simple filter for data transmission or reception. </w:t>
      </w:r>
      <w:r>
        <w:rPr>
          <w:rFonts w:eastAsiaTheme="minorEastAsia"/>
          <w:szCs w:val="20"/>
          <w:lang w:val="en-AU" w:eastAsia="zh-CN"/>
        </w:rPr>
        <w:t>It</w:t>
      </w:r>
      <w:r w:rsidRPr="00DD7CD7">
        <w:rPr>
          <w:rFonts w:eastAsiaTheme="minorEastAsia"/>
          <w:szCs w:val="20"/>
          <w:lang w:val="en-AU" w:eastAsia="zh-CN"/>
        </w:rPr>
        <w:t xml:space="preserve"> will cause interference to other transmission/reception </w:t>
      </w:r>
      <w:r>
        <w:rPr>
          <w:rFonts w:eastAsiaTheme="minorEastAsia"/>
          <w:szCs w:val="20"/>
          <w:lang w:val="en-AU" w:eastAsia="zh-CN"/>
        </w:rPr>
        <w:t>in</w:t>
      </w:r>
      <w:r w:rsidRPr="00DD7CD7">
        <w:rPr>
          <w:rFonts w:eastAsiaTheme="minorEastAsia"/>
          <w:szCs w:val="20"/>
          <w:lang w:val="en-AU" w:eastAsia="zh-CN"/>
        </w:rPr>
        <w:t xml:space="preserve"> </w:t>
      </w:r>
      <w:r>
        <w:rPr>
          <w:rFonts w:eastAsiaTheme="minorEastAsia"/>
          <w:szCs w:val="20"/>
          <w:lang w:val="en-AU" w:eastAsia="zh-CN"/>
        </w:rPr>
        <w:t>the band</w:t>
      </w:r>
      <w:r w:rsidRPr="00DD7CD7">
        <w:rPr>
          <w:rFonts w:eastAsiaTheme="minorEastAsia"/>
          <w:szCs w:val="20"/>
          <w:lang w:val="en-AU" w:eastAsia="zh-CN"/>
        </w:rPr>
        <w:t>.</w:t>
      </w:r>
      <w:r>
        <w:rPr>
          <w:rFonts w:eastAsiaTheme="minorEastAsia"/>
          <w:szCs w:val="20"/>
          <w:lang w:val="en-AU" w:eastAsia="zh-CN"/>
        </w:rPr>
        <w:t xml:space="preserve"> </w:t>
      </w:r>
    </w:p>
    <w:p w14:paraId="5A298702" w14:textId="1AB7C79C" w:rsidR="00B35CAC" w:rsidRPr="005A01EE" w:rsidRDefault="00B35CAC" w:rsidP="005A01EE">
      <w:pPr>
        <w:spacing w:before="120" w:afterLines="50" w:after="120"/>
        <w:rPr>
          <w:rFonts w:eastAsiaTheme="minorEastAsia"/>
          <w:szCs w:val="20"/>
          <w:lang w:val="en-AU" w:eastAsia="zh-CN"/>
        </w:rPr>
      </w:pPr>
      <w:r>
        <w:rPr>
          <w:rFonts w:ascii="Times New Roman" w:eastAsia="宋体" w:hAnsi="Times New Roman" w:hint="eastAsia"/>
          <w:lang w:eastAsia="zh-CN"/>
        </w:rPr>
        <w:t>W</w:t>
      </w:r>
      <w:r>
        <w:rPr>
          <w:rFonts w:ascii="Times New Roman" w:eastAsia="宋体" w:hAnsi="Times New Roman"/>
          <w:lang w:eastAsia="zh-CN"/>
        </w:rPr>
        <w:t xml:space="preserve">hen A-IoT device receives the signal </w:t>
      </w:r>
      <w:bookmarkStart w:id="34" w:name="OLE_LINK1"/>
      <w:bookmarkStart w:id="35" w:name="OLE_LINK2"/>
      <w:r>
        <w:rPr>
          <w:rFonts w:ascii="Times New Roman" w:eastAsia="宋体" w:hAnsi="Times New Roman"/>
          <w:lang w:eastAsia="zh-CN"/>
        </w:rPr>
        <w:t>from gNB or intermediate node</w:t>
      </w:r>
      <w:bookmarkEnd w:id="34"/>
      <w:bookmarkEnd w:id="35"/>
      <w:r>
        <w:rPr>
          <w:rFonts w:ascii="Times New Roman" w:eastAsia="宋体" w:hAnsi="Times New Roman"/>
          <w:lang w:eastAsia="zh-CN"/>
        </w:rPr>
        <w:t>, t</w:t>
      </w:r>
      <w:r w:rsidRPr="006115BD">
        <w:rPr>
          <w:rFonts w:ascii="Times New Roman" w:eastAsia="宋体" w:hAnsi="Times New Roman"/>
          <w:lang w:eastAsia="zh-CN"/>
        </w:rPr>
        <w:t xml:space="preserve">he impact of legacy NR/LTE system to </w:t>
      </w:r>
      <w:r>
        <w:rPr>
          <w:rFonts w:ascii="Times New Roman" w:eastAsia="宋体" w:hAnsi="Times New Roman"/>
          <w:lang w:eastAsia="zh-CN"/>
        </w:rPr>
        <w:t>A-</w:t>
      </w:r>
      <w:r w:rsidRPr="006115BD">
        <w:rPr>
          <w:rFonts w:ascii="Times New Roman" w:eastAsia="宋体" w:hAnsi="Times New Roman"/>
          <w:lang w:eastAsia="zh-CN"/>
        </w:rPr>
        <w:t>IoT system needs to be considered</w:t>
      </w:r>
      <w:r w:rsidR="005A01EE">
        <w:rPr>
          <w:rFonts w:ascii="Times New Roman" w:eastAsia="宋体" w:hAnsi="Times New Roman" w:hint="eastAsia"/>
          <w:lang w:eastAsia="zh-CN"/>
        </w:rPr>
        <w:t xml:space="preserve"> also</w:t>
      </w:r>
      <w:r w:rsidRPr="006115BD">
        <w:rPr>
          <w:rFonts w:ascii="Times New Roman" w:eastAsia="宋体" w:hAnsi="Times New Roman"/>
          <w:lang w:eastAsia="zh-CN"/>
        </w:rPr>
        <w:t>.</w:t>
      </w:r>
      <w:r>
        <w:rPr>
          <w:rFonts w:ascii="Times New Roman" w:eastAsia="宋体" w:hAnsi="Times New Roman"/>
          <w:lang w:eastAsia="zh-CN"/>
        </w:rPr>
        <w:t xml:space="preserve"> </w:t>
      </w:r>
      <w:r w:rsidR="00575B31" w:rsidRPr="00EF10B2">
        <w:rPr>
          <w:rFonts w:ascii="Times New Roman" w:eastAsia="宋体" w:hAnsi="Times New Roman"/>
          <w:lang w:eastAsia="zh-CN"/>
        </w:rPr>
        <w:t>To</w:t>
      </w:r>
      <w:r w:rsidRPr="00EF10B2">
        <w:rPr>
          <w:rFonts w:ascii="Times New Roman" w:eastAsia="宋体" w:hAnsi="Times New Roman"/>
          <w:lang w:eastAsia="zh-CN"/>
        </w:rPr>
        <w:t xml:space="preserve"> reduce the complexity and power consumption </w:t>
      </w:r>
      <w:r>
        <w:rPr>
          <w:rFonts w:ascii="Times New Roman" w:eastAsia="宋体" w:hAnsi="Times New Roman"/>
          <w:lang w:eastAsia="zh-CN"/>
        </w:rPr>
        <w:t xml:space="preserve">of A-IoT </w:t>
      </w:r>
      <w:r w:rsidRPr="00EF10B2">
        <w:rPr>
          <w:rFonts w:ascii="Times New Roman" w:eastAsia="宋体" w:hAnsi="Times New Roman"/>
          <w:lang w:eastAsia="zh-CN"/>
        </w:rPr>
        <w:t xml:space="preserve">device, </w:t>
      </w:r>
      <w:r>
        <w:rPr>
          <w:rFonts w:ascii="Times New Roman" w:eastAsia="宋体" w:hAnsi="Times New Roman"/>
          <w:lang w:eastAsia="zh-CN"/>
        </w:rPr>
        <w:t>the device</w:t>
      </w:r>
      <w:r w:rsidRPr="00EF10B2">
        <w:rPr>
          <w:rFonts w:ascii="Times New Roman" w:eastAsia="宋体" w:hAnsi="Times New Roman"/>
          <w:lang w:eastAsia="zh-CN"/>
        </w:rPr>
        <w:t xml:space="preserve"> </w:t>
      </w:r>
      <w:r>
        <w:rPr>
          <w:rFonts w:ascii="Times New Roman" w:eastAsia="宋体" w:hAnsi="Times New Roman"/>
          <w:lang w:eastAsia="zh-CN"/>
        </w:rPr>
        <w:t>could</w:t>
      </w:r>
      <w:r w:rsidRPr="00EF10B2">
        <w:rPr>
          <w:rFonts w:ascii="Times New Roman" w:eastAsia="宋体" w:hAnsi="Times New Roman"/>
          <w:lang w:eastAsia="zh-CN"/>
        </w:rPr>
        <w:t xml:space="preserve"> use RF </w:t>
      </w:r>
      <w:r>
        <w:rPr>
          <w:rFonts w:ascii="Times New Roman" w:eastAsia="宋体" w:hAnsi="Times New Roman"/>
          <w:lang w:eastAsia="zh-CN"/>
        </w:rPr>
        <w:t>envelope</w:t>
      </w:r>
      <w:r w:rsidRPr="00EF10B2">
        <w:rPr>
          <w:rFonts w:ascii="Times New Roman" w:eastAsia="宋体" w:hAnsi="Times New Roman"/>
          <w:lang w:eastAsia="zh-CN"/>
        </w:rPr>
        <w:t xml:space="preserve"> </w:t>
      </w:r>
      <w:r>
        <w:rPr>
          <w:rFonts w:ascii="Times New Roman" w:eastAsia="宋体" w:hAnsi="Times New Roman"/>
          <w:lang w:eastAsia="zh-CN"/>
        </w:rPr>
        <w:t>detector</w:t>
      </w:r>
      <w:r w:rsidRPr="00EF10B2">
        <w:rPr>
          <w:rFonts w:ascii="Times New Roman" w:eastAsia="宋体" w:hAnsi="Times New Roman"/>
          <w:lang w:eastAsia="zh-CN"/>
        </w:rPr>
        <w:t xml:space="preserve">, which are extremely simple in structure. For example, it does not require an oscillator to down-convert the RF signal, nor does it require a </w:t>
      </w:r>
      <w:r>
        <w:rPr>
          <w:rFonts w:ascii="Times New Roman" w:eastAsia="宋体" w:hAnsi="Times New Roman"/>
          <w:lang w:eastAsia="zh-CN"/>
        </w:rPr>
        <w:t>high-Q</w:t>
      </w:r>
      <w:r w:rsidRPr="00EF10B2">
        <w:rPr>
          <w:rFonts w:ascii="Times New Roman" w:eastAsia="宋体" w:hAnsi="Times New Roman"/>
          <w:lang w:eastAsia="zh-CN"/>
        </w:rPr>
        <w:t xml:space="preserve"> filter. However, even if the </w:t>
      </w:r>
      <w:r w:rsidRPr="003C5A98">
        <w:rPr>
          <w:rFonts w:ascii="Times New Roman" w:eastAsia="宋体" w:hAnsi="Times New Roman"/>
          <w:lang w:eastAsia="zh-CN"/>
        </w:rPr>
        <w:t>A-IoT</w:t>
      </w:r>
      <w:r>
        <w:rPr>
          <w:rFonts w:ascii="Times New Roman" w:eastAsia="宋体" w:hAnsi="Times New Roman"/>
          <w:lang w:eastAsia="zh-CN"/>
        </w:rPr>
        <w:t xml:space="preserve"> system</w:t>
      </w:r>
      <w:r w:rsidRPr="003C5A98">
        <w:rPr>
          <w:rFonts w:ascii="Times New Roman" w:eastAsia="宋体" w:hAnsi="Times New Roman"/>
          <w:lang w:eastAsia="zh-CN"/>
        </w:rPr>
        <w:t xml:space="preserve"> </w:t>
      </w:r>
      <w:r w:rsidRPr="00EF10B2">
        <w:rPr>
          <w:rFonts w:ascii="Times New Roman" w:eastAsia="宋体" w:hAnsi="Times New Roman"/>
          <w:lang w:eastAsia="zh-CN"/>
        </w:rPr>
        <w:t xml:space="preserve">bandwidth is very narrow, such as only a few hundred kHz, the </w:t>
      </w:r>
      <w:r w:rsidRPr="003C5A98">
        <w:rPr>
          <w:rFonts w:ascii="Times New Roman" w:eastAsia="宋体" w:hAnsi="Times New Roman"/>
          <w:lang w:eastAsia="zh-CN"/>
        </w:rPr>
        <w:t>A-IoT</w:t>
      </w:r>
      <w:r w:rsidRPr="00EF10B2">
        <w:rPr>
          <w:rFonts w:ascii="Times New Roman" w:eastAsia="宋体" w:hAnsi="Times New Roman"/>
          <w:lang w:eastAsia="zh-CN"/>
        </w:rPr>
        <w:t xml:space="preserve"> device will still receive tens of MHz of signals including the </w:t>
      </w:r>
      <w:r w:rsidR="00984E3D">
        <w:rPr>
          <w:rFonts w:ascii="Times New Roman" w:eastAsia="宋体" w:hAnsi="Times New Roman" w:hint="eastAsia"/>
          <w:lang w:eastAsia="zh-CN"/>
        </w:rPr>
        <w:t>R2D</w:t>
      </w:r>
      <w:r w:rsidRPr="00EF10B2">
        <w:rPr>
          <w:rFonts w:ascii="Times New Roman" w:eastAsia="宋体" w:hAnsi="Times New Roman"/>
          <w:lang w:eastAsia="zh-CN"/>
        </w:rPr>
        <w:t xml:space="preserve"> signal at the receiver due to the poor overall filtering performance. Therefore, when the </w:t>
      </w:r>
      <w:r w:rsidRPr="003C5A98">
        <w:rPr>
          <w:rFonts w:ascii="Times New Roman" w:eastAsia="宋体" w:hAnsi="Times New Roman"/>
          <w:lang w:eastAsia="zh-CN"/>
        </w:rPr>
        <w:t>A-IoT</w:t>
      </w:r>
      <w:r w:rsidRPr="00EF10B2">
        <w:rPr>
          <w:rFonts w:ascii="Times New Roman" w:eastAsia="宋体" w:hAnsi="Times New Roman"/>
          <w:lang w:eastAsia="zh-CN"/>
        </w:rPr>
        <w:t xml:space="preserve"> and other cellular systems are </w:t>
      </w:r>
      <w:r w:rsidR="005A01EE">
        <w:rPr>
          <w:rFonts w:ascii="Times New Roman" w:eastAsia="宋体" w:hAnsi="Times New Roman" w:hint="eastAsia"/>
          <w:lang w:eastAsia="zh-CN"/>
        </w:rPr>
        <w:t>transmitting</w:t>
      </w:r>
      <w:r w:rsidRPr="00EF10B2">
        <w:rPr>
          <w:rFonts w:ascii="Times New Roman" w:eastAsia="宋体" w:hAnsi="Times New Roman"/>
          <w:lang w:eastAsia="zh-CN"/>
        </w:rPr>
        <w:t xml:space="preserve"> in the adjacent frequency, the </w:t>
      </w:r>
      <w:r w:rsidRPr="003C5A98">
        <w:rPr>
          <w:rFonts w:ascii="Times New Roman" w:eastAsia="宋体" w:hAnsi="Times New Roman"/>
          <w:lang w:eastAsia="zh-CN"/>
        </w:rPr>
        <w:t>A-IoT</w:t>
      </w:r>
      <w:r w:rsidRPr="00EF10B2">
        <w:rPr>
          <w:rFonts w:ascii="Times New Roman" w:eastAsia="宋体" w:hAnsi="Times New Roman"/>
          <w:lang w:eastAsia="zh-CN"/>
        </w:rPr>
        <w:t xml:space="preserve"> device receiver will receive the signals of other cellular systems on both sides together with the </w:t>
      </w:r>
      <w:r w:rsidRPr="003C5A98">
        <w:rPr>
          <w:rFonts w:ascii="Times New Roman" w:eastAsia="宋体" w:hAnsi="Times New Roman"/>
          <w:lang w:eastAsia="zh-CN"/>
        </w:rPr>
        <w:t>A-IoT</w:t>
      </w:r>
      <w:r w:rsidRPr="00EF10B2">
        <w:rPr>
          <w:rFonts w:ascii="Times New Roman" w:eastAsia="宋体" w:hAnsi="Times New Roman"/>
          <w:lang w:eastAsia="zh-CN"/>
        </w:rPr>
        <w:t xml:space="preserve"> communication signals, which will form interference to the reception of the </w:t>
      </w:r>
      <w:r w:rsidRPr="003C5A98">
        <w:rPr>
          <w:rFonts w:ascii="Times New Roman" w:eastAsia="宋体" w:hAnsi="Times New Roman"/>
          <w:lang w:eastAsia="zh-CN"/>
        </w:rPr>
        <w:t>A-IoT</w:t>
      </w:r>
      <w:r w:rsidRPr="00EF10B2">
        <w:rPr>
          <w:rFonts w:ascii="Times New Roman" w:eastAsia="宋体" w:hAnsi="Times New Roman"/>
          <w:lang w:eastAsia="zh-CN"/>
        </w:rPr>
        <w:t xml:space="preserve"> device </w:t>
      </w:r>
      <w:r w:rsidR="00984E3D">
        <w:rPr>
          <w:rFonts w:ascii="Times New Roman" w:eastAsia="宋体" w:hAnsi="Times New Roman" w:hint="eastAsia"/>
          <w:lang w:eastAsia="zh-CN"/>
        </w:rPr>
        <w:t>R2D</w:t>
      </w:r>
      <w:r w:rsidRPr="00EF10B2">
        <w:rPr>
          <w:rFonts w:ascii="Times New Roman" w:eastAsia="宋体" w:hAnsi="Times New Roman"/>
          <w:lang w:eastAsia="zh-CN"/>
        </w:rPr>
        <w:t xml:space="preserve"> signal and affect the system performance.</w:t>
      </w:r>
    </w:p>
    <w:p w14:paraId="062D44E7" w14:textId="3A8C3372" w:rsidR="00B35CAC" w:rsidRPr="002F0BBE" w:rsidRDefault="00B35CAC" w:rsidP="00B35CAC">
      <w:pPr>
        <w:spacing w:after="240"/>
        <w:jc w:val="both"/>
        <w:rPr>
          <w:rFonts w:ascii="Times New Roman" w:eastAsia="宋体" w:hAnsi="Times New Roman"/>
          <w:b/>
          <w:lang w:eastAsia="zh-CN"/>
        </w:rPr>
      </w:pPr>
      <w:r w:rsidRPr="002F0BBE">
        <w:rPr>
          <w:rFonts w:ascii="Times New Roman" w:eastAsia="宋体" w:hAnsi="Times New Roman"/>
          <w:b/>
          <w:lang w:eastAsia="zh-CN"/>
        </w:rPr>
        <w:t xml:space="preserve">Observation 1: </w:t>
      </w:r>
      <w:r w:rsidR="008B3A4E" w:rsidRPr="002F0BBE">
        <w:rPr>
          <w:rFonts w:ascii="Times New Roman" w:eastAsia="宋体" w:hAnsi="Times New Roman" w:hint="eastAsia"/>
          <w:b/>
          <w:lang w:eastAsia="zh-CN"/>
        </w:rPr>
        <w:t>Transmission from A-IoT devices may interfere NR reception due to its poor filtering capability</w:t>
      </w:r>
      <w:r w:rsidR="00F8502A" w:rsidRPr="002F0BBE">
        <w:rPr>
          <w:rFonts w:ascii="Times New Roman" w:eastAsia="宋体" w:hAnsi="Times New Roman" w:hint="eastAsia"/>
          <w:b/>
          <w:lang w:eastAsia="zh-CN"/>
        </w:rPr>
        <w:t xml:space="preserve">, </w:t>
      </w:r>
      <w:r w:rsidRPr="002F0BBE">
        <w:rPr>
          <w:rFonts w:ascii="Times New Roman" w:eastAsia="宋体" w:hAnsi="Times New Roman"/>
          <w:b/>
          <w:lang w:eastAsia="zh-CN"/>
        </w:rPr>
        <w:t xml:space="preserve">A-IoT devices may </w:t>
      </w:r>
      <w:r w:rsidR="00F8502A" w:rsidRPr="002F0BBE">
        <w:rPr>
          <w:rFonts w:ascii="Times New Roman" w:eastAsia="宋体" w:hAnsi="Times New Roman" w:hint="eastAsia"/>
          <w:b/>
          <w:lang w:eastAsia="zh-CN"/>
        </w:rPr>
        <w:t>also be</w:t>
      </w:r>
      <w:r w:rsidRPr="002F0BBE">
        <w:rPr>
          <w:rFonts w:ascii="Times New Roman" w:eastAsia="宋体" w:hAnsi="Times New Roman"/>
          <w:b/>
          <w:lang w:eastAsia="zh-CN"/>
        </w:rPr>
        <w:t xml:space="preserve"> </w:t>
      </w:r>
      <w:r w:rsidR="00F8502A" w:rsidRPr="002F0BBE">
        <w:rPr>
          <w:rFonts w:ascii="Times New Roman" w:eastAsia="宋体" w:hAnsi="Times New Roman" w:hint="eastAsia"/>
          <w:b/>
          <w:lang w:eastAsia="zh-CN"/>
        </w:rPr>
        <w:t xml:space="preserve">interfered by NR </w:t>
      </w:r>
      <w:proofErr w:type="spellStart"/>
      <w:r w:rsidR="00F8502A" w:rsidRPr="002F0BBE">
        <w:rPr>
          <w:rFonts w:ascii="Times New Roman" w:eastAsia="宋体" w:hAnsi="Times New Roman" w:hint="eastAsia"/>
          <w:b/>
          <w:lang w:eastAsia="zh-CN"/>
        </w:rPr>
        <w:t>Uu</w:t>
      </w:r>
      <w:proofErr w:type="spellEnd"/>
      <w:r w:rsidR="00F8502A" w:rsidRPr="002F0BBE">
        <w:rPr>
          <w:rFonts w:ascii="Times New Roman" w:eastAsia="宋体" w:hAnsi="Times New Roman" w:hint="eastAsia"/>
          <w:b/>
          <w:lang w:eastAsia="zh-CN"/>
        </w:rPr>
        <w:t xml:space="preserve"> transmission </w:t>
      </w:r>
      <w:r w:rsidRPr="002F0BBE">
        <w:rPr>
          <w:rFonts w:ascii="Times New Roman" w:eastAsia="宋体" w:hAnsi="Times New Roman"/>
          <w:b/>
          <w:lang w:eastAsia="zh-CN"/>
        </w:rPr>
        <w:t xml:space="preserve">when receiving </w:t>
      </w:r>
      <w:r w:rsidR="00984E3D" w:rsidRPr="002F0BBE">
        <w:rPr>
          <w:rFonts w:ascii="Times New Roman" w:eastAsia="宋体" w:hAnsi="Times New Roman" w:hint="eastAsia"/>
          <w:b/>
          <w:lang w:eastAsia="zh-CN"/>
        </w:rPr>
        <w:t>R2D</w:t>
      </w:r>
      <w:r w:rsidRPr="002F0BBE">
        <w:rPr>
          <w:rFonts w:ascii="Times New Roman" w:eastAsia="宋体" w:hAnsi="Times New Roman"/>
          <w:b/>
          <w:lang w:eastAsia="zh-CN"/>
        </w:rPr>
        <w:t xml:space="preserve"> signals from gNB or intermediate node due to the inability to accurately filter.</w:t>
      </w:r>
    </w:p>
    <w:p w14:paraId="7B187913" w14:textId="3636152F" w:rsidR="002F0BBE" w:rsidRDefault="00681CE2" w:rsidP="00B35CAC">
      <w:pPr>
        <w:spacing w:after="240"/>
        <w:jc w:val="both"/>
        <w:rPr>
          <w:rFonts w:ascii="Times New Roman" w:eastAsia="宋体" w:hAnsi="Times New Roman"/>
          <w:lang w:eastAsia="zh-CN"/>
        </w:rPr>
      </w:pPr>
      <w:r>
        <w:rPr>
          <w:rFonts w:ascii="Times New Roman" w:eastAsia="宋体" w:hAnsi="Times New Roman" w:hint="eastAsia"/>
          <w:lang w:eastAsia="zh-CN"/>
        </w:rPr>
        <w:t xml:space="preserve">In </w:t>
      </w:r>
      <w:r>
        <w:rPr>
          <w:rFonts w:ascii="Times New Roman" w:eastAsia="宋体" w:hAnsi="Times New Roman"/>
          <w:lang w:eastAsia="zh-CN"/>
        </w:rPr>
        <w:t>general,</w:t>
      </w:r>
      <w:r>
        <w:rPr>
          <w:rFonts w:ascii="Times New Roman" w:eastAsia="宋体" w:hAnsi="Times New Roman" w:hint="eastAsia"/>
          <w:lang w:eastAsia="zh-CN"/>
        </w:rPr>
        <w:t xml:space="preserve"> </w:t>
      </w:r>
      <w:r>
        <w:rPr>
          <w:rFonts w:ascii="Times New Roman" w:eastAsia="宋体" w:hAnsi="Times New Roman"/>
          <w:lang w:eastAsia="zh-CN"/>
        </w:rPr>
        <w:t>the</w:t>
      </w:r>
      <w:r>
        <w:rPr>
          <w:rFonts w:ascii="Times New Roman" w:eastAsia="宋体" w:hAnsi="Times New Roman" w:hint="eastAsia"/>
          <w:lang w:eastAsia="zh-CN"/>
        </w:rPr>
        <w:t xml:space="preserve"> </w:t>
      </w:r>
      <w:r>
        <w:rPr>
          <w:rFonts w:ascii="Times New Roman" w:eastAsia="宋体" w:hAnsi="Times New Roman"/>
          <w:lang w:eastAsia="zh-CN"/>
        </w:rPr>
        <w:t>interference</w:t>
      </w:r>
      <w:r>
        <w:rPr>
          <w:rFonts w:ascii="Times New Roman" w:eastAsia="宋体" w:hAnsi="Times New Roman" w:hint="eastAsia"/>
          <w:lang w:eastAsia="zh-CN"/>
        </w:rPr>
        <w:t xml:space="preserve"> between A-IoT and NR </w:t>
      </w:r>
      <w:proofErr w:type="spellStart"/>
      <w:r>
        <w:rPr>
          <w:rFonts w:ascii="Times New Roman" w:eastAsia="宋体" w:hAnsi="Times New Roman" w:hint="eastAsia"/>
          <w:lang w:eastAsia="zh-CN"/>
        </w:rPr>
        <w:t>Uu</w:t>
      </w:r>
      <w:proofErr w:type="spellEnd"/>
      <w:r>
        <w:rPr>
          <w:rFonts w:ascii="Times New Roman" w:eastAsia="宋体" w:hAnsi="Times New Roman" w:hint="eastAsia"/>
          <w:lang w:eastAsia="zh-CN"/>
        </w:rPr>
        <w:t xml:space="preserve"> is dependent on the </w:t>
      </w:r>
      <w:r>
        <w:rPr>
          <w:rFonts w:ascii="Times New Roman" w:eastAsia="宋体" w:hAnsi="Times New Roman"/>
          <w:lang w:eastAsia="zh-CN"/>
        </w:rPr>
        <w:t>in</w:t>
      </w:r>
      <w:r>
        <w:rPr>
          <w:rFonts w:ascii="Times New Roman" w:eastAsia="宋体" w:hAnsi="Times New Roman" w:hint="eastAsia"/>
          <w:lang w:eastAsia="zh-CN"/>
        </w:rPr>
        <w:t>-</w:t>
      </w:r>
      <w:r>
        <w:rPr>
          <w:rFonts w:ascii="Times New Roman" w:eastAsia="宋体" w:hAnsi="Times New Roman"/>
          <w:lang w:eastAsia="zh-CN"/>
        </w:rPr>
        <w:t>band</w:t>
      </w:r>
      <w:r>
        <w:rPr>
          <w:rFonts w:ascii="Times New Roman" w:eastAsia="宋体" w:hAnsi="Times New Roman" w:hint="eastAsia"/>
          <w:lang w:eastAsia="zh-CN"/>
        </w:rPr>
        <w:t xml:space="preserve"> or out-band emission on adjacent subcarriers or channels</w:t>
      </w:r>
      <w:r w:rsidR="00F37D49">
        <w:rPr>
          <w:rFonts w:ascii="Times New Roman" w:eastAsia="宋体" w:hAnsi="Times New Roman" w:hint="eastAsia"/>
          <w:lang w:eastAsia="zh-CN"/>
        </w:rPr>
        <w:t xml:space="preserve">, therefore, the </w:t>
      </w:r>
      <w:bookmarkStart w:id="36" w:name="_Hlk162863086"/>
      <w:r w:rsidR="00F37D49">
        <w:rPr>
          <w:rFonts w:ascii="Times New Roman" w:eastAsia="宋体" w:hAnsi="Times New Roman" w:hint="eastAsia"/>
          <w:lang w:eastAsia="zh-CN"/>
        </w:rPr>
        <w:t>co-</w:t>
      </w:r>
      <w:r w:rsidR="00F37D49">
        <w:rPr>
          <w:rFonts w:ascii="Times New Roman" w:eastAsia="宋体" w:hAnsi="Times New Roman"/>
          <w:lang w:eastAsia="zh-CN"/>
        </w:rPr>
        <w:t>existence</w:t>
      </w:r>
      <w:r w:rsidR="00F37D49">
        <w:rPr>
          <w:rFonts w:ascii="Times New Roman" w:eastAsia="宋体" w:hAnsi="Times New Roman" w:hint="eastAsia"/>
          <w:lang w:eastAsia="zh-CN"/>
        </w:rPr>
        <w:t xml:space="preserve"> evaluation is supposed to be conducted by RAN4</w:t>
      </w:r>
      <w:r w:rsidR="007535F6">
        <w:rPr>
          <w:rFonts w:ascii="Times New Roman" w:eastAsia="宋体" w:hAnsi="Times New Roman" w:hint="eastAsia"/>
          <w:lang w:eastAsia="zh-CN"/>
        </w:rPr>
        <w:t xml:space="preserve"> based on the input </w:t>
      </w:r>
      <w:r w:rsidR="008D0E39">
        <w:rPr>
          <w:rFonts w:ascii="Times New Roman" w:eastAsia="宋体" w:hAnsi="Times New Roman" w:hint="eastAsia"/>
          <w:lang w:eastAsia="zh-CN"/>
        </w:rPr>
        <w:t xml:space="preserve">on </w:t>
      </w:r>
      <w:r w:rsidR="00C8556F">
        <w:rPr>
          <w:rFonts w:ascii="Times New Roman" w:eastAsia="宋体" w:hAnsi="Times New Roman" w:hint="eastAsia"/>
          <w:lang w:eastAsia="zh-CN"/>
        </w:rPr>
        <w:t>evaluation assumptions</w:t>
      </w:r>
      <w:r w:rsidR="008D0E39">
        <w:rPr>
          <w:rFonts w:ascii="Times New Roman" w:eastAsia="宋体" w:hAnsi="Times New Roman" w:hint="eastAsia"/>
          <w:lang w:eastAsia="zh-CN"/>
        </w:rPr>
        <w:t xml:space="preserve"> from RAN1</w:t>
      </w:r>
      <w:bookmarkEnd w:id="36"/>
      <w:r>
        <w:rPr>
          <w:rFonts w:ascii="Times New Roman" w:eastAsia="宋体" w:hAnsi="Times New Roman" w:hint="eastAsia"/>
          <w:lang w:eastAsia="zh-CN"/>
        </w:rPr>
        <w:t xml:space="preserve">. </w:t>
      </w:r>
    </w:p>
    <w:p w14:paraId="57CCC442" w14:textId="77E247F4" w:rsidR="002F0BBE" w:rsidRPr="002F0BBE" w:rsidRDefault="002F0BBE" w:rsidP="002D7720">
      <w:pPr>
        <w:pStyle w:val="a7"/>
        <w:rPr>
          <w:rFonts w:ascii="Times New Roman" w:eastAsia="宋体" w:hAnsi="Times New Roman"/>
          <w:lang w:val="en-AU" w:eastAsia="zh-CN"/>
        </w:rPr>
      </w:pPr>
      <w:bookmarkStart w:id="37" w:name="_Toc163124301"/>
      <w:r w:rsidRPr="002F0BBE">
        <w:rPr>
          <w:b/>
          <w:bCs/>
        </w:rPr>
        <w:t xml:space="preserve">Proposal </w:t>
      </w:r>
      <w:r w:rsidRPr="002F0BBE">
        <w:rPr>
          <w:b/>
          <w:bCs/>
        </w:rPr>
        <w:fldChar w:fldCharType="begin"/>
      </w:r>
      <w:r w:rsidRPr="002F0BBE">
        <w:rPr>
          <w:b/>
          <w:bCs/>
        </w:rPr>
        <w:instrText xml:space="preserve"> SEQ Proposal \* ARABIC </w:instrText>
      </w:r>
      <w:r w:rsidRPr="002F0BBE">
        <w:rPr>
          <w:b/>
          <w:bCs/>
        </w:rPr>
        <w:fldChar w:fldCharType="separate"/>
      </w:r>
      <w:r w:rsidR="00C80381">
        <w:rPr>
          <w:b/>
          <w:bCs/>
          <w:noProof/>
        </w:rPr>
        <w:t>18</w:t>
      </w:r>
      <w:r w:rsidRPr="002F0BBE">
        <w:rPr>
          <w:b/>
          <w:bCs/>
        </w:rPr>
        <w:fldChar w:fldCharType="end"/>
      </w:r>
      <w:r w:rsidRPr="002F0BBE">
        <w:rPr>
          <w:b/>
          <w:bCs/>
        </w:rPr>
        <w:t xml:space="preserve">: </w:t>
      </w:r>
      <w:r>
        <w:rPr>
          <w:rFonts w:eastAsiaTheme="minorEastAsia" w:hint="eastAsia"/>
          <w:b/>
          <w:bCs/>
          <w:lang w:eastAsia="zh-CN"/>
        </w:rPr>
        <w:t>C</w:t>
      </w:r>
      <w:r w:rsidRPr="002F0BBE">
        <w:rPr>
          <w:rFonts w:ascii="Times New Roman" w:eastAsia="宋体" w:hAnsi="Times New Roman"/>
          <w:b/>
          <w:lang w:eastAsia="zh-CN"/>
        </w:rPr>
        <w:t xml:space="preserve">o-existence evaluation is </w:t>
      </w:r>
      <w:r>
        <w:rPr>
          <w:rFonts w:ascii="Times New Roman" w:eastAsia="宋体" w:hAnsi="Times New Roman" w:hint="eastAsia"/>
          <w:b/>
          <w:lang w:eastAsia="zh-CN"/>
        </w:rPr>
        <w:t xml:space="preserve">conducted by RAN4 based on the input on </w:t>
      </w:r>
      <w:r w:rsidR="00C8556F">
        <w:rPr>
          <w:rFonts w:ascii="Times New Roman" w:eastAsia="宋体" w:hAnsi="Times New Roman" w:hint="eastAsia"/>
          <w:b/>
          <w:lang w:eastAsia="zh-CN"/>
        </w:rPr>
        <w:t>evaluation assumptions</w:t>
      </w:r>
      <w:r>
        <w:rPr>
          <w:rFonts w:ascii="Times New Roman" w:eastAsia="宋体" w:hAnsi="Times New Roman" w:hint="eastAsia"/>
          <w:b/>
          <w:lang w:eastAsia="zh-CN"/>
        </w:rPr>
        <w:t xml:space="preserve"> from RAN1</w:t>
      </w:r>
      <w:r w:rsidRPr="002F0BBE">
        <w:rPr>
          <w:b/>
          <w:bCs/>
        </w:rPr>
        <w:t>.</w:t>
      </w:r>
      <w:bookmarkEnd w:id="37"/>
    </w:p>
    <w:p w14:paraId="11B8F7FC" w14:textId="3A80D281" w:rsidR="00B35CAC" w:rsidRDefault="003D3E25" w:rsidP="00B35CAC">
      <w:pPr>
        <w:spacing w:after="240"/>
        <w:jc w:val="both"/>
        <w:rPr>
          <w:rFonts w:ascii="Times New Roman" w:eastAsia="宋体" w:hAnsi="Times New Roman"/>
          <w:lang w:eastAsia="zh-CN"/>
        </w:rPr>
      </w:pPr>
      <w:r>
        <w:rPr>
          <w:rFonts w:ascii="Times New Roman" w:eastAsia="宋体" w:hAnsi="Times New Roman"/>
          <w:lang w:eastAsia="zh-CN"/>
        </w:rPr>
        <w:t>To</w:t>
      </w:r>
      <w:r w:rsidR="00B35CAC" w:rsidRPr="00D2140B">
        <w:rPr>
          <w:rFonts w:ascii="Times New Roman" w:eastAsia="宋体" w:hAnsi="Times New Roman"/>
          <w:lang w:eastAsia="zh-CN"/>
        </w:rPr>
        <w:t xml:space="preserve"> </w:t>
      </w:r>
      <w:r w:rsidR="00B35CAC">
        <w:rPr>
          <w:rFonts w:ascii="Times New Roman" w:eastAsia="宋体" w:hAnsi="Times New Roman"/>
          <w:lang w:eastAsia="zh-CN"/>
        </w:rPr>
        <w:t>evaluate</w:t>
      </w:r>
      <w:r w:rsidR="00B35CAC" w:rsidRPr="00D2140B">
        <w:rPr>
          <w:rFonts w:ascii="Times New Roman" w:eastAsia="宋体" w:hAnsi="Times New Roman"/>
          <w:lang w:eastAsia="zh-CN"/>
        </w:rPr>
        <w:t xml:space="preserve"> the impact of NR system </w:t>
      </w:r>
      <w:r w:rsidR="00B35CAC">
        <w:rPr>
          <w:rFonts w:ascii="Times New Roman" w:eastAsia="宋体" w:hAnsi="Times New Roman"/>
          <w:lang w:eastAsia="zh-CN"/>
        </w:rPr>
        <w:t>to</w:t>
      </w:r>
      <w:r w:rsidR="00B35CAC" w:rsidRPr="00D2140B">
        <w:rPr>
          <w:rFonts w:ascii="Times New Roman" w:eastAsia="宋体" w:hAnsi="Times New Roman"/>
          <w:lang w:eastAsia="zh-CN"/>
        </w:rPr>
        <w:t xml:space="preserve"> the A-IoT system during </w:t>
      </w:r>
      <w:r w:rsidR="00161B17">
        <w:rPr>
          <w:rFonts w:ascii="Times New Roman" w:eastAsia="宋体" w:hAnsi="Times New Roman" w:hint="eastAsia"/>
          <w:lang w:eastAsia="zh-CN"/>
        </w:rPr>
        <w:t>R2D</w:t>
      </w:r>
      <w:r w:rsidR="00B35CAC">
        <w:rPr>
          <w:rFonts w:ascii="Times New Roman" w:eastAsia="宋体" w:hAnsi="Times New Roman"/>
          <w:lang w:eastAsia="zh-CN"/>
        </w:rPr>
        <w:t xml:space="preserve"> </w:t>
      </w:r>
      <w:r w:rsidR="00B35CAC" w:rsidRPr="00D2140B">
        <w:rPr>
          <w:rFonts w:ascii="Times New Roman" w:eastAsia="宋体" w:hAnsi="Times New Roman"/>
          <w:lang w:eastAsia="zh-CN"/>
        </w:rPr>
        <w:t>signal reception, the following assumptions need to be considered</w:t>
      </w:r>
      <w:r w:rsidR="00B35CAC">
        <w:rPr>
          <w:rFonts w:ascii="Times New Roman" w:eastAsia="宋体" w:hAnsi="Times New Roman"/>
          <w:lang w:eastAsia="zh-CN"/>
        </w:rPr>
        <w:t>.</w:t>
      </w:r>
    </w:p>
    <w:p w14:paraId="000E3C84" w14:textId="374D4C3B" w:rsidR="00B35CAC" w:rsidRPr="006B6EB7" w:rsidRDefault="00B35CAC" w:rsidP="007146B4">
      <w:pPr>
        <w:jc w:val="center"/>
        <w:rPr>
          <w:rFonts w:eastAsiaTheme="minorEastAsia"/>
          <w:lang w:eastAsia="zh-CN"/>
        </w:rPr>
      </w:pPr>
      <w:r w:rsidRPr="008B1955">
        <w:rPr>
          <w:rFonts w:hint="eastAsia"/>
          <w:lang w:eastAsia="zh-CN"/>
        </w:rPr>
        <w:t>T</w:t>
      </w:r>
      <w:r w:rsidRPr="008B1955">
        <w:rPr>
          <w:lang w:eastAsia="zh-CN"/>
        </w:rPr>
        <w:t xml:space="preserve">able </w:t>
      </w:r>
      <w:r w:rsidR="008B1955" w:rsidRPr="008B1955">
        <w:rPr>
          <w:rFonts w:hint="eastAsia"/>
          <w:lang w:eastAsia="zh-CN"/>
        </w:rPr>
        <w:t>2</w:t>
      </w:r>
      <w:r>
        <w:rPr>
          <w:lang w:eastAsia="zh-CN"/>
        </w:rPr>
        <w:t xml:space="preserve"> E</w:t>
      </w:r>
      <w:r w:rsidRPr="006A4D83">
        <w:rPr>
          <w:lang w:eastAsia="zh-CN"/>
        </w:rPr>
        <w:t>valuation assumptions</w:t>
      </w:r>
      <w:r>
        <w:rPr>
          <w:lang w:eastAsia="zh-CN"/>
        </w:rPr>
        <w:t xml:space="preserve"> of </w:t>
      </w:r>
      <w:r w:rsidRPr="008673F0">
        <w:rPr>
          <w:lang w:eastAsia="zh-CN"/>
        </w:rPr>
        <w:t>co-existence evaluation</w:t>
      </w:r>
      <w:r>
        <w:rPr>
          <w:lang w:eastAsia="zh-CN"/>
        </w:rPr>
        <w:t xml:space="preserve"> for </w:t>
      </w:r>
      <w:r w:rsidR="00161B17">
        <w:rPr>
          <w:rFonts w:eastAsiaTheme="minorEastAsia" w:hint="eastAsia"/>
          <w:lang w:eastAsia="zh-CN"/>
        </w:rPr>
        <w:t>R2D</w:t>
      </w:r>
      <w:r>
        <w:rPr>
          <w:lang w:eastAsia="zh-CN"/>
        </w:rPr>
        <w:t xml:space="preserve"> signal reception</w:t>
      </w:r>
    </w:p>
    <w:tbl>
      <w:tblPr>
        <w:tblStyle w:val="aa"/>
        <w:tblW w:w="0" w:type="auto"/>
        <w:tblLook w:val="04A0" w:firstRow="1" w:lastRow="0" w:firstColumn="1" w:lastColumn="0" w:noHBand="0" w:noVBand="1"/>
      </w:tblPr>
      <w:tblGrid>
        <w:gridCol w:w="3539"/>
        <w:gridCol w:w="5523"/>
      </w:tblGrid>
      <w:tr w:rsidR="00B35CAC" w14:paraId="3E36CFBE" w14:textId="77777777" w:rsidTr="00247079">
        <w:tc>
          <w:tcPr>
            <w:tcW w:w="3539" w:type="dxa"/>
            <w:shd w:val="clear" w:color="auto" w:fill="D0CECE" w:themeFill="background2" w:themeFillShade="E6"/>
            <w:vAlign w:val="center"/>
          </w:tcPr>
          <w:p w14:paraId="3D344FBF" w14:textId="77777777" w:rsidR="00B35CAC" w:rsidRPr="00602E96" w:rsidRDefault="00B35CAC" w:rsidP="00247079">
            <w:pPr>
              <w:jc w:val="both"/>
              <w:rPr>
                <w:rFonts w:eastAsia="宋体"/>
                <w:b/>
                <w:bCs/>
                <w:szCs w:val="20"/>
                <w:lang w:eastAsia="zh-CN"/>
              </w:rPr>
            </w:pPr>
            <w:r w:rsidRPr="00602E96">
              <w:rPr>
                <w:b/>
                <w:bCs/>
                <w:szCs w:val="20"/>
                <w:lang w:eastAsia="zh-CN"/>
              </w:rPr>
              <w:t>Parameters</w:t>
            </w:r>
          </w:p>
        </w:tc>
        <w:tc>
          <w:tcPr>
            <w:tcW w:w="5523" w:type="dxa"/>
            <w:shd w:val="clear" w:color="auto" w:fill="D0CECE" w:themeFill="background2" w:themeFillShade="E6"/>
            <w:vAlign w:val="center"/>
          </w:tcPr>
          <w:p w14:paraId="1AE42A48" w14:textId="77777777" w:rsidR="00B35CAC" w:rsidRPr="00602E96" w:rsidRDefault="00B35CAC" w:rsidP="00247079">
            <w:pPr>
              <w:jc w:val="both"/>
              <w:rPr>
                <w:rFonts w:eastAsia="宋体"/>
                <w:b/>
                <w:bCs/>
                <w:szCs w:val="20"/>
                <w:lang w:eastAsia="zh-CN"/>
              </w:rPr>
            </w:pPr>
            <w:r w:rsidRPr="00602E96">
              <w:rPr>
                <w:b/>
                <w:bCs/>
                <w:szCs w:val="20"/>
                <w:lang w:eastAsia="zh-CN"/>
              </w:rPr>
              <w:t>Values</w:t>
            </w:r>
          </w:p>
        </w:tc>
      </w:tr>
      <w:tr w:rsidR="00B35CAC" w14:paraId="2292E55C" w14:textId="77777777" w:rsidTr="00247079">
        <w:tc>
          <w:tcPr>
            <w:tcW w:w="3539" w:type="dxa"/>
            <w:vAlign w:val="center"/>
          </w:tcPr>
          <w:p w14:paraId="57CC7FB8" w14:textId="77777777" w:rsidR="00B35CAC" w:rsidRPr="001F69C5" w:rsidRDefault="00B35CAC" w:rsidP="00247079">
            <w:pPr>
              <w:jc w:val="both"/>
              <w:rPr>
                <w:rFonts w:eastAsia="宋体"/>
                <w:bCs/>
                <w:szCs w:val="20"/>
                <w:lang w:eastAsia="zh-CN"/>
              </w:rPr>
            </w:pPr>
            <w:r w:rsidRPr="00873351">
              <w:rPr>
                <w:rFonts w:eastAsia="宋体"/>
                <w:bCs/>
                <w:szCs w:val="20"/>
                <w:lang w:eastAsia="zh-CN"/>
              </w:rPr>
              <w:t>A-IoT BW</w:t>
            </w:r>
          </w:p>
        </w:tc>
        <w:tc>
          <w:tcPr>
            <w:tcW w:w="5523" w:type="dxa"/>
            <w:vAlign w:val="center"/>
          </w:tcPr>
          <w:p w14:paraId="5B4C8B8F" w14:textId="77777777" w:rsidR="00B35CAC" w:rsidRPr="001F69C5" w:rsidRDefault="00B35CAC" w:rsidP="00247079">
            <w:pPr>
              <w:jc w:val="both"/>
              <w:rPr>
                <w:rFonts w:eastAsia="宋体"/>
                <w:bCs/>
                <w:szCs w:val="20"/>
                <w:lang w:eastAsia="zh-CN"/>
              </w:rPr>
            </w:pPr>
            <w:r>
              <w:rPr>
                <w:rFonts w:eastAsia="宋体" w:hint="eastAsia"/>
                <w:bCs/>
                <w:szCs w:val="20"/>
                <w:lang w:eastAsia="zh-CN"/>
              </w:rPr>
              <w:t>1</w:t>
            </w:r>
            <w:r>
              <w:rPr>
                <w:rFonts w:eastAsia="宋体"/>
                <w:bCs/>
                <w:szCs w:val="20"/>
                <w:lang w:eastAsia="zh-CN"/>
              </w:rPr>
              <w:t>80kHz (</w:t>
            </w:r>
            <w:r>
              <w:rPr>
                <w:rFonts w:eastAsia="宋体" w:hint="eastAsia"/>
                <w:bCs/>
                <w:szCs w:val="20"/>
                <w:lang w:eastAsia="zh-CN"/>
              </w:rPr>
              <w:t>1</w:t>
            </w:r>
            <w:r>
              <w:rPr>
                <w:rFonts w:eastAsia="宋体"/>
                <w:bCs/>
                <w:szCs w:val="20"/>
                <w:lang w:eastAsia="zh-CN"/>
              </w:rPr>
              <w:t>PRB @ SCS=15kHz)</w:t>
            </w:r>
          </w:p>
        </w:tc>
      </w:tr>
      <w:tr w:rsidR="00B35CAC" w14:paraId="4076C059" w14:textId="77777777" w:rsidTr="00247079">
        <w:tc>
          <w:tcPr>
            <w:tcW w:w="3539" w:type="dxa"/>
            <w:vAlign w:val="center"/>
          </w:tcPr>
          <w:p w14:paraId="7875D049" w14:textId="77777777" w:rsidR="00B35CAC" w:rsidRPr="001F69C5" w:rsidRDefault="00B35CAC" w:rsidP="00247079">
            <w:pPr>
              <w:jc w:val="both"/>
              <w:rPr>
                <w:rFonts w:eastAsia="宋体"/>
                <w:bCs/>
                <w:szCs w:val="20"/>
                <w:lang w:eastAsia="zh-CN"/>
              </w:rPr>
            </w:pPr>
            <w:r w:rsidRPr="00873351">
              <w:rPr>
                <w:lang w:eastAsia="zh-CN"/>
              </w:rPr>
              <w:t>Filtering bandwidth of A-IoT device</w:t>
            </w:r>
          </w:p>
        </w:tc>
        <w:tc>
          <w:tcPr>
            <w:tcW w:w="5523" w:type="dxa"/>
            <w:vAlign w:val="center"/>
          </w:tcPr>
          <w:p w14:paraId="5AC486DD" w14:textId="77777777" w:rsidR="00B35CAC" w:rsidRPr="001F69C5" w:rsidRDefault="00B35CAC" w:rsidP="00247079">
            <w:pPr>
              <w:jc w:val="both"/>
              <w:rPr>
                <w:rFonts w:eastAsia="宋体"/>
                <w:bCs/>
                <w:szCs w:val="20"/>
                <w:lang w:eastAsia="zh-CN"/>
              </w:rPr>
            </w:pPr>
            <w:r w:rsidRPr="00873351">
              <w:rPr>
                <w:rFonts w:eastAsia="宋体"/>
                <w:bCs/>
                <w:szCs w:val="20"/>
                <w:lang w:eastAsia="zh-CN"/>
              </w:rPr>
              <w:t>10MHz, 20MHz</w:t>
            </w:r>
            <w:r w:rsidRPr="00873351">
              <w:rPr>
                <w:lang w:eastAsia="zh-CN"/>
              </w:rPr>
              <w:t xml:space="preserve"> </w:t>
            </w:r>
            <w:r>
              <w:rPr>
                <w:lang w:eastAsia="zh-CN"/>
              </w:rPr>
              <w:t xml:space="preserve">   </w:t>
            </w:r>
            <w:r w:rsidRPr="00873351">
              <w:rPr>
                <w:lang w:eastAsia="zh-CN"/>
              </w:rPr>
              <w:t xml:space="preserve">@ RF </w:t>
            </w:r>
            <w:r>
              <w:rPr>
                <w:lang w:eastAsia="zh-CN"/>
              </w:rPr>
              <w:t>envelope</w:t>
            </w:r>
            <w:r w:rsidRPr="00873351">
              <w:rPr>
                <w:lang w:eastAsia="zh-CN"/>
              </w:rPr>
              <w:t xml:space="preserve"> detection</w:t>
            </w:r>
          </w:p>
        </w:tc>
      </w:tr>
      <w:tr w:rsidR="00B35CAC" w14:paraId="38FD2132" w14:textId="77777777" w:rsidTr="00247079">
        <w:tc>
          <w:tcPr>
            <w:tcW w:w="3539" w:type="dxa"/>
            <w:vAlign w:val="center"/>
          </w:tcPr>
          <w:p w14:paraId="26BDFE09" w14:textId="77777777" w:rsidR="00B35CAC" w:rsidRPr="00873351" w:rsidRDefault="00B35CAC" w:rsidP="00247079">
            <w:pPr>
              <w:jc w:val="both"/>
              <w:rPr>
                <w:rFonts w:eastAsia="宋体"/>
                <w:bCs/>
                <w:szCs w:val="20"/>
                <w:lang w:eastAsia="zh-CN"/>
              </w:rPr>
            </w:pPr>
            <w:r w:rsidRPr="00873351">
              <w:rPr>
                <w:rFonts w:eastAsiaTheme="minorEastAsia"/>
                <w:bCs/>
                <w:color w:val="000000"/>
                <w:szCs w:val="20"/>
                <w:lang w:eastAsia="zh-CN"/>
              </w:rPr>
              <w:t xml:space="preserve">Power boosting factor of A-IoT </w:t>
            </w:r>
            <w:r>
              <w:rPr>
                <w:rFonts w:eastAsiaTheme="minorEastAsia"/>
                <w:bCs/>
                <w:color w:val="000000"/>
                <w:szCs w:val="20"/>
                <w:lang w:eastAsia="zh-CN"/>
              </w:rPr>
              <w:t xml:space="preserve"> </w:t>
            </w:r>
          </w:p>
        </w:tc>
        <w:tc>
          <w:tcPr>
            <w:tcW w:w="5523" w:type="dxa"/>
            <w:vAlign w:val="center"/>
          </w:tcPr>
          <w:p w14:paraId="61C761BB" w14:textId="4519DEE9" w:rsidR="00B35CAC" w:rsidRPr="00873351" w:rsidRDefault="00161B17" w:rsidP="00247079">
            <w:pPr>
              <w:jc w:val="both"/>
              <w:rPr>
                <w:rFonts w:eastAsia="宋体"/>
                <w:bCs/>
                <w:szCs w:val="20"/>
                <w:lang w:eastAsia="zh-CN"/>
              </w:rPr>
            </w:pPr>
            <w:r>
              <w:rPr>
                <w:rFonts w:eastAsiaTheme="minorEastAsia" w:hint="eastAsia"/>
                <w:bCs/>
                <w:color w:val="000000"/>
                <w:szCs w:val="20"/>
                <w:lang w:eastAsia="zh-CN"/>
              </w:rPr>
              <w:t>[</w:t>
            </w:r>
            <w:r w:rsidR="00B35CAC" w:rsidRPr="00873351">
              <w:rPr>
                <w:rFonts w:eastAsiaTheme="minorEastAsia"/>
                <w:bCs/>
                <w:color w:val="000000"/>
                <w:szCs w:val="20"/>
                <w:lang w:eastAsia="zh-CN"/>
              </w:rPr>
              <w:t>6dB, 10dB</w:t>
            </w:r>
            <w:r>
              <w:rPr>
                <w:rFonts w:eastAsiaTheme="minorEastAsia" w:hint="eastAsia"/>
                <w:bCs/>
                <w:color w:val="000000"/>
                <w:szCs w:val="20"/>
                <w:lang w:eastAsia="zh-CN"/>
              </w:rPr>
              <w:t>]</w:t>
            </w:r>
            <w:r w:rsidR="00B35CAC" w:rsidRPr="00873351">
              <w:rPr>
                <w:rFonts w:eastAsiaTheme="minorEastAsia"/>
                <w:bCs/>
                <w:color w:val="000000"/>
                <w:szCs w:val="20"/>
                <w:lang w:eastAsia="zh-CN"/>
              </w:rPr>
              <w:t xml:space="preserve"> relative to NR DL signal</w:t>
            </w:r>
            <w:r w:rsidR="00B35CAC">
              <w:rPr>
                <w:rFonts w:eastAsiaTheme="minorEastAsia"/>
                <w:bCs/>
                <w:color w:val="000000"/>
                <w:szCs w:val="20"/>
                <w:lang w:eastAsia="zh-CN"/>
              </w:rPr>
              <w:t>, as illustrated in Figure 1 below</w:t>
            </w:r>
          </w:p>
        </w:tc>
      </w:tr>
    </w:tbl>
    <w:p w14:paraId="61EF41F8" w14:textId="77777777" w:rsidR="00B35CAC" w:rsidRDefault="00B35CAC" w:rsidP="00B35CAC">
      <w:pPr>
        <w:spacing w:before="240" w:after="240"/>
        <w:jc w:val="both"/>
        <w:rPr>
          <w:rFonts w:ascii="Times New Roman" w:eastAsia="宋体" w:hAnsi="Times New Roman"/>
        </w:rPr>
      </w:pPr>
      <w:r w:rsidRPr="00DA3328">
        <w:rPr>
          <w:rFonts w:ascii="Times New Roman" w:eastAsia="宋体" w:hAnsi="Times New Roman"/>
        </w:rPr>
        <w:object w:dxaOrig="10545" w:dyaOrig="2356" w14:anchorId="42EE24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92.55pt" o:ole="">
            <v:imagedata r:id="rId16" o:title=""/>
          </v:shape>
          <o:OLEObject Type="Embed" ProgID="Visio.Drawing.15" ShapeID="_x0000_i1025" DrawAspect="Content" ObjectID="_1773739343" r:id="rId17"/>
        </w:object>
      </w:r>
    </w:p>
    <w:p w14:paraId="32C2B9E3" w14:textId="7AB290BE" w:rsidR="00B35CAC" w:rsidRPr="00873351" w:rsidRDefault="00B35CAC" w:rsidP="00B35CAC">
      <w:pPr>
        <w:spacing w:before="240" w:after="240"/>
        <w:jc w:val="center"/>
        <w:rPr>
          <w:rFonts w:ascii="Times New Roman" w:eastAsia="宋体" w:hAnsi="Times New Roman"/>
          <w:lang w:eastAsia="zh-CN"/>
        </w:rPr>
      </w:pPr>
      <w:r w:rsidRPr="008B1955">
        <w:rPr>
          <w:rFonts w:ascii="Times New Roman" w:eastAsia="宋体" w:hAnsi="Times New Roman"/>
          <w:lang w:eastAsia="zh-CN"/>
        </w:rPr>
        <w:t xml:space="preserve">Figure </w:t>
      </w:r>
      <w:r w:rsidR="008B1955">
        <w:rPr>
          <w:rFonts w:ascii="Times New Roman" w:eastAsia="宋体" w:hAnsi="Times New Roman" w:hint="eastAsia"/>
          <w:lang w:eastAsia="zh-CN"/>
        </w:rPr>
        <w:t>2</w:t>
      </w:r>
      <w:r>
        <w:rPr>
          <w:rFonts w:ascii="Times New Roman" w:eastAsia="宋体" w:hAnsi="Times New Roman"/>
          <w:lang w:eastAsia="zh-CN"/>
        </w:rPr>
        <w:t xml:space="preserve"> </w:t>
      </w:r>
      <w:r>
        <w:rPr>
          <w:rFonts w:ascii="Times New Roman" w:eastAsia="宋体" w:hAnsi="Times New Roman" w:hint="eastAsia"/>
          <w:lang w:eastAsia="zh-CN"/>
        </w:rPr>
        <w:t>P</w:t>
      </w:r>
      <w:r>
        <w:rPr>
          <w:rFonts w:ascii="Times New Roman" w:eastAsia="宋体" w:hAnsi="Times New Roman"/>
          <w:lang w:eastAsia="zh-CN"/>
        </w:rPr>
        <w:t>ower boosting of A-IoT relative to NR DL signal</w:t>
      </w:r>
    </w:p>
    <w:p w14:paraId="7361F76D" w14:textId="77777777" w:rsidR="00B35CAC" w:rsidRDefault="00B35CAC" w:rsidP="00B35CAC">
      <w:pPr>
        <w:spacing w:after="240"/>
        <w:jc w:val="both"/>
        <w:rPr>
          <w:rFonts w:ascii="Times New Roman" w:eastAsia="宋体" w:hAnsi="Times New Roman"/>
          <w:b/>
          <w:i/>
          <w:lang w:eastAsia="zh-CN"/>
        </w:rPr>
      </w:pPr>
    </w:p>
    <w:p w14:paraId="105E191F" w14:textId="5DE90028" w:rsidR="00B35CAC" w:rsidRPr="002D7720" w:rsidRDefault="00B35CAC" w:rsidP="00B35CAC">
      <w:pPr>
        <w:pStyle w:val="a7"/>
        <w:rPr>
          <w:rFonts w:eastAsiaTheme="minorEastAsia"/>
          <w:b/>
          <w:bCs/>
          <w:lang w:val="en-AU" w:eastAsia="zh-CN"/>
        </w:rPr>
      </w:pPr>
      <w:bookmarkStart w:id="38" w:name="_Toc163124302"/>
      <w:r w:rsidRPr="002D7720">
        <w:rPr>
          <w:b/>
          <w:bCs/>
        </w:rPr>
        <w:t xml:space="preserve">Proposal </w:t>
      </w:r>
      <w:r w:rsidRPr="002D7720">
        <w:rPr>
          <w:b/>
          <w:bCs/>
        </w:rPr>
        <w:fldChar w:fldCharType="begin"/>
      </w:r>
      <w:r w:rsidRPr="002D7720">
        <w:rPr>
          <w:b/>
          <w:bCs/>
        </w:rPr>
        <w:instrText xml:space="preserve"> SEQ Proposal \* ARABIC </w:instrText>
      </w:r>
      <w:r w:rsidRPr="002D7720">
        <w:rPr>
          <w:b/>
          <w:bCs/>
        </w:rPr>
        <w:fldChar w:fldCharType="separate"/>
      </w:r>
      <w:r w:rsidR="00C80381">
        <w:rPr>
          <w:b/>
          <w:bCs/>
          <w:noProof/>
        </w:rPr>
        <w:t>19</w:t>
      </w:r>
      <w:r w:rsidRPr="002D7720">
        <w:rPr>
          <w:b/>
          <w:bCs/>
        </w:rPr>
        <w:fldChar w:fldCharType="end"/>
      </w:r>
      <w:r w:rsidRPr="002D7720">
        <w:rPr>
          <w:b/>
          <w:bCs/>
        </w:rPr>
        <w:t xml:space="preserve">: </w:t>
      </w:r>
      <w:r w:rsidRPr="002D7720">
        <w:rPr>
          <w:rFonts w:ascii="Times New Roman" w:eastAsia="宋体" w:hAnsi="Times New Roman"/>
          <w:b/>
          <w:lang w:eastAsia="zh-CN"/>
        </w:rPr>
        <w:t xml:space="preserve">Evaluation assumptions in </w:t>
      </w:r>
      <w:r w:rsidRPr="008B1955">
        <w:rPr>
          <w:rFonts w:ascii="Times New Roman" w:eastAsia="宋体" w:hAnsi="Times New Roman"/>
          <w:b/>
          <w:lang w:eastAsia="zh-CN"/>
        </w:rPr>
        <w:t xml:space="preserve">Table </w:t>
      </w:r>
      <w:r w:rsidR="008B1955">
        <w:rPr>
          <w:rFonts w:ascii="Times New Roman" w:eastAsia="宋体" w:hAnsi="Times New Roman" w:hint="eastAsia"/>
          <w:b/>
          <w:lang w:eastAsia="zh-CN"/>
        </w:rPr>
        <w:t>2</w:t>
      </w:r>
      <w:r w:rsidRPr="002D7720">
        <w:rPr>
          <w:rFonts w:ascii="Times New Roman" w:eastAsia="宋体" w:hAnsi="Times New Roman"/>
          <w:b/>
          <w:lang w:eastAsia="zh-CN"/>
        </w:rPr>
        <w:t xml:space="preserve"> </w:t>
      </w:r>
      <w:r w:rsidR="00D53C21" w:rsidRPr="008B1955">
        <w:rPr>
          <w:rFonts w:ascii="Times New Roman" w:eastAsia="宋体" w:hAnsi="Times New Roman" w:hint="eastAsia"/>
          <w:b/>
          <w:lang w:eastAsia="zh-CN"/>
        </w:rPr>
        <w:t>of R1-240</w:t>
      </w:r>
      <w:r w:rsidR="008B1955">
        <w:rPr>
          <w:rFonts w:ascii="Times New Roman" w:eastAsia="宋体" w:hAnsi="Times New Roman" w:hint="eastAsia"/>
          <w:b/>
          <w:lang w:eastAsia="zh-CN"/>
        </w:rPr>
        <w:t>2328</w:t>
      </w:r>
      <w:r w:rsidR="00D53C21">
        <w:rPr>
          <w:rFonts w:ascii="Times New Roman" w:eastAsia="宋体" w:hAnsi="Times New Roman" w:hint="eastAsia"/>
          <w:b/>
          <w:lang w:eastAsia="zh-CN"/>
        </w:rPr>
        <w:t xml:space="preserve"> </w:t>
      </w:r>
      <w:r w:rsidRPr="002D7720">
        <w:rPr>
          <w:rFonts w:ascii="Times New Roman" w:eastAsia="宋体" w:hAnsi="Times New Roman"/>
          <w:b/>
          <w:lang w:eastAsia="zh-CN"/>
        </w:rPr>
        <w:t xml:space="preserve">should be </w:t>
      </w:r>
      <w:r w:rsidR="00D53C21">
        <w:rPr>
          <w:rFonts w:ascii="Times New Roman" w:eastAsia="宋体" w:hAnsi="Times New Roman"/>
          <w:b/>
          <w:lang w:eastAsia="zh-CN"/>
        </w:rPr>
        <w:t>provided</w:t>
      </w:r>
      <w:r w:rsidR="00D53C21">
        <w:rPr>
          <w:rFonts w:ascii="Times New Roman" w:eastAsia="宋体" w:hAnsi="Times New Roman" w:hint="eastAsia"/>
          <w:b/>
          <w:lang w:eastAsia="zh-CN"/>
        </w:rPr>
        <w:t xml:space="preserve"> to RAN4</w:t>
      </w:r>
      <w:r w:rsidRPr="002D7720">
        <w:rPr>
          <w:rFonts w:ascii="Times New Roman" w:eastAsia="宋体" w:hAnsi="Times New Roman"/>
          <w:b/>
          <w:lang w:eastAsia="zh-CN"/>
        </w:rPr>
        <w:t xml:space="preserve"> for the evaluation of co-existence</w:t>
      </w:r>
      <w:r w:rsidRPr="002D7720">
        <w:rPr>
          <w:b/>
          <w:bCs/>
        </w:rPr>
        <w:t>.</w:t>
      </w:r>
      <w:bookmarkEnd w:id="38"/>
    </w:p>
    <w:p w14:paraId="7C97C06F" w14:textId="51E232D1" w:rsidR="00B35CAC" w:rsidRPr="005172FF" w:rsidRDefault="006E5667" w:rsidP="00B35CAC">
      <w:pPr>
        <w:pStyle w:val="a0"/>
        <w:rPr>
          <w:rFonts w:eastAsiaTheme="minorEastAsia"/>
          <w:lang w:eastAsia="zh-CN"/>
        </w:rPr>
      </w:pPr>
      <w:r>
        <w:rPr>
          <w:rFonts w:ascii="Times New Roman" w:eastAsia="宋体" w:hAnsi="Times New Roman"/>
          <w:lang w:eastAsia="zh-CN"/>
        </w:rPr>
        <w:t>To</w:t>
      </w:r>
      <w:r w:rsidRPr="00D2140B">
        <w:rPr>
          <w:rFonts w:ascii="Times New Roman" w:eastAsia="宋体" w:hAnsi="Times New Roman"/>
          <w:lang w:eastAsia="zh-CN"/>
        </w:rPr>
        <w:t xml:space="preserve"> </w:t>
      </w:r>
      <w:r>
        <w:rPr>
          <w:rFonts w:ascii="Times New Roman" w:eastAsia="宋体" w:hAnsi="Times New Roman"/>
          <w:lang w:eastAsia="zh-CN"/>
        </w:rPr>
        <w:t>evaluate</w:t>
      </w:r>
      <w:r w:rsidRPr="00D2140B">
        <w:rPr>
          <w:rFonts w:ascii="Times New Roman" w:eastAsia="宋体" w:hAnsi="Times New Roman"/>
          <w:lang w:eastAsia="zh-CN"/>
        </w:rPr>
        <w:t xml:space="preserve"> the impact of A-IoT </w:t>
      </w:r>
      <w:r>
        <w:rPr>
          <w:rFonts w:ascii="Times New Roman" w:eastAsia="宋体" w:hAnsi="Times New Roman" w:hint="eastAsia"/>
          <w:lang w:eastAsia="zh-CN"/>
        </w:rPr>
        <w:t>transmission to NR system</w:t>
      </w:r>
      <w:r w:rsidRPr="00D2140B">
        <w:rPr>
          <w:rFonts w:ascii="Times New Roman" w:eastAsia="宋体" w:hAnsi="Times New Roman"/>
          <w:lang w:eastAsia="zh-CN"/>
        </w:rPr>
        <w:t xml:space="preserve">, </w:t>
      </w:r>
      <w:r w:rsidR="00807B13">
        <w:rPr>
          <w:rFonts w:ascii="Times New Roman" w:eastAsia="宋体" w:hAnsi="Times New Roman" w:hint="eastAsia"/>
          <w:lang w:eastAsia="zh-CN"/>
        </w:rPr>
        <w:t>o</w:t>
      </w:r>
      <w:r w:rsidR="00B35CAC" w:rsidRPr="005172FF">
        <w:rPr>
          <w:rFonts w:eastAsiaTheme="minorEastAsia"/>
          <w:lang w:eastAsia="zh-CN"/>
        </w:rPr>
        <w:t xml:space="preserve">ne example is shown in the figure below. (a) and (b) are </w:t>
      </w:r>
      <w:r w:rsidR="00B35CAC">
        <w:rPr>
          <w:rFonts w:eastAsiaTheme="minorEastAsia"/>
          <w:lang w:eastAsia="zh-CN"/>
        </w:rPr>
        <w:t>incident</w:t>
      </w:r>
      <w:r w:rsidR="00B35CAC" w:rsidRPr="005172FF">
        <w:rPr>
          <w:rFonts w:eastAsiaTheme="minorEastAsia"/>
          <w:lang w:eastAsia="zh-CN"/>
        </w:rPr>
        <w:t xml:space="preserve"> signal in time and frequency domain respectively, (c) and (d) are backscattered signal in time and frequency domain respectively</w:t>
      </w:r>
      <w:r w:rsidR="00B35CAC">
        <w:rPr>
          <w:rFonts w:eastAsiaTheme="minorEastAsia"/>
          <w:lang w:eastAsia="zh-CN"/>
        </w:rPr>
        <w:t xml:space="preserve"> after OOK modulation</w:t>
      </w:r>
      <w:r w:rsidR="00B35CAC" w:rsidRPr="005172FF">
        <w:rPr>
          <w:rFonts w:eastAsiaTheme="minorEastAsia"/>
          <w:lang w:eastAsia="zh-CN"/>
        </w:rPr>
        <w:t xml:space="preserve">.  It can be seen that in addition to the main lobe, there will be side lobe for the backscattered signal, which will cause interference to NR/LTE transmissions in </w:t>
      </w:r>
      <w:r w:rsidR="00E06E0D">
        <w:rPr>
          <w:rFonts w:eastAsiaTheme="minorEastAsia" w:hint="eastAsia"/>
          <w:lang w:eastAsia="zh-CN"/>
        </w:rPr>
        <w:t>adjacent</w:t>
      </w:r>
      <w:r w:rsidR="00B35CAC" w:rsidRPr="005172FF">
        <w:rPr>
          <w:rFonts w:eastAsiaTheme="minorEastAsia"/>
          <w:lang w:eastAsia="zh-CN"/>
        </w:rPr>
        <w:t xml:space="preserve"> frequency. </w:t>
      </w:r>
      <w:r w:rsidR="0097315E">
        <w:rPr>
          <w:rFonts w:eastAsiaTheme="minorEastAsia" w:hint="eastAsia"/>
          <w:lang w:eastAsia="zh-CN"/>
        </w:rPr>
        <w:t xml:space="preserve">The A-IoT transmission bandwidth, transmission power, assumed guard-band size, and filtering capability of A-IoT devices should be provided to RAN4 for </w:t>
      </w:r>
      <w:bookmarkStart w:id="39" w:name="_Hlk162863839"/>
      <w:r w:rsidR="00CC2FA6">
        <w:rPr>
          <w:rFonts w:eastAsiaTheme="minorEastAsia" w:hint="eastAsia"/>
          <w:lang w:eastAsia="zh-CN"/>
        </w:rPr>
        <w:t xml:space="preserve">co-existence </w:t>
      </w:r>
      <w:bookmarkEnd w:id="39"/>
      <w:r w:rsidR="0097315E">
        <w:rPr>
          <w:rFonts w:eastAsiaTheme="minorEastAsia" w:hint="eastAsia"/>
          <w:lang w:eastAsia="zh-CN"/>
        </w:rPr>
        <w:t>evaluation.</w:t>
      </w:r>
      <w:r w:rsidR="00B35CAC" w:rsidRPr="005172FF">
        <w:rPr>
          <w:rFonts w:eastAsiaTheme="minorEastAsia"/>
          <w:lang w:eastAsia="zh-CN"/>
        </w:rPr>
        <w:t xml:space="preserve"> </w:t>
      </w:r>
    </w:p>
    <w:tbl>
      <w:tblPr>
        <w:tblStyle w:val="aa"/>
        <w:tblW w:w="0" w:type="auto"/>
        <w:tblLook w:val="04A0" w:firstRow="1" w:lastRow="0" w:firstColumn="1" w:lastColumn="0" w:noHBand="0" w:noVBand="1"/>
      </w:tblPr>
      <w:tblGrid>
        <w:gridCol w:w="4513"/>
        <w:gridCol w:w="4549"/>
      </w:tblGrid>
      <w:tr w:rsidR="00B35CAC" w14:paraId="79989C33" w14:textId="77777777" w:rsidTr="00247079">
        <w:tc>
          <w:tcPr>
            <w:tcW w:w="4795" w:type="dxa"/>
          </w:tcPr>
          <w:p w14:paraId="64BE51E4" w14:textId="77777777" w:rsidR="00B35CAC" w:rsidRDefault="00B35CAC" w:rsidP="00247079">
            <w:pPr>
              <w:pStyle w:val="a0"/>
              <w:jc w:val="center"/>
              <w:rPr>
                <w:rFonts w:eastAsiaTheme="minorEastAsia"/>
                <w:lang w:eastAsia="zh-CN"/>
              </w:rPr>
            </w:pPr>
            <w:r w:rsidRPr="00201957">
              <w:rPr>
                <w:rFonts w:eastAsiaTheme="minorEastAsia"/>
                <w:noProof/>
                <w:lang w:eastAsia="zh-CN"/>
              </w:rPr>
              <w:lastRenderedPageBreak/>
              <w:drawing>
                <wp:inline distT="0" distB="0" distL="0" distR="0" wp14:anchorId="26ADFDE0" wp14:editId="7BF14FDD">
                  <wp:extent cx="2532832" cy="1891723"/>
                  <wp:effectExtent l="0" t="0" r="1270" b="0"/>
                  <wp:docPr id="3" name="图片 3" descr="图表, 条形图,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表, 条形图, 直方图&#10;&#10;描述已自动生成"/>
                          <pic:cNvPicPr/>
                        </pic:nvPicPr>
                        <pic:blipFill>
                          <a:blip r:embed="rId18"/>
                          <a:stretch>
                            <a:fillRect/>
                          </a:stretch>
                        </pic:blipFill>
                        <pic:spPr>
                          <a:xfrm>
                            <a:off x="0" y="0"/>
                            <a:ext cx="2551403" cy="1905594"/>
                          </a:xfrm>
                          <a:prstGeom prst="rect">
                            <a:avLst/>
                          </a:prstGeom>
                        </pic:spPr>
                      </pic:pic>
                    </a:graphicData>
                  </a:graphic>
                </wp:inline>
              </w:drawing>
            </w:r>
          </w:p>
          <w:p w14:paraId="7458837F" w14:textId="77777777" w:rsidR="00B35CAC" w:rsidRDefault="00B35CAC" w:rsidP="00247079">
            <w:pPr>
              <w:pStyle w:val="a0"/>
              <w:jc w:val="center"/>
              <w:rPr>
                <w:rFonts w:eastAsiaTheme="minorEastAsia"/>
                <w:lang w:eastAsia="zh-CN"/>
              </w:rPr>
            </w:pPr>
            <w:r>
              <w:rPr>
                <w:rFonts w:eastAsiaTheme="minorEastAsia" w:hint="eastAsia"/>
                <w:lang w:eastAsia="zh-CN"/>
              </w:rPr>
              <w:t>(</w:t>
            </w:r>
            <w:r>
              <w:rPr>
                <w:rFonts w:eastAsiaTheme="minorEastAsia"/>
                <w:lang w:eastAsia="zh-CN"/>
              </w:rPr>
              <w:t>a)</w:t>
            </w:r>
          </w:p>
        </w:tc>
        <w:tc>
          <w:tcPr>
            <w:tcW w:w="4975" w:type="dxa"/>
          </w:tcPr>
          <w:p w14:paraId="02B9A004" w14:textId="77777777" w:rsidR="00B35CAC" w:rsidRDefault="00B35CAC" w:rsidP="00247079">
            <w:pPr>
              <w:pStyle w:val="a0"/>
              <w:jc w:val="center"/>
              <w:rPr>
                <w:rFonts w:eastAsiaTheme="minorEastAsia"/>
                <w:lang w:eastAsia="zh-CN"/>
              </w:rPr>
            </w:pPr>
            <w:r w:rsidRPr="00201957">
              <w:rPr>
                <w:noProof/>
              </w:rPr>
              <w:drawing>
                <wp:inline distT="0" distB="0" distL="0" distR="0" wp14:anchorId="7391DB26" wp14:editId="3D914966">
                  <wp:extent cx="2491178" cy="1868384"/>
                  <wp:effectExtent l="0" t="0" r="4445" b="0"/>
                  <wp:docPr id="5" name="图片 5"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表&#10;&#10;描述已自动生成"/>
                          <pic:cNvPicPr/>
                        </pic:nvPicPr>
                        <pic:blipFill>
                          <a:blip r:embed="rId19"/>
                          <a:stretch>
                            <a:fillRect/>
                          </a:stretch>
                        </pic:blipFill>
                        <pic:spPr>
                          <a:xfrm>
                            <a:off x="0" y="0"/>
                            <a:ext cx="2503537" cy="1877653"/>
                          </a:xfrm>
                          <a:prstGeom prst="rect">
                            <a:avLst/>
                          </a:prstGeom>
                        </pic:spPr>
                      </pic:pic>
                    </a:graphicData>
                  </a:graphic>
                </wp:inline>
              </w:drawing>
            </w:r>
          </w:p>
          <w:p w14:paraId="263C7D1E" w14:textId="77777777" w:rsidR="00B35CAC" w:rsidRDefault="00B35CAC" w:rsidP="00247079">
            <w:pPr>
              <w:pStyle w:val="a0"/>
              <w:jc w:val="center"/>
              <w:rPr>
                <w:rFonts w:eastAsiaTheme="minorEastAsia"/>
                <w:lang w:eastAsia="zh-CN"/>
              </w:rPr>
            </w:pPr>
            <w:r>
              <w:rPr>
                <w:rFonts w:eastAsiaTheme="minorEastAsia" w:hint="eastAsia"/>
                <w:lang w:eastAsia="zh-CN"/>
              </w:rPr>
              <w:t>(</w:t>
            </w:r>
            <w:r>
              <w:rPr>
                <w:rFonts w:eastAsiaTheme="minorEastAsia"/>
                <w:lang w:eastAsia="zh-CN"/>
              </w:rPr>
              <w:t>b)</w:t>
            </w:r>
          </w:p>
        </w:tc>
      </w:tr>
      <w:tr w:rsidR="00B35CAC" w14:paraId="7A8BDD05" w14:textId="77777777" w:rsidTr="00247079">
        <w:tc>
          <w:tcPr>
            <w:tcW w:w="4795" w:type="dxa"/>
          </w:tcPr>
          <w:p w14:paraId="6EAD3920" w14:textId="77777777" w:rsidR="00B35CAC" w:rsidRDefault="00B35CAC" w:rsidP="00247079">
            <w:pPr>
              <w:pStyle w:val="a0"/>
              <w:jc w:val="center"/>
              <w:rPr>
                <w:rFonts w:eastAsiaTheme="minorEastAsia"/>
                <w:lang w:eastAsia="zh-CN"/>
              </w:rPr>
            </w:pPr>
            <w:r w:rsidRPr="00201957">
              <w:rPr>
                <w:noProof/>
              </w:rPr>
              <w:drawing>
                <wp:inline distT="0" distB="0" distL="0" distR="0" wp14:anchorId="09B9ACFE" wp14:editId="332E4512">
                  <wp:extent cx="2674389" cy="2005791"/>
                  <wp:effectExtent l="0" t="0" r="0" b="0"/>
                  <wp:docPr id="7" name="图片 7" descr="图表, 条形图, 直方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图表, 条形图, 直方图&#10;&#10;描述已自动生成"/>
                          <pic:cNvPicPr/>
                        </pic:nvPicPr>
                        <pic:blipFill>
                          <a:blip r:embed="rId20"/>
                          <a:stretch>
                            <a:fillRect/>
                          </a:stretch>
                        </pic:blipFill>
                        <pic:spPr>
                          <a:xfrm>
                            <a:off x="0" y="0"/>
                            <a:ext cx="2684123" cy="2013092"/>
                          </a:xfrm>
                          <a:prstGeom prst="rect">
                            <a:avLst/>
                          </a:prstGeom>
                        </pic:spPr>
                      </pic:pic>
                    </a:graphicData>
                  </a:graphic>
                </wp:inline>
              </w:drawing>
            </w:r>
          </w:p>
          <w:p w14:paraId="06757059" w14:textId="77777777" w:rsidR="00B35CAC" w:rsidRDefault="00B35CAC" w:rsidP="00247079">
            <w:pPr>
              <w:pStyle w:val="a0"/>
              <w:jc w:val="center"/>
              <w:rPr>
                <w:rFonts w:eastAsiaTheme="minorEastAsia"/>
                <w:lang w:eastAsia="zh-CN"/>
              </w:rPr>
            </w:pPr>
            <w:r>
              <w:rPr>
                <w:rFonts w:eastAsiaTheme="minorEastAsia" w:hint="eastAsia"/>
                <w:lang w:eastAsia="zh-CN"/>
              </w:rPr>
              <w:t>(</w:t>
            </w:r>
            <w:r>
              <w:rPr>
                <w:rFonts w:eastAsiaTheme="minorEastAsia"/>
                <w:lang w:eastAsia="zh-CN"/>
              </w:rPr>
              <w:t>c)</w:t>
            </w:r>
          </w:p>
        </w:tc>
        <w:tc>
          <w:tcPr>
            <w:tcW w:w="4975" w:type="dxa"/>
          </w:tcPr>
          <w:p w14:paraId="6263B336" w14:textId="77777777" w:rsidR="00B35CAC" w:rsidRDefault="00B35CAC" w:rsidP="00247079">
            <w:pPr>
              <w:pStyle w:val="a0"/>
              <w:jc w:val="center"/>
              <w:rPr>
                <w:rFonts w:eastAsiaTheme="minorEastAsia"/>
                <w:lang w:eastAsia="zh-CN"/>
              </w:rPr>
            </w:pPr>
            <w:r w:rsidRPr="00201957">
              <w:rPr>
                <w:noProof/>
              </w:rPr>
              <w:drawing>
                <wp:inline distT="0" distB="0" distL="0" distR="0" wp14:anchorId="111C913E" wp14:editId="0FFCB8DD">
                  <wp:extent cx="2669782" cy="1959429"/>
                  <wp:effectExtent l="0" t="0" r="0" b="3175"/>
                  <wp:docPr id="9" name="图片 9"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图表&#10;&#10;描述已自动生成"/>
                          <pic:cNvPicPr/>
                        </pic:nvPicPr>
                        <pic:blipFill>
                          <a:blip r:embed="rId21"/>
                          <a:stretch>
                            <a:fillRect/>
                          </a:stretch>
                        </pic:blipFill>
                        <pic:spPr>
                          <a:xfrm>
                            <a:off x="0" y="0"/>
                            <a:ext cx="2695980" cy="1978656"/>
                          </a:xfrm>
                          <a:prstGeom prst="rect">
                            <a:avLst/>
                          </a:prstGeom>
                        </pic:spPr>
                      </pic:pic>
                    </a:graphicData>
                  </a:graphic>
                </wp:inline>
              </w:drawing>
            </w:r>
          </w:p>
          <w:p w14:paraId="25DF1741" w14:textId="77777777" w:rsidR="00B35CAC" w:rsidRDefault="00B35CAC" w:rsidP="00247079">
            <w:pPr>
              <w:pStyle w:val="a0"/>
              <w:jc w:val="center"/>
              <w:rPr>
                <w:rFonts w:eastAsiaTheme="minorEastAsia"/>
                <w:lang w:eastAsia="zh-CN"/>
              </w:rPr>
            </w:pPr>
            <w:r>
              <w:rPr>
                <w:rFonts w:eastAsiaTheme="minorEastAsia" w:hint="eastAsia"/>
                <w:lang w:eastAsia="zh-CN"/>
              </w:rPr>
              <w:t>(</w:t>
            </w:r>
            <w:r>
              <w:rPr>
                <w:rFonts w:eastAsiaTheme="minorEastAsia"/>
                <w:lang w:eastAsia="zh-CN"/>
              </w:rPr>
              <w:t>d)</w:t>
            </w:r>
          </w:p>
        </w:tc>
      </w:tr>
    </w:tbl>
    <w:p w14:paraId="4E7BE26F" w14:textId="6021F1D5" w:rsidR="00807B13" w:rsidRDefault="00807B13" w:rsidP="00807B13">
      <w:pPr>
        <w:pStyle w:val="a7"/>
        <w:jc w:val="center"/>
        <w:rPr>
          <w:rFonts w:eastAsiaTheme="minorEastAsia"/>
          <w:b/>
          <w:bCs/>
          <w:i/>
          <w:iCs/>
          <w:lang w:eastAsia="zh-CN"/>
        </w:rPr>
      </w:pPr>
      <w:r w:rsidRPr="008B1955">
        <w:rPr>
          <w:rFonts w:eastAsiaTheme="minorEastAsia" w:hint="eastAsia"/>
          <w:lang w:eastAsia="zh-CN"/>
        </w:rPr>
        <w:t xml:space="preserve">Figure </w:t>
      </w:r>
      <w:r w:rsidR="008B1955" w:rsidRPr="008B1955">
        <w:rPr>
          <w:rFonts w:eastAsiaTheme="minorEastAsia" w:hint="eastAsia"/>
          <w:lang w:eastAsia="zh-CN"/>
        </w:rPr>
        <w:t>3</w:t>
      </w:r>
      <w:r w:rsidRPr="008B1955">
        <w:rPr>
          <w:rFonts w:eastAsiaTheme="minorEastAsia" w:hint="eastAsia"/>
          <w:lang w:eastAsia="zh-CN"/>
        </w:rPr>
        <w:t xml:space="preserve"> </w:t>
      </w:r>
      <w:r>
        <w:rPr>
          <w:rFonts w:eastAsiaTheme="minorEastAsia" w:hint="eastAsia"/>
          <w:lang w:eastAsia="zh-CN"/>
        </w:rPr>
        <w:t>I</w:t>
      </w:r>
      <w:r>
        <w:rPr>
          <w:rFonts w:eastAsiaTheme="minorEastAsia"/>
          <w:lang w:eastAsia="zh-CN"/>
        </w:rPr>
        <w:t>ncident</w:t>
      </w:r>
      <w:r>
        <w:rPr>
          <w:rFonts w:eastAsiaTheme="minorEastAsia" w:hint="eastAsia"/>
          <w:lang w:eastAsia="zh-CN"/>
        </w:rPr>
        <w:t xml:space="preserve"> (a and b) and backscattered (c and d)</w:t>
      </w:r>
      <w:r w:rsidRPr="005172FF">
        <w:rPr>
          <w:rFonts w:eastAsiaTheme="minorEastAsia"/>
          <w:lang w:eastAsia="zh-CN"/>
        </w:rPr>
        <w:t xml:space="preserve"> signal in time and frequency </w:t>
      </w:r>
      <w:r w:rsidR="00763158" w:rsidRPr="005172FF">
        <w:rPr>
          <w:rFonts w:eastAsiaTheme="minorEastAsia"/>
          <w:lang w:eastAsia="zh-CN"/>
        </w:rPr>
        <w:t>domain.</w:t>
      </w:r>
    </w:p>
    <w:p w14:paraId="55974139" w14:textId="5FB6CE0A" w:rsidR="00B35CAC" w:rsidRDefault="00B35CAC" w:rsidP="00B35CAC">
      <w:pPr>
        <w:pStyle w:val="a7"/>
        <w:rPr>
          <w:rFonts w:eastAsiaTheme="minorEastAsia"/>
          <w:b/>
          <w:bCs/>
          <w:lang w:eastAsia="zh-CN"/>
        </w:rPr>
      </w:pPr>
      <w:bookmarkStart w:id="40" w:name="_Toc163124303"/>
      <w:r w:rsidRPr="00CC2FA6">
        <w:rPr>
          <w:b/>
          <w:bCs/>
        </w:rPr>
        <w:t xml:space="preserve">Proposal </w:t>
      </w:r>
      <w:r w:rsidRPr="00CC2FA6">
        <w:rPr>
          <w:b/>
          <w:bCs/>
        </w:rPr>
        <w:fldChar w:fldCharType="begin"/>
      </w:r>
      <w:r w:rsidRPr="00CC2FA6">
        <w:rPr>
          <w:b/>
          <w:bCs/>
        </w:rPr>
        <w:instrText xml:space="preserve"> SEQ Proposal \* ARABIC </w:instrText>
      </w:r>
      <w:r w:rsidRPr="00CC2FA6">
        <w:rPr>
          <w:b/>
          <w:bCs/>
        </w:rPr>
        <w:fldChar w:fldCharType="separate"/>
      </w:r>
      <w:r w:rsidR="00C80381">
        <w:rPr>
          <w:b/>
          <w:bCs/>
          <w:noProof/>
        </w:rPr>
        <w:t>20</w:t>
      </w:r>
      <w:r w:rsidRPr="00CC2FA6">
        <w:rPr>
          <w:b/>
          <w:bCs/>
        </w:rPr>
        <w:fldChar w:fldCharType="end"/>
      </w:r>
      <w:r w:rsidRPr="00CC2FA6">
        <w:rPr>
          <w:b/>
          <w:bCs/>
        </w:rPr>
        <w:t xml:space="preserve">: </w:t>
      </w:r>
      <w:r w:rsidR="00CC2FA6" w:rsidRPr="00CC2FA6">
        <w:rPr>
          <w:b/>
          <w:bCs/>
        </w:rPr>
        <w:t>The A-IoT transmission bandwidth, transmission power, assumed guard-band size, and filtering capability of A-IoT devices should be provided to RAN4 for co-existence evaluation.</w:t>
      </w:r>
      <w:bookmarkEnd w:id="40"/>
      <w:r w:rsidR="00CC2FA6" w:rsidRPr="00CC2FA6">
        <w:rPr>
          <w:b/>
          <w:bCs/>
        </w:rPr>
        <w:t xml:space="preserve"> </w:t>
      </w:r>
    </w:p>
    <w:p w14:paraId="39C55F08" w14:textId="24281643" w:rsidR="0093344F" w:rsidRPr="0093344F" w:rsidRDefault="0093344F" w:rsidP="0093344F">
      <w:pPr>
        <w:pStyle w:val="20"/>
        <w:keepNext w:val="0"/>
        <w:widowControl w:val="0"/>
        <w:spacing w:after="120"/>
        <w:rPr>
          <w:rFonts w:eastAsia="宋体"/>
          <w:sz w:val="22"/>
          <w:szCs w:val="22"/>
        </w:rPr>
      </w:pPr>
      <w:r>
        <w:rPr>
          <w:rFonts w:eastAsia="宋体" w:hint="eastAsia"/>
          <w:sz w:val="22"/>
          <w:szCs w:val="22"/>
        </w:rPr>
        <w:t>2.</w:t>
      </w:r>
      <w:r w:rsidR="00541915">
        <w:rPr>
          <w:rFonts w:eastAsia="宋体" w:hint="eastAsia"/>
          <w:sz w:val="22"/>
          <w:szCs w:val="22"/>
        </w:rPr>
        <w:t>7</w:t>
      </w:r>
      <w:r>
        <w:rPr>
          <w:rFonts w:eastAsia="宋体" w:hint="eastAsia"/>
          <w:sz w:val="22"/>
          <w:szCs w:val="22"/>
        </w:rPr>
        <w:t xml:space="preserve"> </w:t>
      </w:r>
      <w:r w:rsidRPr="00FC2236">
        <w:rPr>
          <w:rFonts w:eastAsia="宋体" w:hint="eastAsia"/>
          <w:sz w:val="22"/>
          <w:szCs w:val="22"/>
        </w:rPr>
        <w:t>Evaluation of other design targets</w:t>
      </w:r>
    </w:p>
    <w:p w14:paraId="70816328" w14:textId="4402357D" w:rsidR="00060C9E" w:rsidRPr="00E15A10" w:rsidRDefault="0095026C" w:rsidP="007471E4">
      <w:pPr>
        <w:rPr>
          <w:rFonts w:eastAsiaTheme="minorEastAsia"/>
          <w:lang w:eastAsia="zh-CN"/>
        </w:rPr>
      </w:pPr>
      <w:r>
        <w:rPr>
          <w:rFonts w:eastAsiaTheme="minorEastAsia" w:hint="eastAsia"/>
          <w:lang w:eastAsia="zh-CN"/>
        </w:rPr>
        <w:t xml:space="preserve">In the last RAN plenary meeting it was clarified that </w:t>
      </w:r>
      <w:r w:rsidR="00045998">
        <w:rPr>
          <w:rFonts w:eastAsiaTheme="minorEastAsia" w:hint="eastAsia"/>
          <w:lang w:eastAsia="zh-CN"/>
        </w:rPr>
        <w:t xml:space="preserve">RAN design target for </w:t>
      </w:r>
      <w:r>
        <w:rPr>
          <w:rFonts w:eastAsiaTheme="minorEastAsia" w:hint="eastAsia"/>
          <w:lang w:eastAsia="zh-CN"/>
        </w:rPr>
        <w:t xml:space="preserve">latency and connection/device density can be evaluated </w:t>
      </w:r>
      <w:r w:rsidR="0045071C">
        <w:rPr>
          <w:rFonts w:eastAsiaTheme="minorEastAsia"/>
          <w:lang w:eastAsia="zh-CN"/>
        </w:rPr>
        <w:fldChar w:fldCharType="begin"/>
      </w:r>
      <w:r w:rsidR="0045071C">
        <w:rPr>
          <w:rFonts w:eastAsiaTheme="minorEastAsia"/>
          <w:lang w:eastAsia="zh-CN"/>
        </w:rPr>
        <w:instrText xml:space="preserve"> </w:instrText>
      </w:r>
      <w:r w:rsidR="0045071C">
        <w:rPr>
          <w:rFonts w:eastAsiaTheme="minorEastAsia" w:hint="eastAsia"/>
          <w:lang w:eastAsia="zh-CN"/>
        </w:rPr>
        <w:instrText>REF _Ref163111990 \r \h</w:instrText>
      </w:r>
      <w:r w:rsidR="0045071C">
        <w:rPr>
          <w:rFonts w:eastAsiaTheme="minorEastAsia"/>
          <w:lang w:eastAsia="zh-CN"/>
        </w:rPr>
        <w:instrText xml:space="preserve"> </w:instrText>
      </w:r>
      <w:r w:rsidR="0045071C">
        <w:rPr>
          <w:rFonts w:eastAsiaTheme="minorEastAsia"/>
          <w:lang w:eastAsia="zh-CN"/>
        </w:rPr>
      </w:r>
      <w:r w:rsidR="0045071C">
        <w:rPr>
          <w:rFonts w:eastAsiaTheme="minorEastAsia"/>
          <w:lang w:eastAsia="zh-CN"/>
        </w:rPr>
        <w:fldChar w:fldCharType="separate"/>
      </w:r>
      <w:r w:rsidR="00C80381">
        <w:rPr>
          <w:rFonts w:eastAsiaTheme="minorEastAsia"/>
          <w:lang w:eastAsia="zh-CN"/>
        </w:rPr>
        <w:t>[9]</w:t>
      </w:r>
      <w:r w:rsidR="0045071C">
        <w:rPr>
          <w:rFonts w:eastAsiaTheme="minorEastAsia"/>
          <w:lang w:eastAsia="zh-CN"/>
        </w:rPr>
        <w:fldChar w:fldCharType="end"/>
      </w:r>
      <w:r>
        <w:rPr>
          <w:rFonts w:eastAsiaTheme="minorEastAsia" w:hint="eastAsia"/>
          <w:lang w:eastAsia="zh-CN"/>
        </w:rPr>
        <w:t xml:space="preserve">. </w:t>
      </w:r>
      <w:r w:rsidR="007471E4">
        <w:rPr>
          <w:rFonts w:eastAsiaTheme="minorEastAsia" w:hint="eastAsia"/>
          <w:lang w:eastAsia="zh-CN"/>
        </w:rPr>
        <w:t>According to TR 38.848 t</w:t>
      </w:r>
      <w:r w:rsidR="007471E4" w:rsidRPr="007471E4">
        <w:rPr>
          <w:rFonts w:eastAsiaTheme="minorEastAsia"/>
          <w:lang w:eastAsia="zh-CN"/>
        </w:rPr>
        <w:t>he one-way end-to-end maximum latency targets</w:t>
      </w:r>
      <w:r w:rsidR="00520140">
        <w:rPr>
          <w:rFonts w:eastAsiaTheme="minorEastAsia" w:hint="eastAsia"/>
          <w:lang w:eastAsia="zh-CN"/>
        </w:rPr>
        <w:t xml:space="preserve"> (including </w:t>
      </w:r>
      <w:r w:rsidR="00520140">
        <w:rPr>
          <w:rFonts w:eastAsiaTheme="minorEastAsia"/>
          <w:lang w:eastAsia="zh-CN"/>
        </w:rPr>
        <w:t>query</w:t>
      </w:r>
      <w:r w:rsidR="00520140">
        <w:rPr>
          <w:rFonts w:eastAsiaTheme="minorEastAsia" w:hint="eastAsia"/>
          <w:lang w:eastAsia="zh-CN"/>
        </w:rPr>
        <w:t>/triggering time)</w:t>
      </w:r>
      <w:r w:rsidR="007471E4">
        <w:rPr>
          <w:rFonts w:eastAsiaTheme="minorEastAsia" w:hint="eastAsia"/>
          <w:lang w:eastAsia="zh-CN"/>
        </w:rPr>
        <w:t xml:space="preserve"> </w:t>
      </w:r>
      <w:r w:rsidR="007471E4" w:rsidRPr="007471E4">
        <w:rPr>
          <w:rFonts w:eastAsiaTheme="minorEastAsia"/>
          <w:lang w:eastAsia="zh-CN"/>
        </w:rPr>
        <w:t>are</w:t>
      </w:r>
      <w:r w:rsidR="007471E4">
        <w:rPr>
          <w:rFonts w:eastAsiaTheme="minorEastAsia" w:hint="eastAsia"/>
          <w:lang w:eastAsia="zh-CN"/>
        </w:rPr>
        <w:t xml:space="preserve"> 1</w:t>
      </w:r>
      <w:r w:rsidR="007471E4" w:rsidRPr="007471E4">
        <w:rPr>
          <w:rFonts w:eastAsiaTheme="minorEastAsia"/>
          <w:lang w:eastAsia="zh-CN"/>
        </w:rPr>
        <w:t>0 seconds</w:t>
      </w:r>
      <w:r w:rsidR="007471E4">
        <w:rPr>
          <w:rFonts w:eastAsiaTheme="minorEastAsia" w:hint="eastAsia"/>
          <w:lang w:eastAsia="zh-CN"/>
        </w:rPr>
        <w:t xml:space="preserve"> (</w:t>
      </w:r>
      <w:r w:rsidR="007471E4" w:rsidRPr="007471E4">
        <w:rPr>
          <w:rFonts w:eastAsiaTheme="minorEastAsia"/>
          <w:lang w:eastAsia="zh-CN"/>
        </w:rPr>
        <w:t>Longer latency target</w:t>
      </w:r>
      <w:r w:rsidR="007471E4">
        <w:rPr>
          <w:rFonts w:eastAsiaTheme="minorEastAsia" w:hint="eastAsia"/>
          <w:lang w:eastAsia="zh-CN"/>
        </w:rPr>
        <w:t xml:space="preserve">) or </w:t>
      </w:r>
      <w:r w:rsidR="007471E4" w:rsidRPr="007471E4">
        <w:rPr>
          <w:rFonts w:eastAsiaTheme="minorEastAsia"/>
          <w:lang w:eastAsia="zh-CN"/>
        </w:rPr>
        <w:t>1 second</w:t>
      </w:r>
      <w:r w:rsidR="007471E4">
        <w:rPr>
          <w:rFonts w:eastAsiaTheme="minorEastAsia" w:hint="eastAsia"/>
          <w:lang w:eastAsia="zh-CN"/>
        </w:rPr>
        <w:t xml:space="preserve"> (</w:t>
      </w:r>
      <w:r w:rsidR="007471E4" w:rsidRPr="007471E4">
        <w:rPr>
          <w:rFonts w:eastAsiaTheme="minorEastAsia"/>
          <w:lang w:eastAsia="zh-CN"/>
        </w:rPr>
        <w:t>Shorter latency target</w:t>
      </w:r>
      <w:r w:rsidR="007471E4">
        <w:rPr>
          <w:rFonts w:eastAsiaTheme="minorEastAsia" w:hint="eastAsia"/>
          <w:lang w:eastAsia="zh-CN"/>
        </w:rPr>
        <w:t>)</w:t>
      </w:r>
      <w:r w:rsidR="005D293F">
        <w:rPr>
          <w:rFonts w:eastAsiaTheme="minorEastAsia" w:hint="eastAsia"/>
          <w:lang w:eastAsia="zh-CN"/>
        </w:rPr>
        <w:t xml:space="preserve">. </w:t>
      </w:r>
      <w:r w:rsidR="00520140">
        <w:rPr>
          <w:rFonts w:eastAsiaTheme="minorEastAsia"/>
          <w:lang w:eastAsia="zh-CN"/>
        </w:rPr>
        <w:t>A</w:t>
      </w:r>
      <w:r w:rsidR="00520140">
        <w:rPr>
          <w:rFonts w:eastAsiaTheme="minorEastAsia" w:hint="eastAsia"/>
          <w:lang w:eastAsia="zh-CN"/>
        </w:rPr>
        <w:t>nd maximum device density is 150 devices per 100</w:t>
      </w:r>
      <w:r w:rsidR="00520140" w:rsidRPr="00206426">
        <w:t>m</w:t>
      </w:r>
      <w:r w:rsidR="00520140" w:rsidRPr="00206426">
        <w:rPr>
          <w:vertAlign w:val="superscript"/>
        </w:rPr>
        <w:t>2</w:t>
      </w:r>
      <w:r w:rsidR="00520140" w:rsidRPr="00206426">
        <w:t xml:space="preserve"> for indoor scenarios</w:t>
      </w:r>
      <w:r w:rsidR="00520140">
        <w:rPr>
          <w:rFonts w:eastAsiaTheme="minorEastAsia" w:hint="eastAsia"/>
          <w:lang w:eastAsia="zh-CN"/>
        </w:rPr>
        <w:t>.</w:t>
      </w:r>
      <w:r w:rsidR="00045998">
        <w:rPr>
          <w:rFonts w:eastAsiaTheme="minorEastAsia" w:hint="eastAsia"/>
          <w:lang w:eastAsia="zh-CN"/>
        </w:rPr>
        <w:t xml:space="preserve"> </w:t>
      </w:r>
      <w:r w:rsidR="00D838ED">
        <w:rPr>
          <w:rFonts w:eastAsiaTheme="minorEastAsia" w:hint="eastAsia"/>
          <w:lang w:eastAsia="zh-CN"/>
        </w:rPr>
        <w:t xml:space="preserve">The latency evaluation can be done under the </w:t>
      </w:r>
      <w:r w:rsidR="00D838ED">
        <w:rPr>
          <w:rFonts w:eastAsiaTheme="minorEastAsia"/>
          <w:lang w:eastAsia="zh-CN"/>
        </w:rPr>
        <w:t>condition</w:t>
      </w:r>
      <w:r w:rsidR="00D838ED">
        <w:rPr>
          <w:rFonts w:eastAsiaTheme="minorEastAsia" w:hint="eastAsia"/>
          <w:lang w:eastAsia="zh-CN"/>
        </w:rPr>
        <w:t xml:space="preserve"> that target on device density is met, s</w:t>
      </w:r>
      <w:r w:rsidR="00E15A10">
        <w:rPr>
          <w:rFonts w:eastAsiaTheme="minorEastAsia" w:hint="eastAsia"/>
          <w:lang w:eastAsia="zh-CN"/>
        </w:rPr>
        <w:t xml:space="preserve">imilar as </w:t>
      </w:r>
      <w:r w:rsidR="00D838ED">
        <w:rPr>
          <w:rFonts w:eastAsiaTheme="minorEastAsia" w:hint="eastAsia"/>
          <w:lang w:eastAsia="zh-CN"/>
        </w:rPr>
        <w:t xml:space="preserve">the evaluation of </w:t>
      </w:r>
      <w:r w:rsidR="00E15A10">
        <w:rPr>
          <w:rFonts w:eastAsiaTheme="minorEastAsia" w:hint="eastAsia"/>
          <w:lang w:eastAsia="zh-CN"/>
        </w:rPr>
        <w:t>other RAN design targets</w:t>
      </w:r>
      <w:r w:rsidR="00D838ED">
        <w:rPr>
          <w:rFonts w:eastAsiaTheme="minorEastAsia" w:hint="eastAsia"/>
          <w:lang w:eastAsia="zh-CN"/>
        </w:rPr>
        <w:t>.</w:t>
      </w:r>
      <w:r w:rsidR="007146B4">
        <w:rPr>
          <w:rFonts w:eastAsiaTheme="minorEastAsia" w:hint="eastAsia"/>
          <w:lang w:eastAsia="zh-CN"/>
        </w:rPr>
        <w:t xml:space="preserve"> </w:t>
      </w:r>
      <w:r w:rsidR="007146B4" w:rsidRPr="007146B4">
        <w:rPr>
          <w:rFonts w:eastAsiaTheme="minorEastAsia"/>
          <w:lang w:eastAsia="zh-CN"/>
        </w:rPr>
        <w:t>Inventory completion time for multiple devices</w:t>
      </w:r>
      <w:r w:rsidR="007146B4">
        <w:rPr>
          <w:rFonts w:eastAsiaTheme="minorEastAsia" w:hint="eastAsia"/>
          <w:lang w:eastAsia="zh-CN"/>
        </w:rPr>
        <w:t xml:space="preserve"> </w:t>
      </w:r>
      <w:r w:rsidR="00AE0DC6">
        <w:rPr>
          <w:rFonts w:eastAsiaTheme="minorEastAsia" w:hint="eastAsia"/>
          <w:lang w:eastAsia="zh-CN"/>
        </w:rPr>
        <w:t>defined</w:t>
      </w:r>
      <w:r w:rsidR="007146B4">
        <w:rPr>
          <w:rFonts w:eastAsiaTheme="minorEastAsia" w:hint="eastAsia"/>
          <w:lang w:eastAsia="zh-CN"/>
        </w:rPr>
        <w:t xml:space="preserve"> in </w:t>
      </w:r>
      <w:r w:rsidR="008B1955">
        <w:rPr>
          <w:rFonts w:eastAsia="等线"/>
          <w:lang w:eastAsia="zh-CN"/>
        </w:rPr>
        <w:fldChar w:fldCharType="begin"/>
      </w:r>
      <w:r w:rsidR="008B1955">
        <w:rPr>
          <w:rFonts w:eastAsiaTheme="minorEastAsia"/>
          <w:lang w:eastAsia="zh-CN"/>
        </w:rPr>
        <w:instrText xml:space="preserve"> </w:instrText>
      </w:r>
      <w:r w:rsidR="008B1955">
        <w:rPr>
          <w:rFonts w:eastAsiaTheme="minorEastAsia" w:hint="eastAsia"/>
          <w:lang w:eastAsia="zh-CN"/>
        </w:rPr>
        <w:instrText>REF _Ref163057154 \r \h</w:instrText>
      </w:r>
      <w:r w:rsidR="008B1955">
        <w:rPr>
          <w:rFonts w:eastAsiaTheme="minorEastAsia"/>
          <w:lang w:eastAsia="zh-CN"/>
        </w:rPr>
        <w:instrText xml:space="preserve"> </w:instrText>
      </w:r>
      <w:r w:rsidR="008B1955">
        <w:rPr>
          <w:rFonts w:eastAsia="等线"/>
          <w:lang w:eastAsia="zh-CN"/>
        </w:rPr>
      </w:r>
      <w:r w:rsidR="008B1955">
        <w:rPr>
          <w:rFonts w:eastAsia="等线"/>
          <w:lang w:eastAsia="zh-CN"/>
        </w:rPr>
        <w:fldChar w:fldCharType="separate"/>
      </w:r>
      <w:r w:rsidR="00C80381">
        <w:rPr>
          <w:rFonts w:eastAsiaTheme="minorEastAsia"/>
          <w:lang w:eastAsia="zh-CN"/>
        </w:rPr>
        <w:t>[8]</w:t>
      </w:r>
      <w:r w:rsidR="008B1955">
        <w:rPr>
          <w:rFonts w:eastAsia="等线"/>
          <w:lang w:eastAsia="zh-CN"/>
        </w:rPr>
        <w:fldChar w:fldCharType="end"/>
      </w:r>
      <w:r w:rsidR="004F5C4C">
        <w:rPr>
          <w:rFonts w:eastAsia="等线" w:hint="eastAsia"/>
          <w:lang w:eastAsia="zh-CN"/>
        </w:rPr>
        <w:t xml:space="preserve"> </w:t>
      </w:r>
      <w:r w:rsidR="00D24E31">
        <w:rPr>
          <w:rFonts w:eastAsia="等线" w:hint="eastAsia"/>
          <w:lang w:eastAsia="zh-CN"/>
        </w:rPr>
        <w:t>can be used as the performance metric for the evaluation</w:t>
      </w:r>
      <w:r w:rsidR="007146B4">
        <w:rPr>
          <w:rFonts w:eastAsia="等线" w:hint="eastAsia"/>
          <w:lang w:eastAsia="zh-CN"/>
        </w:rPr>
        <w:t>.</w:t>
      </w:r>
    </w:p>
    <w:p w14:paraId="240E8779" w14:textId="77777777" w:rsidR="00520140" w:rsidRDefault="00520140" w:rsidP="007471E4">
      <w:pPr>
        <w:rPr>
          <w:rFonts w:eastAsiaTheme="minorEastAsia"/>
          <w:lang w:eastAsia="zh-CN"/>
        </w:rPr>
      </w:pPr>
    </w:p>
    <w:tbl>
      <w:tblPr>
        <w:tblStyle w:val="aa"/>
        <w:tblW w:w="0" w:type="auto"/>
        <w:tblLook w:val="04A0" w:firstRow="1" w:lastRow="0" w:firstColumn="1" w:lastColumn="0" w:noHBand="0" w:noVBand="1"/>
      </w:tblPr>
      <w:tblGrid>
        <w:gridCol w:w="9062"/>
      </w:tblGrid>
      <w:tr w:rsidR="000A77C9" w14:paraId="2C6F31F2" w14:textId="77777777" w:rsidTr="000A77C9">
        <w:tc>
          <w:tcPr>
            <w:tcW w:w="9062" w:type="dxa"/>
          </w:tcPr>
          <w:p w14:paraId="745C59DB" w14:textId="77777777" w:rsidR="000A77C9" w:rsidRPr="000A77C9" w:rsidRDefault="000A77C9" w:rsidP="000A77C9">
            <w:pPr>
              <w:rPr>
                <w:rFonts w:eastAsiaTheme="minorEastAsia"/>
                <w:lang w:val="en-US" w:eastAsia="zh-CN"/>
              </w:rPr>
            </w:pPr>
            <w:r w:rsidRPr="000A77C9">
              <w:rPr>
                <w:rFonts w:eastAsiaTheme="minorEastAsia"/>
                <w:b/>
                <w:bCs/>
                <w:lang w:val="en-US" w:eastAsia="zh-CN"/>
              </w:rPr>
              <w:t>Proposal 5v2</w:t>
            </w:r>
          </w:p>
          <w:p w14:paraId="15F02C02" w14:textId="77777777" w:rsidR="000A77C9" w:rsidRPr="000A77C9" w:rsidRDefault="000A77C9" w:rsidP="0016026C">
            <w:pPr>
              <w:numPr>
                <w:ilvl w:val="0"/>
                <w:numId w:val="31"/>
              </w:numPr>
              <w:rPr>
                <w:rFonts w:eastAsiaTheme="minorEastAsia"/>
                <w:lang w:val="en-US" w:eastAsia="zh-CN"/>
              </w:rPr>
            </w:pPr>
            <w:r w:rsidRPr="000A77C9">
              <w:rPr>
                <w:rFonts w:eastAsiaTheme="minorEastAsia"/>
                <w:lang w:val="en-US" w:eastAsia="zh-CN"/>
              </w:rPr>
              <w:t>RAN design targets for user experienced data rate, maximum message size, and moving speed of device: those can be used as assumptions in coverage evaluations, i.e. the coverage evaluations are done under the conditions that meet those targets.</w:t>
            </w:r>
          </w:p>
          <w:p w14:paraId="39D50F89" w14:textId="77777777" w:rsidR="000A77C9" w:rsidRPr="000A77C9" w:rsidRDefault="000A77C9" w:rsidP="0016026C">
            <w:pPr>
              <w:numPr>
                <w:ilvl w:val="0"/>
                <w:numId w:val="31"/>
              </w:numPr>
              <w:rPr>
                <w:rFonts w:eastAsiaTheme="minorEastAsia"/>
                <w:lang w:val="en-US" w:eastAsia="zh-CN"/>
              </w:rPr>
            </w:pPr>
            <w:r w:rsidRPr="000A77C9">
              <w:rPr>
                <w:rFonts w:eastAsiaTheme="minorEastAsia"/>
                <w:lang w:val="en-US" w:eastAsia="zh-CN"/>
              </w:rPr>
              <w:t>Evaluations of RAN design targets for latency and connection/device density are allowed by the Rel-19 SID and observations on those evaluations can be captured in the TR38.769</w:t>
            </w:r>
          </w:p>
          <w:p w14:paraId="3DC1C732" w14:textId="77777777" w:rsidR="000A77C9" w:rsidRPr="000A77C9" w:rsidRDefault="000A77C9" w:rsidP="0016026C">
            <w:pPr>
              <w:numPr>
                <w:ilvl w:val="0"/>
                <w:numId w:val="31"/>
              </w:numPr>
              <w:rPr>
                <w:rFonts w:eastAsiaTheme="minorEastAsia"/>
                <w:lang w:val="en-US" w:eastAsia="zh-CN"/>
              </w:rPr>
            </w:pPr>
            <w:r w:rsidRPr="000A77C9">
              <w:rPr>
                <w:rFonts w:eastAsiaTheme="minorEastAsia"/>
                <w:lang w:val="en-US" w:eastAsia="zh-CN"/>
              </w:rPr>
              <w:t>Note: this is as per the SID: “</w:t>
            </w:r>
            <w:r w:rsidRPr="000A77C9">
              <w:rPr>
                <w:rFonts w:eastAsiaTheme="minorEastAsia"/>
                <w:i/>
                <w:iCs/>
                <w:lang w:val="en-US" w:eastAsia="zh-CN"/>
              </w:rPr>
              <w:t>NOTE: Assessment performance of the design targets is within the study of feasibility and necessity of proposals in the following objectives, e.g. by inspection of reference implementations in the field, simulations, analytically</w:t>
            </w:r>
            <w:r w:rsidRPr="000A77C9">
              <w:rPr>
                <w:rFonts w:eastAsiaTheme="minorEastAsia"/>
                <w:lang w:val="en-US" w:eastAsia="zh-CN"/>
              </w:rPr>
              <w:t>.”</w:t>
            </w:r>
          </w:p>
          <w:p w14:paraId="05BFDC33" w14:textId="77777777" w:rsidR="000A77C9" w:rsidRDefault="000A77C9" w:rsidP="00EE3375">
            <w:pPr>
              <w:rPr>
                <w:rFonts w:eastAsiaTheme="minorEastAsia"/>
                <w:lang w:val="en-US" w:eastAsia="zh-CN"/>
              </w:rPr>
            </w:pPr>
          </w:p>
        </w:tc>
      </w:tr>
    </w:tbl>
    <w:p w14:paraId="697CFF7A" w14:textId="77777777" w:rsidR="000A77C9" w:rsidRDefault="000A77C9" w:rsidP="00EE3375">
      <w:pPr>
        <w:rPr>
          <w:rFonts w:eastAsiaTheme="minorEastAsia"/>
          <w:lang w:val="en-US" w:eastAsia="zh-CN"/>
        </w:rPr>
      </w:pPr>
    </w:p>
    <w:p w14:paraId="274C3938" w14:textId="411A4EE3" w:rsidR="00060C9E" w:rsidRPr="00060C9E" w:rsidRDefault="00060C9E" w:rsidP="00060C9E">
      <w:pPr>
        <w:pStyle w:val="a0"/>
        <w:rPr>
          <w:rFonts w:eastAsiaTheme="minorEastAsia"/>
          <w:lang w:eastAsia="zh-CN"/>
        </w:rPr>
      </w:pPr>
    </w:p>
    <w:tbl>
      <w:tblPr>
        <w:tblStyle w:val="TableGrid1"/>
        <w:tblW w:w="9631" w:type="dxa"/>
        <w:tblLook w:val="04A0" w:firstRow="1" w:lastRow="0" w:firstColumn="1" w:lastColumn="0" w:noHBand="0" w:noVBand="1"/>
      </w:tblPr>
      <w:tblGrid>
        <w:gridCol w:w="9631"/>
      </w:tblGrid>
      <w:tr w:rsidR="00060C9E" w14:paraId="40BE9AB9" w14:textId="77777777" w:rsidTr="00060C9E">
        <w:tc>
          <w:tcPr>
            <w:tcW w:w="9631" w:type="dxa"/>
          </w:tcPr>
          <w:p w14:paraId="3D90F085" w14:textId="77777777" w:rsidR="00060C9E" w:rsidRPr="00060C9E" w:rsidRDefault="00060C9E" w:rsidP="005353AF">
            <w:pPr>
              <w:rPr>
                <w:rFonts w:eastAsiaTheme="minorEastAsia"/>
                <w:szCs w:val="20"/>
                <w:lang w:eastAsia="zh-CN"/>
              </w:rPr>
            </w:pPr>
            <w:r w:rsidRPr="00060C9E">
              <w:rPr>
                <w:rFonts w:eastAsiaTheme="minorEastAsia" w:hint="eastAsia"/>
                <w:b/>
                <w:bCs/>
                <w:szCs w:val="20"/>
                <w:lang w:eastAsia="zh-CN"/>
              </w:rPr>
              <w:t>Proposal</w:t>
            </w:r>
            <w:r w:rsidRPr="00060C9E">
              <w:rPr>
                <w:rFonts w:eastAsiaTheme="minorEastAsia" w:hint="eastAsia"/>
                <w:szCs w:val="20"/>
                <w:lang w:eastAsia="zh-CN"/>
              </w:rPr>
              <w:t>:</w:t>
            </w:r>
          </w:p>
          <w:p w14:paraId="7C6804BD" w14:textId="77777777" w:rsidR="00060C9E" w:rsidRPr="00060C9E" w:rsidRDefault="00060C9E" w:rsidP="0016026C">
            <w:pPr>
              <w:pStyle w:val="af8"/>
              <w:numPr>
                <w:ilvl w:val="0"/>
                <w:numId w:val="32"/>
              </w:numPr>
              <w:ind w:firstLineChars="0"/>
              <w:rPr>
                <w:rFonts w:ascii="Times New Roman" w:eastAsiaTheme="minorEastAsia" w:hAnsi="Times New Roman" w:cs="Times New Roman"/>
                <w:sz w:val="20"/>
                <w:szCs w:val="20"/>
              </w:rPr>
            </w:pPr>
            <w:r w:rsidRPr="00060C9E">
              <w:rPr>
                <w:rFonts w:ascii="Times New Roman" w:eastAsiaTheme="minorEastAsia" w:hAnsi="Times New Roman" w:cs="Times New Roman"/>
                <w:sz w:val="20"/>
                <w:szCs w:val="20"/>
              </w:rPr>
              <w:t>The following performance metric is considered for evaluation purpose only,</w:t>
            </w:r>
          </w:p>
          <w:p w14:paraId="3D8AD27A" w14:textId="77777777" w:rsidR="00060C9E" w:rsidRPr="00060C9E" w:rsidRDefault="00060C9E" w:rsidP="0016026C">
            <w:pPr>
              <w:pStyle w:val="af8"/>
              <w:numPr>
                <w:ilvl w:val="1"/>
                <w:numId w:val="33"/>
              </w:numPr>
              <w:ind w:firstLineChars="0"/>
              <w:rPr>
                <w:rFonts w:ascii="Times New Roman" w:eastAsiaTheme="minorEastAsia" w:hAnsi="Times New Roman" w:cs="Times New Roman"/>
                <w:sz w:val="20"/>
                <w:szCs w:val="20"/>
              </w:rPr>
            </w:pPr>
            <w:r w:rsidRPr="00060C9E">
              <w:rPr>
                <w:rFonts w:ascii="Times New Roman" w:hAnsi="Times New Roman" w:cs="Times New Roman"/>
                <w:i/>
                <w:iCs/>
                <w:sz w:val="20"/>
                <w:szCs w:val="20"/>
                <w:lang w:bidi="ar"/>
              </w:rPr>
              <w:t xml:space="preserve">Inventory completion time for multiple devices [s] </w:t>
            </w:r>
          </w:p>
          <w:p w14:paraId="11B96A11" w14:textId="77777777" w:rsidR="00060C9E" w:rsidRPr="00060C9E" w:rsidRDefault="00060C9E" w:rsidP="0016026C">
            <w:pPr>
              <w:pStyle w:val="af8"/>
              <w:numPr>
                <w:ilvl w:val="2"/>
                <w:numId w:val="33"/>
              </w:numPr>
              <w:ind w:left="1591" w:firstLineChars="0" w:hanging="425"/>
              <w:rPr>
                <w:rFonts w:ascii="Times New Roman" w:hAnsi="Times New Roman" w:cs="Times New Roman"/>
                <w:sz w:val="20"/>
                <w:szCs w:val="20"/>
                <w:lang w:bidi="ar"/>
              </w:rPr>
            </w:pPr>
            <w:r w:rsidRPr="00060C9E">
              <w:rPr>
                <w:rFonts w:ascii="Times New Roman" w:hAnsi="Times New Roman" w:cs="Times New Roman"/>
                <w:sz w:val="20"/>
                <w:szCs w:val="20"/>
                <w:lang w:bidi="ar"/>
              </w:rPr>
              <w:lastRenderedPageBreak/>
              <w:t>For inventory use case, the ‘</w:t>
            </w:r>
            <w:r w:rsidRPr="00060C9E">
              <w:rPr>
                <w:rFonts w:ascii="Times New Roman" w:hAnsi="Times New Roman" w:cs="Times New Roman"/>
                <w:i/>
                <w:iCs/>
                <w:sz w:val="20"/>
                <w:szCs w:val="20"/>
                <w:lang w:bidi="ar"/>
              </w:rPr>
              <w:t>Inventory completion time for multiple devices</w:t>
            </w:r>
            <w:r w:rsidRPr="00060C9E">
              <w:rPr>
                <w:rFonts w:ascii="Times New Roman" w:hAnsi="Times New Roman" w:cs="Times New Roman"/>
                <w:sz w:val="20"/>
                <w:szCs w:val="20"/>
                <w:lang w:bidi="ar"/>
              </w:rPr>
              <w:t>’ is defined as the time a reader successfully read [Z]% of [selected] A-IoT devices [for inventory round] for a given number of reachable A-IoT devices by the reader</w:t>
            </w:r>
          </w:p>
          <w:p w14:paraId="1126B631" w14:textId="77777777" w:rsidR="00060C9E" w:rsidRPr="00060C9E" w:rsidRDefault="00060C9E" w:rsidP="0016026C">
            <w:pPr>
              <w:pStyle w:val="af8"/>
              <w:numPr>
                <w:ilvl w:val="3"/>
                <w:numId w:val="33"/>
              </w:numPr>
              <w:ind w:left="2017" w:firstLineChars="0" w:hanging="426"/>
              <w:rPr>
                <w:rFonts w:ascii="Times New Roman" w:hAnsi="Times New Roman" w:cs="Times New Roman"/>
                <w:sz w:val="20"/>
                <w:szCs w:val="20"/>
                <w:lang w:bidi="ar"/>
              </w:rPr>
            </w:pPr>
            <w:r w:rsidRPr="00060C9E">
              <w:rPr>
                <w:rFonts w:ascii="Times New Roman" w:hAnsi="Times New Roman" w:cs="Times New Roman"/>
                <w:sz w:val="20"/>
                <w:szCs w:val="20"/>
                <w:lang w:bidi="ar"/>
              </w:rPr>
              <w:t>FFS: Z</w:t>
            </w:r>
          </w:p>
          <w:p w14:paraId="15282921" w14:textId="77777777" w:rsidR="00060C9E" w:rsidRPr="006461D1" w:rsidRDefault="00060C9E" w:rsidP="0016026C">
            <w:pPr>
              <w:pStyle w:val="af8"/>
              <w:numPr>
                <w:ilvl w:val="2"/>
                <w:numId w:val="33"/>
              </w:numPr>
              <w:ind w:firstLineChars="0"/>
              <w:rPr>
                <w:rFonts w:eastAsiaTheme="minorEastAsia"/>
              </w:rPr>
            </w:pPr>
            <w:r w:rsidRPr="00060C9E">
              <w:rPr>
                <w:rFonts w:ascii="Times New Roman" w:eastAsiaTheme="minorEastAsia" w:hAnsi="Times New Roman" w:cs="Times New Roman"/>
                <w:sz w:val="20"/>
                <w:szCs w:val="20"/>
              </w:rPr>
              <w:t>FFS whether a new design target is needed for this metric</w:t>
            </w:r>
          </w:p>
        </w:tc>
      </w:tr>
    </w:tbl>
    <w:p w14:paraId="288B3B48" w14:textId="08A88190" w:rsidR="0046333D" w:rsidRPr="00060C9E" w:rsidRDefault="0046333D" w:rsidP="00AC0519">
      <w:pPr>
        <w:pStyle w:val="a7"/>
        <w:rPr>
          <w:rFonts w:eastAsiaTheme="minorEastAsia"/>
          <w:lang w:eastAsia="zh-CN"/>
        </w:rPr>
      </w:pPr>
      <w:bookmarkStart w:id="41" w:name="_Toc163124304"/>
      <w:r w:rsidRPr="00CC2FA6">
        <w:rPr>
          <w:b/>
          <w:bCs/>
        </w:rPr>
        <w:lastRenderedPageBreak/>
        <w:t xml:space="preserve">Proposal </w:t>
      </w:r>
      <w:r w:rsidRPr="00CC2FA6">
        <w:rPr>
          <w:b/>
          <w:bCs/>
        </w:rPr>
        <w:fldChar w:fldCharType="begin"/>
      </w:r>
      <w:r w:rsidRPr="00CC2FA6">
        <w:rPr>
          <w:b/>
          <w:bCs/>
        </w:rPr>
        <w:instrText xml:space="preserve"> SEQ Proposal \* ARABIC </w:instrText>
      </w:r>
      <w:r w:rsidRPr="00CC2FA6">
        <w:rPr>
          <w:b/>
          <w:bCs/>
        </w:rPr>
        <w:fldChar w:fldCharType="separate"/>
      </w:r>
      <w:r w:rsidR="00C80381">
        <w:rPr>
          <w:b/>
          <w:bCs/>
          <w:noProof/>
        </w:rPr>
        <w:t>21</w:t>
      </w:r>
      <w:r w:rsidRPr="00CC2FA6">
        <w:rPr>
          <w:b/>
          <w:bCs/>
        </w:rPr>
        <w:fldChar w:fldCharType="end"/>
      </w:r>
      <w:r w:rsidRPr="00CC2FA6">
        <w:rPr>
          <w:b/>
          <w:bCs/>
        </w:rPr>
        <w:t xml:space="preserve">: </w:t>
      </w:r>
      <w:r w:rsidR="00AE0DC6" w:rsidRPr="00AE0DC6">
        <w:rPr>
          <w:b/>
          <w:bCs/>
        </w:rPr>
        <w:t xml:space="preserve">The latency evaluation </w:t>
      </w:r>
      <w:r w:rsidR="00AE0DC6">
        <w:rPr>
          <w:rFonts w:eastAsiaTheme="minorEastAsia" w:hint="eastAsia"/>
          <w:b/>
          <w:bCs/>
          <w:lang w:eastAsia="zh-CN"/>
        </w:rPr>
        <w:t>is</w:t>
      </w:r>
      <w:r w:rsidR="00AE0DC6" w:rsidRPr="00AE0DC6">
        <w:rPr>
          <w:b/>
          <w:bCs/>
        </w:rPr>
        <w:t xml:space="preserve"> done under the condition that target on device density is met, </w:t>
      </w:r>
      <w:r w:rsidR="00AE0DC6">
        <w:rPr>
          <w:rFonts w:eastAsiaTheme="minorEastAsia"/>
          <w:b/>
          <w:bCs/>
          <w:lang w:eastAsia="zh-CN"/>
        </w:rPr>
        <w:t>“</w:t>
      </w:r>
      <w:r w:rsidR="00AE0DC6" w:rsidRPr="00AE0DC6">
        <w:rPr>
          <w:b/>
          <w:bCs/>
        </w:rPr>
        <w:t>Inventory completion time for multiple devices</w:t>
      </w:r>
      <w:r w:rsidR="00AE0DC6">
        <w:rPr>
          <w:rFonts w:eastAsiaTheme="minorEastAsia"/>
          <w:b/>
          <w:bCs/>
          <w:lang w:eastAsia="zh-CN"/>
        </w:rPr>
        <w:t>”</w:t>
      </w:r>
      <w:r w:rsidR="00AE0DC6">
        <w:rPr>
          <w:rFonts w:eastAsiaTheme="minorEastAsia" w:hint="eastAsia"/>
          <w:b/>
          <w:bCs/>
          <w:lang w:eastAsia="zh-CN"/>
        </w:rPr>
        <w:t xml:space="preserve"> defined in</w:t>
      </w:r>
      <w:r w:rsidR="00AE0DC6" w:rsidRPr="00AE0DC6">
        <w:rPr>
          <w:b/>
          <w:bCs/>
        </w:rPr>
        <w:t xml:space="preserve"> R1-2401735 </w:t>
      </w:r>
      <w:r w:rsidR="00AE0DC6">
        <w:rPr>
          <w:rFonts w:eastAsiaTheme="minorEastAsia" w:hint="eastAsia"/>
          <w:b/>
          <w:bCs/>
          <w:lang w:eastAsia="zh-CN"/>
        </w:rPr>
        <w:t>is</w:t>
      </w:r>
      <w:r w:rsidR="00AE0DC6" w:rsidRPr="00AE0DC6">
        <w:rPr>
          <w:b/>
          <w:bCs/>
        </w:rPr>
        <w:t xml:space="preserve"> used as the performance metric for the evaluation.</w:t>
      </w:r>
      <w:bookmarkEnd w:id="41"/>
    </w:p>
    <w:p w14:paraId="7319347B" w14:textId="77777777" w:rsidR="0023105E" w:rsidRPr="00592854" w:rsidRDefault="0023105E" w:rsidP="00FC2236">
      <w:pPr>
        <w:pStyle w:val="1"/>
        <w:keepNext w:val="0"/>
        <w:widowControl w:val="0"/>
        <w:numPr>
          <w:ilvl w:val="0"/>
          <w:numId w:val="15"/>
        </w:numPr>
        <w:rPr>
          <w:rFonts w:ascii="Times New Roman" w:hAnsi="Times New Roman" w:cs="Times New Roman"/>
          <w:sz w:val="26"/>
          <w:szCs w:val="26"/>
        </w:rPr>
      </w:pPr>
      <w:r w:rsidRPr="00592854">
        <w:rPr>
          <w:rFonts w:ascii="Times New Roman" w:hAnsi="Times New Roman" w:cs="Times New Roman"/>
          <w:sz w:val="26"/>
          <w:szCs w:val="26"/>
        </w:rPr>
        <w:t>Conclusion</w:t>
      </w:r>
    </w:p>
    <w:p w14:paraId="7C36A3FD" w14:textId="5C3BA985" w:rsidR="00AE6650" w:rsidRDefault="0023105E" w:rsidP="00485705">
      <w:pPr>
        <w:pStyle w:val="a0"/>
        <w:rPr>
          <w:rFonts w:eastAsia="宋体"/>
          <w:szCs w:val="20"/>
          <w:lang w:eastAsia="zh-CN"/>
        </w:rPr>
      </w:pPr>
      <w:r w:rsidRPr="00B54B0E">
        <w:rPr>
          <w:rFonts w:eastAsia="宋体"/>
          <w:szCs w:val="20"/>
          <w:lang w:eastAsia="zh-CN"/>
        </w:rPr>
        <w:t>I</w:t>
      </w:r>
      <w:r w:rsidRPr="00B54B0E">
        <w:rPr>
          <w:rFonts w:eastAsia="宋体" w:hint="eastAsia"/>
          <w:szCs w:val="20"/>
          <w:lang w:eastAsia="zh-CN"/>
        </w:rPr>
        <w:t xml:space="preserve">n </w:t>
      </w:r>
      <w:r w:rsidRPr="00B54B0E">
        <w:rPr>
          <w:rFonts w:eastAsia="宋体"/>
          <w:szCs w:val="20"/>
          <w:lang w:eastAsia="zh-CN"/>
        </w:rPr>
        <w:t xml:space="preserve">this contribution, we discussed </w:t>
      </w:r>
      <w:r w:rsidR="0064009A" w:rsidRPr="00AF6272">
        <w:rPr>
          <w:rFonts w:eastAsia="宋体"/>
          <w:szCs w:val="20"/>
          <w:lang w:eastAsia="zh-CN"/>
        </w:rPr>
        <w:t>EVM</w:t>
      </w:r>
      <w:r w:rsidR="007063EA" w:rsidRPr="00B54B0E">
        <w:rPr>
          <w:rFonts w:eastAsia="宋体"/>
          <w:szCs w:val="20"/>
          <w:lang w:eastAsia="zh-CN"/>
        </w:rPr>
        <w:t xml:space="preserve">, we have following </w:t>
      </w:r>
      <w:r w:rsidR="00FE34CA">
        <w:rPr>
          <w:rFonts w:eastAsia="宋体"/>
          <w:szCs w:val="20"/>
          <w:lang w:eastAsia="zh-CN"/>
        </w:rPr>
        <w:t xml:space="preserve">observations </w:t>
      </w:r>
      <w:r w:rsidR="007063EA" w:rsidRPr="00B54B0E">
        <w:rPr>
          <w:rFonts w:eastAsia="宋体"/>
          <w:szCs w:val="20"/>
          <w:lang w:eastAsia="zh-CN"/>
        </w:rPr>
        <w:t>and proposals</w:t>
      </w:r>
      <w:r w:rsidRPr="00B54B0E">
        <w:rPr>
          <w:rFonts w:eastAsia="宋体"/>
          <w:szCs w:val="20"/>
          <w:lang w:eastAsia="zh-CN"/>
        </w:rPr>
        <w:t>:</w:t>
      </w:r>
    </w:p>
    <w:p w14:paraId="5AD929FF" w14:textId="4A9E02C0" w:rsidR="00E77C56" w:rsidRPr="00832C04" w:rsidRDefault="00AC0519" w:rsidP="00AC0519">
      <w:pPr>
        <w:spacing w:after="240"/>
        <w:jc w:val="both"/>
        <w:rPr>
          <w:rFonts w:ascii="Times New Roman" w:eastAsia="宋体" w:hAnsi="Times New Roman"/>
          <w:b/>
          <w:lang w:eastAsia="zh-CN"/>
        </w:rPr>
      </w:pPr>
      <w:r w:rsidRPr="00832C04">
        <w:rPr>
          <w:rFonts w:ascii="Times New Roman" w:eastAsia="宋体" w:hAnsi="Times New Roman"/>
          <w:b/>
          <w:lang w:eastAsia="zh-CN"/>
        </w:rPr>
        <w:t xml:space="preserve">Observation 1: Transmission from A-IoT devices may interfere NR reception due to its poor filtering capability, A-IoT devices may also be interfered by NR </w:t>
      </w:r>
      <w:proofErr w:type="spellStart"/>
      <w:r w:rsidRPr="00832C04">
        <w:rPr>
          <w:rFonts w:ascii="Times New Roman" w:eastAsia="宋体" w:hAnsi="Times New Roman"/>
          <w:b/>
          <w:lang w:eastAsia="zh-CN"/>
        </w:rPr>
        <w:t>Uu</w:t>
      </w:r>
      <w:proofErr w:type="spellEnd"/>
      <w:r w:rsidRPr="00832C04">
        <w:rPr>
          <w:rFonts w:ascii="Times New Roman" w:eastAsia="宋体" w:hAnsi="Times New Roman"/>
          <w:b/>
          <w:lang w:eastAsia="zh-CN"/>
        </w:rPr>
        <w:t xml:space="preserve"> transmission when receiving R2D signals from gNB or intermediate node due to the inability to accurately filter.</w:t>
      </w:r>
    </w:p>
    <w:p w14:paraId="217AA006" w14:textId="17B27BB3" w:rsidR="00C80381" w:rsidRPr="00832C04" w:rsidRDefault="006F5C84"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r w:rsidRPr="00832C04">
        <w:rPr>
          <w:rFonts w:ascii="Times New Roman" w:eastAsia="Times New Roman" w:hAnsi="Times New Roman"/>
          <w:b/>
          <w:bCs/>
          <w:i/>
          <w:iCs/>
          <w:lang w:val="en-US"/>
        </w:rPr>
        <w:fldChar w:fldCharType="begin"/>
      </w:r>
      <w:r w:rsidRPr="00832C04">
        <w:rPr>
          <w:rFonts w:ascii="Times New Roman" w:hAnsi="Times New Roman"/>
          <w:b/>
          <w:bCs/>
          <w:i/>
          <w:iCs/>
        </w:rPr>
        <w:instrText xml:space="preserve"> TOC \n \h \z \c "Proposal" </w:instrText>
      </w:r>
      <w:r w:rsidRPr="00832C04">
        <w:rPr>
          <w:rFonts w:ascii="Times New Roman" w:eastAsia="Times New Roman" w:hAnsi="Times New Roman"/>
          <w:b/>
          <w:bCs/>
          <w:i/>
          <w:iCs/>
          <w:lang w:val="en-US"/>
        </w:rPr>
        <w:fldChar w:fldCharType="separate"/>
      </w:r>
      <w:hyperlink w:anchor="_Toc163124284" w:history="1">
        <w:r w:rsidR="00C80381" w:rsidRPr="00832C04">
          <w:rPr>
            <w:rStyle w:val="af4"/>
            <w:rFonts w:ascii="Times New Roman" w:hAnsi="Times New Roman" w:cs="Times New Roman"/>
            <w:b/>
            <w:bCs/>
            <w:noProof/>
          </w:rPr>
          <w:t>Proposal 1: The coverage for RF-EH link should be evaluated.</w:t>
        </w:r>
      </w:hyperlink>
    </w:p>
    <w:p w14:paraId="7859BBE6" w14:textId="7D9EAD05"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285" w:history="1">
        <w:r w:rsidRPr="00832C04">
          <w:rPr>
            <w:rStyle w:val="af4"/>
            <w:rFonts w:ascii="Times New Roman" w:hAnsi="Times New Roman" w:cs="Times New Roman"/>
            <w:b/>
            <w:bCs/>
            <w:noProof/>
          </w:rPr>
          <w:t>Proposal 2: Budget-Alt1 should be used for the coverage evaluation for RF-EH, -25~-30dBm can be considered in this evaluation.</w:t>
        </w:r>
      </w:hyperlink>
    </w:p>
    <w:p w14:paraId="258A6FD3" w14:textId="53AA48D6"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286" w:history="1">
        <w:r w:rsidRPr="00832C04">
          <w:rPr>
            <w:rStyle w:val="af4"/>
            <w:rFonts w:ascii="Times New Roman" w:hAnsi="Times New Roman" w:cs="Times New Roman"/>
            <w:b/>
            <w:bCs/>
            <w:noProof/>
          </w:rPr>
          <w:t>Proposal 3: Budget-Alt1 should be used for device with RF envelope, -45dBm/-30dBm should be considered as the threshold for device with/without LNA.</w:t>
        </w:r>
      </w:hyperlink>
    </w:p>
    <w:p w14:paraId="4AF0C280" w14:textId="4636A108"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287" w:history="1">
        <w:r w:rsidRPr="00832C04">
          <w:rPr>
            <w:rStyle w:val="af4"/>
            <w:rFonts w:ascii="Times New Roman" w:hAnsi="Times New Roman" w:cs="Times New Roman"/>
            <w:b/>
            <w:bCs/>
            <w:noProof/>
          </w:rPr>
          <w:t>Proposal 4: Budget-Alt2 should be used for device with IF or zero-IF detector.</w:t>
        </w:r>
      </w:hyperlink>
    </w:p>
    <w:p w14:paraId="116281F8" w14:textId="1B0687F7"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288" w:history="1">
        <w:r w:rsidRPr="00832C04">
          <w:rPr>
            <w:rStyle w:val="af4"/>
            <w:rFonts w:ascii="Times New Roman" w:hAnsi="Times New Roman" w:cs="Times New Roman"/>
            <w:b/>
            <w:bCs/>
            <w:noProof/>
          </w:rPr>
          <w:t>Proposal 5: Distance target for Device 1 is [10m, 20m], for Device 2a with backscattering is [20 m, 50m), for type 2b with active transmission is 50m.</w:t>
        </w:r>
      </w:hyperlink>
    </w:p>
    <w:p w14:paraId="0B20B5ED" w14:textId="21B44A6F"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289" w:history="1">
        <w:r w:rsidRPr="00832C04">
          <w:rPr>
            <w:rStyle w:val="af4"/>
            <w:rFonts w:ascii="Times New Roman" w:hAnsi="Times New Roman" w:cs="Times New Roman"/>
            <w:b/>
            <w:bCs/>
            <w:noProof/>
          </w:rPr>
          <w:t>Proposal 6: The latency of DO-DTT traffic is defined as the time from the triggering message arriving at the [MAC] layer of the reader to the moment when the response from the A-IoT device received by the reader. The latency of DT traffic is defined as the time from the data arriving at the [MAC] layer of the reader to the moment when the data is received by the A-IoT device.</w:t>
        </w:r>
      </w:hyperlink>
    </w:p>
    <w:p w14:paraId="00F00CBC" w14:textId="1A3C3BA2"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290" w:history="1">
        <w:r w:rsidRPr="00832C04">
          <w:rPr>
            <w:rStyle w:val="af4"/>
            <w:rFonts w:ascii="Times New Roman" w:hAnsi="Times New Roman" w:cs="Times New Roman"/>
            <w:b/>
            <w:bCs/>
            <w:noProof/>
          </w:rPr>
          <w:t>Proposal 7: Up to SA3 to lead/drive the discussion on security requirement.</w:t>
        </w:r>
      </w:hyperlink>
    </w:p>
    <w:p w14:paraId="14252E4A" w14:textId="0D660BB2"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291" w:history="1">
        <w:r w:rsidRPr="00832C04">
          <w:rPr>
            <w:rStyle w:val="af4"/>
            <w:rFonts w:ascii="Times New Roman" w:hAnsi="Times New Roman" w:cs="Times New Roman"/>
            <w:b/>
            <w:bCs/>
            <w:noProof/>
          </w:rPr>
          <w:t>Proposal 8: For D1T1 NLOS is used for each link, LOS is up to companies to evaluate. InF-SH is not mandated.</w:t>
        </w:r>
      </w:hyperlink>
    </w:p>
    <w:p w14:paraId="716D83E1" w14:textId="61D20EC1"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292" w:history="1">
        <w:r w:rsidRPr="00832C04">
          <w:rPr>
            <w:rStyle w:val="af4"/>
            <w:rFonts w:ascii="Times New Roman" w:hAnsi="Times New Roman" w:cs="Times New Roman"/>
            <w:b/>
            <w:bCs/>
            <w:noProof/>
          </w:rPr>
          <w:t>Proposal 9: For D2T2 InF-DL and NLOS are used, other models are up to companies.</w:t>
        </w:r>
      </w:hyperlink>
    </w:p>
    <w:p w14:paraId="11694085" w14:textId="05CCD88B"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293" w:history="1">
        <w:r w:rsidRPr="00832C04">
          <w:rPr>
            <w:rStyle w:val="af4"/>
            <w:rFonts w:ascii="Times New Roman" w:hAnsi="Times New Roman" w:cs="Times New Roman"/>
            <w:b/>
            <w:bCs/>
            <w:noProof/>
          </w:rPr>
          <w:t>Proposal 10: The 150 devices per 100 m</w:t>
        </w:r>
        <w:r w:rsidRPr="00832C04">
          <w:rPr>
            <w:rStyle w:val="af4"/>
            <w:rFonts w:ascii="Times New Roman" w:hAnsi="Times New Roman" w:cs="Times New Roman"/>
            <w:b/>
            <w:bCs/>
            <w:noProof/>
            <w:vertAlign w:val="superscript"/>
          </w:rPr>
          <w:t>2</w:t>
        </w:r>
        <w:r w:rsidRPr="00832C04">
          <w:rPr>
            <w:rStyle w:val="af4"/>
            <w:rFonts w:ascii="Times New Roman" w:hAnsi="Times New Roman" w:cs="Times New Roman"/>
            <w:b/>
            <w:bCs/>
            <w:noProof/>
          </w:rPr>
          <w:t xml:space="preserve"> are uniformly distributed for the indoor scenario.</w:t>
        </w:r>
      </w:hyperlink>
    </w:p>
    <w:p w14:paraId="0DDCEE3C" w14:textId="60BDB061"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294" w:history="1">
        <w:r w:rsidRPr="00832C04">
          <w:rPr>
            <w:rStyle w:val="af4"/>
            <w:rFonts w:ascii="Times New Roman" w:hAnsi="Times New Roman" w:cs="Times New Roman"/>
            <w:b/>
            <w:bCs/>
            <w:noProof/>
          </w:rPr>
          <w:t>Proposal 11: For deployment scenario 1/2 with topology 1/2, to decide which scenario(s) used for evaluation of coverage and coexistence after the supported cases for CW transmission are concluded in 9.4.2.4.</w:t>
        </w:r>
      </w:hyperlink>
    </w:p>
    <w:p w14:paraId="6FAC24F2" w14:textId="567F81D2"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295" w:history="1">
        <w:r w:rsidRPr="00832C04">
          <w:rPr>
            <w:rStyle w:val="af4"/>
            <w:rFonts w:ascii="Times New Roman" w:hAnsi="Times New Roman" w:cs="Times New Roman"/>
            <w:b/>
            <w:bCs/>
            <w:noProof/>
          </w:rPr>
          <w:t>Proposal 12: Considering the values given in Table 1 of R1-2402328 for link budget calculation.</w:t>
        </w:r>
      </w:hyperlink>
    </w:p>
    <w:p w14:paraId="3A125E1C" w14:textId="5D400DAA"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296" w:history="1">
        <w:r w:rsidRPr="00832C04">
          <w:rPr>
            <w:rStyle w:val="af4"/>
            <w:rFonts w:ascii="Times New Roman" w:hAnsi="Times New Roman" w:cs="Times New Roman"/>
            <w:b/>
            <w:bCs/>
            <w:noProof/>
          </w:rPr>
          <w:t>Proposal 13: If CW node is inside topology, receiver sensitivity is calculated according to the required SINR, noise power, and CW interference, where the strength of CW interference should be discussed in 9.2.2.4. CW wave interference is NOT simulated in the LLS.</w:t>
        </w:r>
      </w:hyperlink>
    </w:p>
    <w:p w14:paraId="6DB13E4C" w14:textId="5BE91F64"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297" w:history="1">
        <w:r w:rsidRPr="00832C04">
          <w:rPr>
            <w:rStyle w:val="af4"/>
            <w:rFonts w:ascii="Times New Roman" w:hAnsi="Times New Roman" w:cs="Times New Roman"/>
            <w:b/>
            <w:bCs/>
            <w:noProof/>
          </w:rPr>
          <w:t>Proposal 14: If CW node is outside topology, the CW interference is simulated in the LLS.</w:t>
        </w:r>
      </w:hyperlink>
    </w:p>
    <w:p w14:paraId="43AFD98D" w14:textId="7F58BBD6"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298" w:history="1">
        <w:r w:rsidRPr="00832C04">
          <w:rPr>
            <w:rStyle w:val="af4"/>
            <w:rFonts w:ascii="Times New Roman" w:hAnsi="Times New Roman" w:cs="Times New Roman"/>
            <w:b/>
            <w:bCs/>
            <w:noProof/>
          </w:rPr>
          <w:t xml:space="preserve">Proposal 15: For </w:t>
        </w:r>
        <w:r w:rsidRPr="00832C04">
          <w:rPr>
            <w:rStyle w:val="af4"/>
            <w:rFonts w:ascii="Times New Roman" w:hAnsi="Times New Roman" w:cs="Times New Roman"/>
            <w:b/>
            <w:bCs/>
            <w:noProof/>
            <w:lang w:bidi="ar"/>
          </w:rPr>
          <w:t xml:space="preserve">Device 1 or 2a the </w:t>
        </w:r>
        <w:r w:rsidRPr="00832C04">
          <w:rPr>
            <w:rStyle w:val="af4"/>
            <w:rFonts w:ascii="Times New Roman" w:hAnsi="Times New Roman" w:cs="Times New Roman"/>
            <w:b/>
            <w:bCs/>
            <w:noProof/>
          </w:rPr>
          <w:t xml:space="preserve">SFO is in the range of </w:t>
        </w:r>
        <w:r w:rsidRPr="00832C04">
          <w:rPr>
            <w:rStyle w:val="af4"/>
            <w:rFonts w:ascii="Times New Roman" w:hAnsi="Times New Roman" w:cs="Times New Roman"/>
            <w:b/>
            <w:bCs/>
            <w:noProof/>
            <w:lang w:bidi="ar"/>
          </w:rPr>
          <w:t>10</w:t>
        </w:r>
        <w:r w:rsidRPr="00832C04">
          <w:rPr>
            <w:rStyle w:val="af4"/>
            <w:rFonts w:ascii="Times New Roman" w:hAnsi="Times New Roman" w:cs="Times New Roman"/>
            <w:b/>
            <w:bCs/>
            <w:noProof/>
            <w:vertAlign w:val="superscript"/>
            <w:lang w:bidi="ar"/>
          </w:rPr>
          <w:t>4</w:t>
        </w:r>
        <w:r w:rsidRPr="00832C04">
          <w:rPr>
            <w:rStyle w:val="af4"/>
            <w:rFonts w:ascii="Times New Roman" w:hAnsi="Times New Roman" w:cs="Times New Roman"/>
            <w:b/>
            <w:bCs/>
            <w:noProof/>
            <w:lang w:bidi="ar"/>
          </w:rPr>
          <w:t> ~ 10</w:t>
        </w:r>
        <w:r w:rsidRPr="00832C04">
          <w:rPr>
            <w:rStyle w:val="af4"/>
            <w:rFonts w:ascii="Times New Roman" w:hAnsi="Times New Roman" w:cs="Times New Roman"/>
            <w:b/>
            <w:bCs/>
            <w:noProof/>
            <w:vertAlign w:val="superscript"/>
            <w:lang w:bidi="ar"/>
          </w:rPr>
          <w:t>5</w:t>
        </w:r>
        <w:r w:rsidRPr="00832C04">
          <w:rPr>
            <w:rStyle w:val="af4"/>
            <w:rFonts w:ascii="Times New Roman" w:hAnsi="Times New Roman" w:cs="Times New Roman"/>
            <w:b/>
            <w:bCs/>
            <w:noProof/>
            <w:lang w:bidi="ar"/>
          </w:rPr>
          <w:t xml:space="preserve"> ppm, for Device 2b the SFO is &lt;1000ppm</w:t>
        </w:r>
        <w:r w:rsidRPr="00832C04">
          <w:rPr>
            <w:rStyle w:val="af4"/>
            <w:rFonts w:ascii="Times New Roman" w:hAnsi="Times New Roman" w:cs="Times New Roman"/>
            <w:b/>
            <w:bCs/>
            <w:noProof/>
          </w:rPr>
          <w:t>.</w:t>
        </w:r>
      </w:hyperlink>
    </w:p>
    <w:p w14:paraId="4C39DE73" w14:textId="30DB3E20"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299" w:history="1">
        <w:r w:rsidRPr="00832C04">
          <w:rPr>
            <w:rStyle w:val="af4"/>
            <w:rFonts w:ascii="Times New Roman" w:hAnsi="Times New Roman" w:cs="Times New Roman"/>
            <w:b/>
            <w:bCs/>
            <w:noProof/>
          </w:rPr>
          <w:t>Proposal 16: Detecting ascending/descending edges is considered as the baseline approach for timing based OOK Manchester/PIE decoding.</w:t>
        </w:r>
      </w:hyperlink>
    </w:p>
    <w:p w14:paraId="6317AEA7" w14:textId="07BEBF20"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300" w:history="1">
        <w:r w:rsidRPr="00832C04">
          <w:rPr>
            <w:rStyle w:val="af4"/>
            <w:rFonts w:ascii="Times New Roman" w:hAnsi="Times New Roman" w:cs="Times New Roman"/>
            <w:b/>
            <w:bCs/>
            <w:noProof/>
          </w:rPr>
          <w:t>Proposal 17: The SINR for R2D link is defined as the ratio of signal power received in the BW of BB LPF to the noise and interference power in the BW of BB LPF, the baseline BW of BB LPF is discussed in 9.4.1.2.</w:t>
        </w:r>
      </w:hyperlink>
    </w:p>
    <w:p w14:paraId="1E942472" w14:textId="71ADF562"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301" w:history="1">
        <w:r w:rsidRPr="00832C04">
          <w:rPr>
            <w:rStyle w:val="af4"/>
            <w:rFonts w:ascii="Times New Roman" w:hAnsi="Times New Roman" w:cs="Times New Roman"/>
            <w:b/>
            <w:bCs/>
            <w:noProof/>
          </w:rPr>
          <w:t>Proposal 18: C</w:t>
        </w:r>
        <w:r w:rsidRPr="00832C04">
          <w:rPr>
            <w:rStyle w:val="af4"/>
            <w:rFonts w:ascii="Times New Roman" w:hAnsi="Times New Roman" w:cs="Times New Roman"/>
            <w:b/>
            <w:noProof/>
          </w:rPr>
          <w:t>o-existence evaluation is conducted by RAN4 based on the input on evaluation assumptions from RAN1</w:t>
        </w:r>
        <w:r w:rsidRPr="00832C04">
          <w:rPr>
            <w:rStyle w:val="af4"/>
            <w:rFonts w:ascii="Times New Roman" w:hAnsi="Times New Roman" w:cs="Times New Roman"/>
            <w:b/>
            <w:bCs/>
            <w:noProof/>
          </w:rPr>
          <w:t>.</w:t>
        </w:r>
      </w:hyperlink>
    </w:p>
    <w:p w14:paraId="3446F2D8" w14:textId="07FB9F6C"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302" w:history="1">
        <w:r w:rsidRPr="00832C04">
          <w:rPr>
            <w:rStyle w:val="af4"/>
            <w:rFonts w:ascii="Times New Roman" w:hAnsi="Times New Roman" w:cs="Times New Roman"/>
            <w:b/>
            <w:bCs/>
            <w:noProof/>
          </w:rPr>
          <w:t xml:space="preserve">Proposal 19: </w:t>
        </w:r>
        <w:r w:rsidRPr="00832C04">
          <w:rPr>
            <w:rStyle w:val="af4"/>
            <w:rFonts w:ascii="Times New Roman" w:hAnsi="Times New Roman" w:cs="Times New Roman"/>
            <w:b/>
            <w:noProof/>
          </w:rPr>
          <w:t>Evaluation assumptions in Table 2 of R1-2402328 should be provided to RAN4 for the evaluation of co-existence</w:t>
        </w:r>
        <w:r w:rsidRPr="00832C04">
          <w:rPr>
            <w:rStyle w:val="af4"/>
            <w:rFonts w:ascii="Times New Roman" w:hAnsi="Times New Roman" w:cs="Times New Roman"/>
            <w:b/>
            <w:bCs/>
            <w:noProof/>
          </w:rPr>
          <w:t>.</w:t>
        </w:r>
      </w:hyperlink>
    </w:p>
    <w:p w14:paraId="20DF229C" w14:textId="6633BF29"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303" w:history="1">
        <w:r w:rsidRPr="00832C04">
          <w:rPr>
            <w:rStyle w:val="af4"/>
            <w:rFonts w:ascii="Times New Roman" w:hAnsi="Times New Roman" w:cs="Times New Roman"/>
            <w:b/>
            <w:bCs/>
            <w:noProof/>
          </w:rPr>
          <w:t>Proposal 20: The A-IoT transmission bandwidth, transmission power, assumed guard-band size, and filtering capability of A-IoT devices should be provided to RAN4 for co-existence evaluation.</w:t>
        </w:r>
      </w:hyperlink>
    </w:p>
    <w:p w14:paraId="2B3F81DB" w14:textId="39B17514" w:rsidR="00C80381" w:rsidRPr="00832C04" w:rsidRDefault="00C80381" w:rsidP="00832C04">
      <w:pPr>
        <w:pStyle w:val="afd"/>
        <w:tabs>
          <w:tab w:val="right" w:leader="dot" w:pos="9062"/>
        </w:tabs>
        <w:spacing w:line="360" w:lineRule="auto"/>
        <w:rPr>
          <w:rFonts w:ascii="Times New Roman" w:eastAsiaTheme="minorEastAsia" w:hAnsi="Times New Roman"/>
          <w:noProof/>
          <w:kern w:val="2"/>
          <w:sz w:val="24"/>
          <w:szCs w:val="24"/>
          <w:lang w:val="en-US" w:eastAsia="zh-CN"/>
          <w14:ligatures w14:val="standardContextual"/>
        </w:rPr>
      </w:pPr>
      <w:hyperlink w:anchor="_Toc163124304" w:history="1">
        <w:r w:rsidRPr="00832C04">
          <w:rPr>
            <w:rStyle w:val="af4"/>
            <w:rFonts w:ascii="Times New Roman" w:hAnsi="Times New Roman" w:cs="Times New Roman"/>
            <w:b/>
            <w:bCs/>
            <w:noProof/>
          </w:rPr>
          <w:t>Proposal 21: The latency evaluation is done under the condition that target on device density is met, “Inventory completion time for multiple devices” defined in R1-2401735 is used as the performance metric for the evaluation.</w:t>
        </w:r>
      </w:hyperlink>
    </w:p>
    <w:p w14:paraId="224D7812" w14:textId="3E657777" w:rsidR="006F5C84" w:rsidRPr="0035606D" w:rsidRDefault="006F5C84" w:rsidP="00832C04">
      <w:pPr>
        <w:pStyle w:val="afd"/>
        <w:tabs>
          <w:tab w:val="right" w:leader="dot" w:pos="9062"/>
        </w:tabs>
        <w:spacing w:line="360" w:lineRule="auto"/>
        <w:rPr>
          <w:rFonts w:eastAsiaTheme="minorEastAsia"/>
          <w:b/>
          <w:bCs/>
          <w:color w:val="000000"/>
        </w:rPr>
      </w:pPr>
      <w:r w:rsidRPr="00832C04">
        <w:rPr>
          <w:rFonts w:ascii="Times New Roman" w:hAnsi="Times New Roman"/>
          <w:b/>
          <w:bCs/>
          <w:i/>
          <w:iCs/>
        </w:rPr>
        <w:fldChar w:fldCharType="end"/>
      </w:r>
    </w:p>
    <w:p w14:paraId="4C0E5B27" w14:textId="781D53F3" w:rsidR="004F72A9" w:rsidRPr="00592854" w:rsidRDefault="004F72A9" w:rsidP="00650061">
      <w:pPr>
        <w:pStyle w:val="1"/>
        <w:keepNext w:val="0"/>
        <w:widowControl w:val="0"/>
        <w:numPr>
          <w:ilvl w:val="0"/>
          <w:numId w:val="15"/>
        </w:numPr>
        <w:rPr>
          <w:rFonts w:ascii="Times New Roman" w:hAnsi="Times New Roman" w:cs="Times New Roman"/>
          <w:sz w:val="26"/>
          <w:szCs w:val="26"/>
        </w:rPr>
      </w:pPr>
      <w:r w:rsidRPr="00592854">
        <w:rPr>
          <w:rFonts w:ascii="Times New Roman" w:hAnsi="Times New Roman" w:cs="Times New Roman"/>
          <w:sz w:val="26"/>
          <w:szCs w:val="26"/>
        </w:rPr>
        <w:t>References</w:t>
      </w:r>
    </w:p>
    <w:p w14:paraId="7EEC9D05" w14:textId="312B28C5" w:rsidR="007C1373" w:rsidRDefault="007C1373" w:rsidP="007C1373">
      <w:pPr>
        <w:pStyle w:val="af8"/>
        <w:numPr>
          <w:ilvl w:val="0"/>
          <w:numId w:val="7"/>
        </w:numPr>
        <w:ind w:firstLineChars="0"/>
        <w:contextualSpacing/>
        <w:rPr>
          <w:rFonts w:ascii="Times New Roman" w:hAnsi="Times New Roman" w:cs="Times New Roman"/>
          <w:sz w:val="20"/>
          <w:szCs w:val="20"/>
        </w:rPr>
      </w:pPr>
      <w:bookmarkStart w:id="42" w:name="_Ref159142297"/>
      <w:bookmarkStart w:id="43" w:name="_Ref127099454"/>
      <w:bookmarkStart w:id="44" w:name="_Ref101971571"/>
      <w:bookmarkStart w:id="45" w:name="_Ref110934521"/>
      <w:bookmarkStart w:id="46" w:name="_Ref146746543"/>
      <w:r w:rsidRPr="002B17A9">
        <w:rPr>
          <w:rFonts w:ascii="Times New Roman" w:hAnsi="Times New Roman" w:cs="Times New Roman"/>
          <w:sz w:val="20"/>
          <w:szCs w:val="20"/>
        </w:rPr>
        <w:t>RP-2</w:t>
      </w:r>
      <w:r w:rsidR="002B17A9" w:rsidRPr="002B17A9">
        <w:rPr>
          <w:rFonts w:ascii="Times New Roman" w:hAnsi="Times New Roman" w:cs="Times New Roman" w:hint="eastAsia"/>
          <w:sz w:val="20"/>
          <w:szCs w:val="20"/>
        </w:rPr>
        <w:t>40826</w:t>
      </w:r>
      <w:r w:rsidRPr="002B17A9">
        <w:rPr>
          <w:rFonts w:ascii="Times New Roman" w:hAnsi="Times New Roman" w:cs="Times New Roman"/>
          <w:sz w:val="20"/>
          <w:szCs w:val="20"/>
        </w:rPr>
        <w:t xml:space="preserve">, </w:t>
      </w:r>
      <w:r w:rsidR="002B17A9" w:rsidRPr="002B17A9">
        <w:rPr>
          <w:rFonts w:ascii="Times New Roman" w:hAnsi="Times New Roman" w:cs="Times New Roman"/>
          <w:sz w:val="20"/>
          <w:szCs w:val="20"/>
        </w:rPr>
        <w:t>Revised SID: Study on solutions for Ambient IoT (Internet of Things) in NR</w:t>
      </w:r>
      <w:r w:rsidRPr="002B17A9">
        <w:rPr>
          <w:rFonts w:ascii="Times New Roman" w:hAnsi="Times New Roman" w:cs="Times New Roman"/>
          <w:sz w:val="20"/>
          <w:szCs w:val="20"/>
        </w:rPr>
        <w:t>.</w:t>
      </w:r>
      <w:bookmarkEnd w:id="42"/>
    </w:p>
    <w:p w14:paraId="30DC4CB0" w14:textId="287E31DD" w:rsidR="007951E3" w:rsidRPr="007951E3" w:rsidRDefault="007951E3" w:rsidP="007951E3">
      <w:pPr>
        <w:pStyle w:val="af8"/>
        <w:numPr>
          <w:ilvl w:val="0"/>
          <w:numId w:val="7"/>
        </w:numPr>
        <w:ind w:firstLineChars="0"/>
        <w:contextualSpacing/>
        <w:rPr>
          <w:rFonts w:ascii="Times New Roman" w:hAnsi="Times New Roman" w:cs="Times New Roman" w:hint="eastAsia"/>
          <w:sz w:val="20"/>
          <w:szCs w:val="20"/>
        </w:rPr>
      </w:pPr>
      <w:bookmarkStart w:id="47" w:name="_Ref163056471"/>
      <w:r w:rsidRPr="007951E3">
        <w:rPr>
          <w:rFonts w:ascii="Times New Roman" w:hAnsi="Times New Roman" w:cs="Times New Roman"/>
          <w:sz w:val="20"/>
          <w:szCs w:val="20"/>
        </w:rPr>
        <w:t>Chair's notes RAN1#116</w:t>
      </w:r>
      <w:bookmarkEnd w:id="47"/>
    </w:p>
    <w:p w14:paraId="31762B35" w14:textId="5BA42A84" w:rsidR="002B17A9" w:rsidRPr="002B17A9" w:rsidRDefault="002B17A9" w:rsidP="007D726F">
      <w:pPr>
        <w:pStyle w:val="pf0"/>
        <w:numPr>
          <w:ilvl w:val="0"/>
          <w:numId w:val="7"/>
        </w:numPr>
        <w:rPr>
          <w:rFonts w:eastAsia="宋体"/>
          <w:sz w:val="20"/>
          <w:szCs w:val="20"/>
          <w:lang w:val="en-GB"/>
        </w:rPr>
      </w:pPr>
      <w:bookmarkStart w:id="48" w:name="_Ref163054922"/>
      <w:r w:rsidRPr="002B17A9">
        <w:rPr>
          <w:rFonts w:eastAsia="宋体"/>
          <w:sz w:val="20"/>
          <w:szCs w:val="20"/>
          <w:lang w:val="en-GB"/>
        </w:rPr>
        <w:t>Valenta C R, Durgin G D. Harvesting wireless power: Survey of energy-harvester</w:t>
      </w:r>
      <w:r w:rsidRPr="002B17A9">
        <w:rPr>
          <w:rFonts w:eastAsia="宋体"/>
          <w:sz w:val="20"/>
          <w:szCs w:val="20"/>
          <w:lang w:val="en-GB"/>
        </w:rPr>
        <w:t xml:space="preserve"> </w:t>
      </w:r>
      <w:r w:rsidRPr="002B17A9">
        <w:rPr>
          <w:rFonts w:eastAsia="宋体"/>
          <w:sz w:val="20"/>
          <w:szCs w:val="20"/>
          <w:lang w:val="en-GB"/>
        </w:rPr>
        <w:t>conversion efficiency in far-field, wireless power transfer systems[J].</w:t>
      </w:r>
      <w:r w:rsidRPr="002B17A9">
        <w:rPr>
          <w:rFonts w:eastAsia="宋体"/>
          <w:sz w:val="20"/>
          <w:szCs w:val="20"/>
          <w:lang w:val="en-GB"/>
        </w:rPr>
        <w:t xml:space="preserve"> </w:t>
      </w:r>
      <w:r w:rsidRPr="002B17A9">
        <w:rPr>
          <w:rFonts w:eastAsia="宋体"/>
          <w:sz w:val="20"/>
          <w:szCs w:val="20"/>
          <w:lang w:val="en-GB"/>
        </w:rPr>
        <w:t>IEEE Microwave Magazine, 2014, 15(4): 108-120.</w:t>
      </w:r>
      <w:bookmarkEnd w:id="48"/>
    </w:p>
    <w:p w14:paraId="563E6FF0" w14:textId="798A1BBA" w:rsidR="002B17A9" w:rsidRDefault="00AB77D5" w:rsidP="00532375">
      <w:pPr>
        <w:pStyle w:val="af8"/>
        <w:numPr>
          <w:ilvl w:val="0"/>
          <w:numId w:val="7"/>
        </w:numPr>
        <w:ind w:firstLineChars="0"/>
        <w:contextualSpacing/>
        <w:rPr>
          <w:rFonts w:ascii="Times New Roman" w:hAnsi="Times New Roman" w:cs="Times New Roman"/>
          <w:sz w:val="20"/>
          <w:szCs w:val="20"/>
        </w:rPr>
      </w:pPr>
      <w:bookmarkStart w:id="49" w:name="_Ref163055826"/>
      <w:r>
        <w:rPr>
          <w:rFonts w:ascii="Times New Roman" w:hAnsi="Times New Roman" w:cs="Times New Roman" w:hint="eastAsia"/>
          <w:sz w:val="20"/>
          <w:szCs w:val="20"/>
        </w:rPr>
        <w:t>Z Wu</w:t>
      </w:r>
      <w:r w:rsidRPr="00AB77D5">
        <w:rPr>
          <w:rFonts w:ascii="Times New Roman" w:hAnsi="Times New Roman" w:cs="Times New Roman"/>
          <w:sz w:val="20"/>
          <w:szCs w:val="20"/>
        </w:rPr>
        <w:t>, et al.,</w:t>
      </w:r>
      <w:r w:rsidRPr="00275A59">
        <w:rPr>
          <w:rFonts w:asciiTheme="minorHAnsi" w:hAnsiTheme="minorHAnsi" w:cstheme="minorHAnsi"/>
          <w:lang w:eastAsia="ja-JP"/>
        </w:rPr>
        <w:t xml:space="preserve"> </w:t>
      </w:r>
      <w:r w:rsidR="00AE5FF4" w:rsidRPr="00AE5FF4">
        <w:rPr>
          <w:rFonts w:ascii="Times New Roman" w:hAnsi="Times New Roman" w:cs="Times New Roman"/>
          <w:sz w:val="20"/>
          <w:szCs w:val="20"/>
        </w:rPr>
        <w:t>A Self-Bias Rectifier With 27.6% PCE at -30dBm</w:t>
      </w:r>
      <w:r w:rsidR="00AE5FF4">
        <w:rPr>
          <w:rFonts w:ascii="Times New Roman" w:hAnsi="Times New Roman" w:cs="Times New Roman" w:hint="eastAsia"/>
          <w:sz w:val="20"/>
          <w:szCs w:val="20"/>
        </w:rPr>
        <w:t xml:space="preserve"> </w:t>
      </w:r>
      <w:r w:rsidR="00AE5FF4" w:rsidRPr="00AE5FF4">
        <w:rPr>
          <w:rFonts w:ascii="Times New Roman" w:hAnsi="Times New Roman" w:cs="Times New Roman"/>
          <w:sz w:val="20"/>
          <w:szCs w:val="20"/>
        </w:rPr>
        <w:t>for RF Energy Harvesting</w:t>
      </w:r>
      <w:r w:rsidR="00AE5FF4">
        <w:rPr>
          <w:rFonts w:ascii="Times New Roman" w:hAnsi="Times New Roman" w:cs="Times New Roman" w:hint="eastAsia"/>
          <w:sz w:val="20"/>
          <w:szCs w:val="20"/>
        </w:rPr>
        <w:t>,</w:t>
      </w:r>
      <w:r w:rsidR="00AE5FF4" w:rsidRPr="00AE5FF4">
        <w:t xml:space="preserve"> </w:t>
      </w:r>
      <w:r w:rsidR="00AE5FF4" w:rsidRPr="00AE5FF4">
        <w:rPr>
          <w:rFonts w:ascii="Times New Roman" w:hAnsi="Times New Roman" w:cs="Times New Roman"/>
          <w:sz w:val="20"/>
          <w:szCs w:val="20"/>
        </w:rPr>
        <w:t>IEEE International Symposium on Circuits and Systems (ISCAS)</w:t>
      </w:r>
      <w:r w:rsidR="00AE5FF4">
        <w:rPr>
          <w:rFonts w:ascii="Times New Roman" w:hAnsi="Times New Roman" w:cs="Times New Roman" w:hint="eastAsia"/>
          <w:sz w:val="20"/>
          <w:szCs w:val="20"/>
        </w:rPr>
        <w:t>,</w:t>
      </w:r>
      <w:r w:rsidR="00AE5FF4" w:rsidRPr="00AE5FF4">
        <w:rPr>
          <w:rFonts w:ascii="Times New Roman" w:hAnsi="Times New Roman" w:cs="Times New Roman"/>
          <w:sz w:val="20"/>
          <w:szCs w:val="20"/>
        </w:rPr>
        <w:t xml:space="preserve"> </w:t>
      </w:r>
      <w:r w:rsidR="00AE5FF4" w:rsidRPr="00AE5FF4">
        <w:rPr>
          <w:rFonts w:ascii="Times New Roman" w:hAnsi="Times New Roman" w:cs="Times New Roman"/>
          <w:sz w:val="20"/>
          <w:szCs w:val="20"/>
        </w:rPr>
        <w:t>2021</w:t>
      </w:r>
      <w:bookmarkEnd w:id="49"/>
    </w:p>
    <w:p w14:paraId="3EB204D3" w14:textId="0128A4BA" w:rsidR="001F3E54" w:rsidRPr="00AE5FF4" w:rsidRDefault="001F3E54" w:rsidP="00532375">
      <w:pPr>
        <w:pStyle w:val="af8"/>
        <w:numPr>
          <w:ilvl w:val="0"/>
          <w:numId w:val="7"/>
        </w:numPr>
        <w:ind w:firstLineChars="0"/>
        <w:contextualSpacing/>
        <w:rPr>
          <w:rFonts w:ascii="Times New Roman" w:hAnsi="Times New Roman" w:cs="Times New Roman"/>
          <w:sz w:val="20"/>
          <w:szCs w:val="20"/>
        </w:rPr>
      </w:pPr>
      <w:bookmarkStart w:id="50" w:name="_Ref163056354"/>
      <w:r w:rsidRPr="001F3E54">
        <w:rPr>
          <w:rFonts w:ascii="Times New Roman" w:hAnsi="Times New Roman" w:cs="Times New Roman"/>
          <w:sz w:val="20"/>
          <w:szCs w:val="20"/>
        </w:rPr>
        <w:t>R1-2402329</w:t>
      </w:r>
      <w:r>
        <w:rPr>
          <w:rFonts w:ascii="Times New Roman" w:hAnsi="Times New Roman" w:cs="Times New Roman" w:hint="eastAsia"/>
          <w:sz w:val="20"/>
          <w:szCs w:val="20"/>
        </w:rPr>
        <w:t xml:space="preserve">, </w:t>
      </w:r>
      <w:r w:rsidRPr="001F3E54">
        <w:rPr>
          <w:rFonts w:ascii="Times New Roman" w:hAnsi="Times New Roman" w:cs="Times New Roman"/>
          <w:sz w:val="20"/>
          <w:szCs w:val="20"/>
        </w:rPr>
        <w:t>Discussion on device architecture for A-IoT device</w:t>
      </w:r>
      <w:r>
        <w:rPr>
          <w:rFonts w:ascii="Times New Roman" w:hAnsi="Times New Roman" w:cs="Times New Roman" w:hint="eastAsia"/>
          <w:sz w:val="20"/>
          <w:szCs w:val="20"/>
        </w:rPr>
        <w:t>, OPPO</w:t>
      </w:r>
      <w:bookmarkEnd w:id="50"/>
    </w:p>
    <w:p w14:paraId="06C443B3" w14:textId="1E93B288" w:rsidR="008E0B29" w:rsidRPr="0038228B" w:rsidRDefault="008243FC" w:rsidP="008E0B29">
      <w:pPr>
        <w:pStyle w:val="af8"/>
        <w:numPr>
          <w:ilvl w:val="0"/>
          <w:numId w:val="7"/>
        </w:numPr>
        <w:ind w:firstLineChars="0"/>
        <w:contextualSpacing/>
        <w:rPr>
          <w:rFonts w:ascii="Times New Roman" w:hAnsi="Times New Roman" w:cs="Times New Roman"/>
          <w:sz w:val="20"/>
          <w:szCs w:val="20"/>
        </w:rPr>
      </w:pPr>
      <w:bookmarkStart w:id="51" w:name="_Ref158229465"/>
      <w:bookmarkEnd w:id="43"/>
      <w:bookmarkEnd w:id="44"/>
      <w:bookmarkEnd w:id="45"/>
      <w:bookmarkEnd w:id="46"/>
      <w:r w:rsidRPr="0038228B">
        <w:rPr>
          <w:rFonts w:ascii="Times New Roman" w:hAnsi="Times New Roman" w:cs="Times New Roman" w:hint="eastAsia"/>
          <w:sz w:val="20"/>
          <w:szCs w:val="20"/>
        </w:rPr>
        <w:t>3</w:t>
      </w:r>
      <w:r w:rsidRPr="0038228B">
        <w:rPr>
          <w:rFonts w:ascii="Times New Roman" w:hAnsi="Times New Roman" w:cs="Times New Roman"/>
          <w:sz w:val="20"/>
          <w:szCs w:val="20"/>
        </w:rPr>
        <w:t>GPP TR 38.848, Study on Ambient IoT (Internet of Things) in RAN (Release 18).</w:t>
      </w:r>
      <w:bookmarkEnd w:id="51"/>
    </w:p>
    <w:p w14:paraId="6CD2A90C" w14:textId="520C6B59" w:rsidR="00BA2530" w:rsidRDefault="00BA2530" w:rsidP="008E0B29">
      <w:pPr>
        <w:pStyle w:val="af8"/>
        <w:numPr>
          <w:ilvl w:val="0"/>
          <w:numId w:val="7"/>
        </w:numPr>
        <w:ind w:firstLineChars="0"/>
        <w:contextualSpacing/>
        <w:rPr>
          <w:rFonts w:ascii="Times New Roman" w:hAnsi="Times New Roman" w:cs="Times New Roman"/>
          <w:sz w:val="20"/>
          <w:szCs w:val="20"/>
        </w:rPr>
      </w:pPr>
      <w:bookmarkStart w:id="52" w:name="_Ref159144612"/>
      <w:r w:rsidRPr="0038228B">
        <w:rPr>
          <w:rFonts w:ascii="Times New Roman" w:hAnsi="Times New Roman" w:cs="Times New Roman"/>
          <w:sz w:val="20"/>
          <w:szCs w:val="20"/>
        </w:rPr>
        <w:t>Daniel M. Dobkin, The RF in RFID UHF RFID in practice, Second Edition.</w:t>
      </w:r>
      <w:bookmarkEnd w:id="52"/>
    </w:p>
    <w:p w14:paraId="0CA72040" w14:textId="1313111C" w:rsidR="00C555FD" w:rsidRDefault="00C555FD" w:rsidP="008E0B29">
      <w:pPr>
        <w:pStyle w:val="af8"/>
        <w:numPr>
          <w:ilvl w:val="0"/>
          <w:numId w:val="7"/>
        </w:numPr>
        <w:ind w:firstLineChars="0"/>
        <w:contextualSpacing/>
        <w:rPr>
          <w:rFonts w:ascii="Times New Roman" w:hAnsi="Times New Roman" w:cs="Times New Roman"/>
          <w:sz w:val="20"/>
          <w:szCs w:val="20"/>
        </w:rPr>
      </w:pPr>
      <w:bookmarkStart w:id="53" w:name="_Ref163057154"/>
      <w:r w:rsidRPr="00C555FD">
        <w:rPr>
          <w:rFonts w:ascii="Times New Roman" w:hAnsi="Times New Roman" w:cs="Times New Roman"/>
          <w:sz w:val="20"/>
          <w:szCs w:val="20"/>
        </w:rPr>
        <w:t>R1-2401735</w:t>
      </w:r>
      <w:r w:rsidRPr="00C555FD">
        <w:rPr>
          <w:rFonts w:ascii="Times New Roman" w:hAnsi="Times New Roman" w:cs="Times New Roman" w:hint="eastAsia"/>
          <w:sz w:val="20"/>
          <w:szCs w:val="20"/>
        </w:rPr>
        <w:t xml:space="preserve">, </w:t>
      </w:r>
      <w:r w:rsidRPr="00C555FD">
        <w:rPr>
          <w:rFonts w:ascii="Times New Roman" w:hAnsi="Times New Roman" w:cs="Times New Roman"/>
          <w:sz w:val="20"/>
          <w:szCs w:val="20"/>
        </w:rPr>
        <w:t>FL summary</w:t>
      </w:r>
      <w:r w:rsidRPr="00C555FD">
        <w:rPr>
          <w:rFonts w:ascii="Times New Roman" w:hAnsi="Times New Roman" w:cs="Times New Roman" w:hint="eastAsia"/>
          <w:sz w:val="20"/>
          <w:szCs w:val="20"/>
        </w:rPr>
        <w:t xml:space="preserve"> #2</w:t>
      </w:r>
      <w:r w:rsidRPr="00C555FD">
        <w:rPr>
          <w:rFonts w:ascii="Times New Roman" w:hAnsi="Times New Roman" w:cs="Times New Roman"/>
          <w:sz w:val="20"/>
          <w:szCs w:val="20"/>
        </w:rPr>
        <w:t xml:space="preserve"> for </w:t>
      </w:r>
      <w:r w:rsidRPr="00C555FD">
        <w:rPr>
          <w:rFonts w:ascii="Times New Roman" w:hAnsi="Times New Roman" w:cs="Times New Roman" w:hint="eastAsia"/>
          <w:sz w:val="20"/>
          <w:szCs w:val="20"/>
        </w:rPr>
        <w:t xml:space="preserve">Ambient IoT </w:t>
      </w:r>
      <w:r w:rsidRPr="00C555FD">
        <w:rPr>
          <w:rFonts w:ascii="Times New Roman" w:hAnsi="Times New Roman" w:cs="Times New Roman"/>
          <w:sz w:val="20"/>
          <w:szCs w:val="20"/>
        </w:rPr>
        <w:t>evaluation</w:t>
      </w:r>
      <w:bookmarkEnd w:id="53"/>
    </w:p>
    <w:p w14:paraId="6D9977C1" w14:textId="26E80A98" w:rsidR="0045071C" w:rsidRPr="0038228B" w:rsidRDefault="0045071C" w:rsidP="008E0B29">
      <w:pPr>
        <w:pStyle w:val="af8"/>
        <w:numPr>
          <w:ilvl w:val="0"/>
          <w:numId w:val="7"/>
        </w:numPr>
        <w:ind w:firstLineChars="0"/>
        <w:contextualSpacing/>
        <w:rPr>
          <w:rFonts w:ascii="Times New Roman" w:hAnsi="Times New Roman" w:cs="Times New Roman"/>
          <w:sz w:val="20"/>
          <w:szCs w:val="20"/>
        </w:rPr>
      </w:pPr>
      <w:bookmarkStart w:id="54" w:name="_Ref163111990"/>
      <w:r w:rsidRPr="0045071C">
        <w:rPr>
          <w:rFonts w:ascii="Times New Roman" w:hAnsi="Times New Roman" w:cs="Times New Roman"/>
          <w:sz w:val="20"/>
          <w:szCs w:val="20"/>
        </w:rPr>
        <w:t>R1-2401936</w:t>
      </w:r>
      <w:r>
        <w:rPr>
          <w:rFonts w:ascii="Times New Roman" w:hAnsi="Times New Roman" w:cs="Times New Roman" w:hint="eastAsia"/>
          <w:sz w:val="20"/>
          <w:szCs w:val="20"/>
        </w:rPr>
        <w:t xml:space="preserve">, </w:t>
      </w:r>
      <w:r w:rsidRPr="0045071C">
        <w:rPr>
          <w:rFonts w:ascii="Times New Roman" w:hAnsi="Times New Roman" w:cs="Times New Roman"/>
          <w:sz w:val="20"/>
          <w:szCs w:val="20"/>
        </w:rPr>
        <w:t>Highlights from RAN#103</w:t>
      </w:r>
      <w:bookmarkEnd w:id="54"/>
    </w:p>
    <w:p w14:paraId="3933AE98" w14:textId="1ABFDF45" w:rsidR="008243FC" w:rsidRPr="00E6614C" w:rsidRDefault="008243FC" w:rsidP="00677143">
      <w:pPr>
        <w:pStyle w:val="af8"/>
        <w:ind w:left="567" w:firstLineChars="0" w:firstLine="0"/>
        <w:contextualSpacing/>
        <w:rPr>
          <w:rFonts w:ascii="Times New Roman" w:hAnsi="Times New Roman" w:cs="Times New Roman"/>
          <w:sz w:val="20"/>
          <w:szCs w:val="20"/>
          <w:highlight w:val="yellow"/>
        </w:rPr>
      </w:pPr>
    </w:p>
    <w:sectPr w:rsidR="008243FC" w:rsidRPr="00E6614C" w:rsidSect="00932B12">
      <w:headerReference w:type="default" r:id="rId22"/>
      <w:footerReference w:type="even" r:id="rId23"/>
      <w:footerReference w:type="default" r:id="rId2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E1F524" w14:textId="77777777" w:rsidR="00932B12" w:rsidRDefault="00932B12">
      <w:r>
        <w:separator/>
      </w:r>
    </w:p>
  </w:endnote>
  <w:endnote w:type="continuationSeparator" w:id="0">
    <w:p w14:paraId="0F664208" w14:textId="77777777" w:rsidR="00932B12" w:rsidRDefault="00932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微软雅黑"/>
    <w:panose1 w:val="020B0604020202020204"/>
    <w:charset w:val="86"/>
    <w:family w:val="auto"/>
    <w:pitch w:val="default"/>
    <w:sig w:usb0="FFFFFFFF" w:usb1="E9FFFFFF" w:usb2="0000003F" w:usb3="00000000" w:csb0="603F01FF" w:csb1="FFFF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Bold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CourierNewPSMT">
    <w:altName w:val="Courier New"/>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A55A25" w14:textId="77777777" w:rsidR="00213A3D" w:rsidRDefault="00213A3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6D7FECB8" w14:textId="77777777" w:rsidR="00213A3D" w:rsidRDefault="00213A3D">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511AF" w14:textId="77777777" w:rsidR="00E56B26" w:rsidRDefault="00E56B26" w:rsidP="00834DF1">
    <w:pPr>
      <w:pStyle w:val="af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3DA80C" w14:textId="77777777" w:rsidR="00932B12" w:rsidRDefault="00932B12">
      <w:r>
        <w:separator/>
      </w:r>
    </w:p>
  </w:footnote>
  <w:footnote w:type="continuationSeparator" w:id="0">
    <w:p w14:paraId="4787AE36" w14:textId="77777777" w:rsidR="00932B12" w:rsidRDefault="00932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C5EB77" w14:textId="77777777" w:rsidR="00213A3D" w:rsidRPr="00834DF1" w:rsidRDefault="00213A3D" w:rsidP="00834DF1">
    <w:pPr>
      <w:pStyle w:val="a5"/>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173B57"/>
    <w:multiLevelType w:val="hybridMultilevel"/>
    <w:tmpl w:val="7700D4CE"/>
    <w:lvl w:ilvl="0" w:tplc="04090001">
      <w:start w:val="1"/>
      <w:numFmt w:val="bullet"/>
      <w:lvlText w:val=""/>
      <w:lvlJc w:val="left"/>
      <w:pPr>
        <w:ind w:left="420" w:hanging="420"/>
      </w:pPr>
      <w:rPr>
        <w:rFonts w:ascii="Symbol" w:hAnsi="Symbol" w:hint="default"/>
      </w:rPr>
    </w:lvl>
    <w:lvl w:ilvl="1" w:tplc="0BA88724">
      <w:start w:val="1"/>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0F0071"/>
    <w:multiLevelType w:val="hybridMultilevel"/>
    <w:tmpl w:val="49E4442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2A57B9"/>
    <w:multiLevelType w:val="hybridMultilevel"/>
    <w:tmpl w:val="EFCAA264"/>
    <w:lvl w:ilvl="0" w:tplc="FFFFFFFF">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116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37710EA"/>
    <w:multiLevelType w:val="hybridMultilevel"/>
    <w:tmpl w:val="043E2CEA"/>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AB670E"/>
    <w:multiLevelType w:val="hybridMultilevel"/>
    <w:tmpl w:val="A6408B42"/>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F94EF6"/>
    <w:multiLevelType w:val="hybridMultilevel"/>
    <w:tmpl w:val="F6163E30"/>
    <w:lvl w:ilvl="0" w:tplc="262CB0A8">
      <w:numFmt w:val="bullet"/>
      <w:lvlText w:val="-"/>
      <w:lvlJc w:val="left"/>
      <w:pPr>
        <w:ind w:left="704" w:hanging="420"/>
      </w:pPr>
      <w:rPr>
        <w:rFonts w:ascii="Arial" w:eastAsia="Arial Unicode MS" w:hAnsi="Arial" w:cs="Arial" w:hint="default"/>
        <w:lang w:val="en-US"/>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79D71CE"/>
    <w:multiLevelType w:val="hybridMultilevel"/>
    <w:tmpl w:val="60F4037A"/>
    <w:lvl w:ilvl="0" w:tplc="E09C5EE0">
      <w:start w:val="1"/>
      <w:numFmt w:val="bullet"/>
      <w:lvlText w:val="•"/>
      <w:lvlJc w:val="left"/>
      <w:pPr>
        <w:tabs>
          <w:tab w:val="num" w:pos="720"/>
        </w:tabs>
        <w:ind w:left="720" w:hanging="360"/>
      </w:pPr>
      <w:rPr>
        <w:rFonts w:ascii="Arial" w:hAnsi="Arial" w:hint="default"/>
      </w:rPr>
    </w:lvl>
    <w:lvl w:ilvl="1" w:tplc="33D4CD7C" w:tentative="1">
      <w:start w:val="1"/>
      <w:numFmt w:val="bullet"/>
      <w:lvlText w:val="•"/>
      <w:lvlJc w:val="left"/>
      <w:pPr>
        <w:tabs>
          <w:tab w:val="num" w:pos="1440"/>
        </w:tabs>
        <w:ind w:left="1440" w:hanging="360"/>
      </w:pPr>
      <w:rPr>
        <w:rFonts w:ascii="Arial" w:hAnsi="Arial" w:hint="default"/>
      </w:rPr>
    </w:lvl>
    <w:lvl w:ilvl="2" w:tplc="AA24BE58" w:tentative="1">
      <w:start w:val="1"/>
      <w:numFmt w:val="bullet"/>
      <w:lvlText w:val="•"/>
      <w:lvlJc w:val="left"/>
      <w:pPr>
        <w:tabs>
          <w:tab w:val="num" w:pos="2160"/>
        </w:tabs>
        <w:ind w:left="2160" w:hanging="360"/>
      </w:pPr>
      <w:rPr>
        <w:rFonts w:ascii="Arial" w:hAnsi="Arial" w:hint="default"/>
      </w:rPr>
    </w:lvl>
    <w:lvl w:ilvl="3" w:tplc="D06C6A72" w:tentative="1">
      <w:start w:val="1"/>
      <w:numFmt w:val="bullet"/>
      <w:lvlText w:val="•"/>
      <w:lvlJc w:val="left"/>
      <w:pPr>
        <w:tabs>
          <w:tab w:val="num" w:pos="2880"/>
        </w:tabs>
        <w:ind w:left="2880" w:hanging="360"/>
      </w:pPr>
      <w:rPr>
        <w:rFonts w:ascii="Arial" w:hAnsi="Arial" w:hint="default"/>
      </w:rPr>
    </w:lvl>
    <w:lvl w:ilvl="4" w:tplc="1F7E6C0E" w:tentative="1">
      <w:start w:val="1"/>
      <w:numFmt w:val="bullet"/>
      <w:lvlText w:val="•"/>
      <w:lvlJc w:val="left"/>
      <w:pPr>
        <w:tabs>
          <w:tab w:val="num" w:pos="3600"/>
        </w:tabs>
        <w:ind w:left="3600" w:hanging="360"/>
      </w:pPr>
      <w:rPr>
        <w:rFonts w:ascii="Arial" w:hAnsi="Arial" w:hint="default"/>
      </w:rPr>
    </w:lvl>
    <w:lvl w:ilvl="5" w:tplc="B9CAFB56" w:tentative="1">
      <w:start w:val="1"/>
      <w:numFmt w:val="bullet"/>
      <w:lvlText w:val="•"/>
      <w:lvlJc w:val="left"/>
      <w:pPr>
        <w:tabs>
          <w:tab w:val="num" w:pos="4320"/>
        </w:tabs>
        <w:ind w:left="4320" w:hanging="360"/>
      </w:pPr>
      <w:rPr>
        <w:rFonts w:ascii="Arial" w:hAnsi="Arial" w:hint="default"/>
      </w:rPr>
    </w:lvl>
    <w:lvl w:ilvl="6" w:tplc="B134A3BE" w:tentative="1">
      <w:start w:val="1"/>
      <w:numFmt w:val="bullet"/>
      <w:lvlText w:val="•"/>
      <w:lvlJc w:val="left"/>
      <w:pPr>
        <w:tabs>
          <w:tab w:val="num" w:pos="5040"/>
        </w:tabs>
        <w:ind w:left="5040" w:hanging="360"/>
      </w:pPr>
      <w:rPr>
        <w:rFonts w:ascii="Arial" w:hAnsi="Arial" w:hint="default"/>
      </w:rPr>
    </w:lvl>
    <w:lvl w:ilvl="7" w:tplc="3C6E9C80" w:tentative="1">
      <w:start w:val="1"/>
      <w:numFmt w:val="bullet"/>
      <w:lvlText w:val="•"/>
      <w:lvlJc w:val="left"/>
      <w:pPr>
        <w:tabs>
          <w:tab w:val="num" w:pos="5760"/>
        </w:tabs>
        <w:ind w:left="5760" w:hanging="360"/>
      </w:pPr>
      <w:rPr>
        <w:rFonts w:ascii="Arial" w:hAnsi="Arial" w:hint="default"/>
      </w:rPr>
    </w:lvl>
    <w:lvl w:ilvl="8" w:tplc="48D2192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2A6E0948"/>
    <w:lvl w:ilvl="0">
      <w:start w:val="1"/>
      <w:numFmt w:val="decimal"/>
      <w:pStyle w:val="1NMPHeading1H1h11h12h13h14h15h16appheading1l"/>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cs="Arial" w:hint="default"/>
        <w:b/>
        <w:bCs/>
        <w:i w:val="0"/>
        <w:sz w:val="22"/>
        <w:szCs w:val="22"/>
        <w:u w:val="none"/>
      </w:rPr>
    </w:lvl>
    <w:lvl w:ilvl="2">
      <w:start w:val="1"/>
      <w:numFmt w:val="decimal"/>
      <w:lvlText w:val="%1.%2.%3"/>
      <w:lvlJc w:val="left"/>
      <w:pPr>
        <w:tabs>
          <w:tab w:val="num" w:pos="900"/>
        </w:tabs>
        <w:ind w:left="900" w:hanging="900"/>
      </w:pPr>
      <w:rPr>
        <w:rFonts w:ascii="Times New Roman" w:hAnsi="Times New Roman" w:cs="Times New Roman" w:hint="default"/>
        <w:b/>
        <w:bCs w:val="0"/>
        <w:i w:val="0"/>
        <w:sz w:val="20"/>
        <w:szCs w:val="20"/>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31" w15:restartNumberingAfterBreak="0">
    <w:nsid w:val="7DC070BC"/>
    <w:multiLevelType w:val="multilevel"/>
    <w:tmpl w:val="499EAA4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0371262">
    <w:abstractNumId w:val="30"/>
  </w:num>
  <w:num w:numId="2" w16cid:durableId="169226222">
    <w:abstractNumId w:val="25"/>
  </w:num>
  <w:num w:numId="3" w16cid:durableId="2073967038">
    <w:abstractNumId w:val="29"/>
  </w:num>
  <w:num w:numId="4" w16cid:durableId="401098232">
    <w:abstractNumId w:val="23"/>
  </w:num>
  <w:num w:numId="5" w16cid:durableId="2137597408">
    <w:abstractNumId w:val="14"/>
  </w:num>
  <w:num w:numId="6" w16cid:durableId="1622691165">
    <w:abstractNumId w:val="1"/>
  </w:num>
  <w:num w:numId="7" w16cid:durableId="854727001">
    <w:abstractNumId w:val="9"/>
  </w:num>
  <w:num w:numId="8" w16cid:durableId="90051860">
    <w:abstractNumId w:val="21"/>
  </w:num>
  <w:num w:numId="9" w16cid:durableId="1592620342">
    <w:abstractNumId w:val="11"/>
  </w:num>
  <w:num w:numId="10" w16cid:durableId="1555047174">
    <w:abstractNumId w:val="2"/>
  </w:num>
  <w:num w:numId="11" w16cid:durableId="495655653">
    <w:abstractNumId w:val="0"/>
  </w:num>
  <w:num w:numId="12" w16cid:durableId="1144006001">
    <w:abstractNumId w:val="12"/>
  </w:num>
  <w:num w:numId="13" w16cid:durableId="881214471">
    <w:abstractNumId w:val="7"/>
  </w:num>
  <w:num w:numId="14" w16cid:durableId="272061427">
    <w:abstractNumId w:val="24"/>
  </w:num>
  <w:num w:numId="15" w16cid:durableId="227808871">
    <w:abstractNumId w:val="31"/>
  </w:num>
  <w:num w:numId="16" w16cid:durableId="1549880739">
    <w:abstractNumId w:val="28"/>
  </w:num>
  <w:num w:numId="17" w16cid:durableId="897669479">
    <w:abstractNumId w:val="32"/>
  </w:num>
  <w:num w:numId="18" w16cid:durableId="386222469">
    <w:abstractNumId w:val="22"/>
  </w:num>
  <w:num w:numId="19" w16cid:durableId="937524719">
    <w:abstractNumId w:val="27"/>
  </w:num>
  <w:num w:numId="20" w16cid:durableId="2012682932">
    <w:abstractNumId w:val="3"/>
  </w:num>
  <w:num w:numId="21" w16cid:durableId="1797092050">
    <w:abstractNumId w:val="16"/>
  </w:num>
  <w:num w:numId="22" w16cid:durableId="1088312703">
    <w:abstractNumId w:val="4"/>
  </w:num>
  <w:num w:numId="23" w16cid:durableId="850264434">
    <w:abstractNumId w:val="17"/>
  </w:num>
  <w:num w:numId="24" w16cid:durableId="1194534470">
    <w:abstractNumId w:val="10"/>
  </w:num>
  <w:num w:numId="25" w16cid:durableId="1860393223">
    <w:abstractNumId w:val="6"/>
  </w:num>
  <w:num w:numId="26" w16cid:durableId="1023894679">
    <w:abstractNumId w:val="5"/>
  </w:num>
  <w:num w:numId="27" w16cid:durableId="1802067223">
    <w:abstractNumId w:val="20"/>
  </w:num>
  <w:num w:numId="28" w16cid:durableId="1545602384">
    <w:abstractNumId w:val="13"/>
  </w:num>
  <w:num w:numId="29" w16cid:durableId="1244725406">
    <w:abstractNumId w:val="18"/>
  </w:num>
  <w:num w:numId="30" w16cid:durableId="1841507380">
    <w:abstractNumId w:val="26"/>
  </w:num>
  <w:num w:numId="31" w16cid:durableId="173610688">
    <w:abstractNumId w:val="19"/>
  </w:num>
  <w:num w:numId="32" w16cid:durableId="544486627">
    <w:abstractNumId w:val="15"/>
  </w:num>
  <w:num w:numId="33" w16cid:durableId="1750611188">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10B"/>
    <w:rsid w:val="0000054B"/>
    <w:rsid w:val="00000689"/>
    <w:rsid w:val="000007AD"/>
    <w:rsid w:val="000007F2"/>
    <w:rsid w:val="00000A50"/>
    <w:rsid w:val="00000F25"/>
    <w:rsid w:val="00001075"/>
    <w:rsid w:val="00001649"/>
    <w:rsid w:val="000020AF"/>
    <w:rsid w:val="000022A7"/>
    <w:rsid w:val="0000231B"/>
    <w:rsid w:val="000027BF"/>
    <w:rsid w:val="00002AD0"/>
    <w:rsid w:val="00002E9D"/>
    <w:rsid w:val="000035AD"/>
    <w:rsid w:val="00003937"/>
    <w:rsid w:val="0000396F"/>
    <w:rsid w:val="00003A50"/>
    <w:rsid w:val="00003AB1"/>
    <w:rsid w:val="00003B73"/>
    <w:rsid w:val="00003BC5"/>
    <w:rsid w:val="00003C44"/>
    <w:rsid w:val="000042D8"/>
    <w:rsid w:val="00004335"/>
    <w:rsid w:val="000043C1"/>
    <w:rsid w:val="00004563"/>
    <w:rsid w:val="0000470E"/>
    <w:rsid w:val="00004A91"/>
    <w:rsid w:val="00004AE5"/>
    <w:rsid w:val="00005032"/>
    <w:rsid w:val="00005405"/>
    <w:rsid w:val="00005881"/>
    <w:rsid w:val="00005B69"/>
    <w:rsid w:val="00005D8C"/>
    <w:rsid w:val="00005F6F"/>
    <w:rsid w:val="000064D2"/>
    <w:rsid w:val="00006794"/>
    <w:rsid w:val="00006A68"/>
    <w:rsid w:val="00006BF5"/>
    <w:rsid w:val="00006E49"/>
    <w:rsid w:val="00006EED"/>
    <w:rsid w:val="00006FAC"/>
    <w:rsid w:val="000072AA"/>
    <w:rsid w:val="00007306"/>
    <w:rsid w:val="00007330"/>
    <w:rsid w:val="0000738F"/>
    <w:rsid w:val="000074CA"/>
    <w:rsid w:val="000075CE"/>
    <w:rsid w:val="00007675"/>
    <w:rsid w:val="00007707"/>
    <w:rsid w:val="00007D7D"/>
    <w:rsid w:val="00007FCD"/>
    <w:rsid w:val="00010386"/>
    <w:rsid w:val="000104FF"/>
    <w:rsid w:val="00010A63"/>
    <w:rsid w:val="00010B7C"/>
    <w:rsid w:val="00010C43"/>
    <w:rsid w:val="00010C71"/>
    <w:rsid w:val="00011026"/>
    <w:rsid w:val="0001106F"/>
    <w:rsid w:val="0001156B"/>
    <w:rsid w:val="000116A5"/>
    <w:rsid w:val="00011851"/>
    <w:rsid w:val="00011A80"/>
    <w:rsid w:val="00011CBA"/>
    <w:rsid w:val="00011F85"/>
    <w:rsid w:val="000121C7"/>
    <w:rsid w:val="0001286D"/>
    <w:rsid w:val="00012947"/>
    <w:rsid w:val="0001297D"/>
    <w:rsid w:val="000129FC"/>
    <w:rsid w:val="00012A72"/>
    <w:rsid w:val="00012AD9"/>
    <w:rsid w:val="00012C4F"/>
    <w:rsid w:val="00012FDB"/>
    <w:rsid w:val="00013069"/>
    <w:rsid w:val="000132B3"/>
    <w:rsid w:val="000133C4"/>
    <w:rsid w:val="00013852"/>
    <w:rsid w:val="000139B0"/>
    <w:rsid w:val="00013AD9"/>
    <w:rsid w:val="00013E2F"/>
    <w:rsid w:val="00014647"/>
    <w:rsid w:val="00014BF4"/>
    <w:rsid w:val="00015091"/>
    <w:rsid w:val="000153B9"/>
    <w:rsid w:val="00015813"/>
    <w:rsid w:val="0001587B"/>
    <w:rsid w:val="0001588D"/>
    <w:rsid w:val="00015BCF"/>
    <w:rsid w:val="00015D4B"/>
    <w:rsid w:val="00015E5D"/>
    <w:rsid w:val="00015F3C"/>
    <w:rsid w:val="00016131"/>
    <w:rsid w:val="00016720"/>
    <w:rsid w:val="00016871"/>
    <w:rsid w:val="00016AC6"/>
    <w:rsid w:val="00016DC0"/>
    <w:rsid w:val="00016E72"/>
    <w:rsid w:val="0001721F"/>
    <w:rsid w:val="00017436"/>
    <w:rsid w:val="00017A21"/>
    <w:rsid w:val="00017A76"/>
    <w:rsid w:val="00017D35"/>
    <w:rsid w:val="00017D87"/>
    <w:rsid w:val="00017DA0"/>
    <w:rsid w:val="00017E60"/>
    <w:rsid w:val="00020997"/>
    <w:rsid w:val="00020D48"/>
    <w:rsid w:val="00020ED3"/>
    <w:rsid w:val="00020F24"/>
    <w:rsid w:val="00020F26"/>
    <w:rsid w:val="000211F1"/>
    <w:rsid w:val="00021242"/>
    <w:rsid w:val="00021257"/>
    <w:rsid w:val="00021281"/>
    <w:rsid w:val="00021548"/>
    <w:rsid w:val="000215DF"/>
    <w:rsid w:val="000216C2"/>
    <w:rsid w:val="000216FE"/>
    <w:rsid w:val="00021765"/>
    <w:rsid w:val="00021853"/>
    <w:rsid w:val="0002195F"/>
    <w:rsid w:val="00021A48"/>
    <w:rsid w:val="00022062"/>
    <w:rsid w:val="0002247B"/>
    <w:rsid w:val="00022A03"/>
    <w:rsid w:val="00023150"/>
    <w:rsid w:val="000231D0"/>
    <w:rsid w:val="0002339A"/>
    <w:rsid w:val="000234EF"/>
    <w:rsid w:val="000239CD"/>
    <w:rsid w:val="00024124"/>
    <w:rsid w:val="000246C8"/>
    <w:rsid w:val="00024755"/>
    <w:rsid w:val="00024A52"/>
    <w:rsid w:val="00024C26"/>
    <w:rsid w:val="000250E7"/>
    <w:rsid w:val="00025347"/>
    <w:rsid w:val="00025376"/>
    <w:rsid w:val="0002538F"/>
    <w:rsid w:val="000255D4"/>
    <w:rsid w:val="00025757"/>
    <w:rsid w:val="00025931"/>
    <w:rsid w:val="0002595F"/>
    <w:rsid w:val="0002596A"/>
    <w:rsid w:val="00025E9C"/>
    <w:rsid w:val="00026447"/>
    <w:rsid w:val="0002667F"/>
    <w:rsid w:val="000269C0"/>
    <w:rsid w:val="00026B9B"/>
    <w:rsid w:val="00026C2B"/>
    <w:rsid w:val="00026D2B"/>
    <w:rsid w:val="00027290"/>
    <w:rsid w:val="00027932"/>
    <w:rsid w:val="00027A03"/>
    <w:rsid w:val="00027AD4"/>
    <w:rsid w:val="00027B75"/>
    <w:rsid w:val="00027C70"/>
    <w:rsid w:val="00027E64"/>
    <w:rsid w:val="000302C7"/>
    <w:rsid w:val="0003041F"/>
    <w:rsid w:val="000305E5"/>
    <w:rsid w:val="0003078E"/>
    <w:rsid w:val="00030A59"/>
    <w:rsid w:val="00030B19"/>
    <w:rsid w:val="00030B3F"/>
    <w:rsid w:val="00030F36"/>
    <w:rsid w:val="0003126A"/>
    <w:rsid w:val="000313FD"/>
    <w:rsid w:val="00031B19"/>
    <w:rsid w:val="00031EE9"/>
    <w:rsid w:val="00032057"/>
    <w:rsid w:val="00032295"/>
    <w:rsid w:val="0003264C"/>
    <w:rsid w:val="00032814"/>
    <w:rsid w:val="00032DA8"/>
    <w:rsid w:val="00032E52"/>
    <w:rsid w:val="00032E68"/>
    <w:rsid w:val="00032E71"/>
    <w:rsid w:val="000330EE"/>
    <w:rsid w:val="000332B1"/>
    <w:rsid w:val="000332B4"/>
    <w:rsid w:val="00033901"/>
    <w:rsid w:val="00033B02"/>
    <w:rsid w:val="00033DA1"/>
    <w:rsid w:val="00033EA6"/>
    <w:rsid w:val="00034048"/>
    <w:rsid w:val="0003433D"/>
    <w:rsid w:val="0003446F"/>
    <w:rsid w:val="000345AE"/>
    <w:rsid w:val="00034737"/>
    <w:rsid w:val="000348D3"/>
    <w:rsid w:val="00034931"/>
    <w:rsid w:val="00034D69"/>
    <w:rsid w:val="00034E17"/>
    <w:rsid w:val="00034E36"/>
    <w:rsid w:val="00035030"/>
    <w:rsid w:val="0003547C"/>
    <w:rsid w:val="00035C6C"/>
    <w:rsid w:val="00036344"/>
    <w:rsid w:val="00036351"/>
    <w:rsid w:val="00036B0E"/>
    <w:rsid w:val="00036D8B"/>
    <w:rsid w:val="00036E47"/>
    <w:rsid w:val="000373E8"/>
    <w:rsid w:val="0003741A"/>
    <w:rsid w:val="00037447"/>
    <w:rsid w:val="00037611"/>
    <w:rsid w:val="00037C5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7"/>
    <w:rsid w:val="0004304A"/>
    <w:rsid w:val="000432B3"/>
    <w:rsid w:val="00043366"/>
    <w:rsid w:val="00043414"/>
    <w:rsid w:val="00043422"/>
    <w:rsid w:val="00043950"/>
    <w:rsid w:val="00043E44"/>
    <w:rsid w:val="00043FCD"/>
    <w:rsid w:val="00043FF6"/>
    <w:rsid w:val="00044742"/>
    <w:rsid w:val="00044743"/>
    <w:rsid w:val="00044AD7"/>
    <w:rsid w:val="00044E31"/>
    <w:rsid w:val="00044F92"/>
    <w:rsid w:val="0004501F"/>
    <w:rsid w:val="0004510F"/>
    <w:rsid w:val="000451A7"/>
    <w:rsid w:val="00045275"/>
    <w:rsid w:val="000453CA"/>
    <w:rsid w:val="000454AB"/>
    <w:rsid w:val="00045521"/>
    <w:rsid w:val="000457A0"/>
    <w:rsid w:val="000458FB"/>
    <w:rsid w:val="00045998"/>
    <w:rsid w:val="00045D7B"/>
    <w:rsid w:val="00045D92"/>
    <w:rsid w:val="00046325"/>
    <w:rsid w:val="000463B7"/>
    <w:rsid w:val="00046536"/>
    <w:rsid w:val="0004667D"/>
    <w:rsid w:val="00046B63"/>
    <w:rsid w:val="00046BA9"/>
    <w:rsid w:val="00046C0C"/>
    <w:rsid w:val="00046E98"/>
    <w:rsid w:val="00047041"/>
    <w:rsid w:val="000470DB"/>
    <w:rsid w:val="00047464"/>
    <w:rsid w:val="000474C2"/>
    <w:rsid w:val="000474FD"/>
    <w:rsid w:val="0004796A"/>
    <w:rsid w:val="00047C7A"/>
    <w:rsid w:val="00047EFC"/>
    <w:rsid w:val="00047F20"/>
    <w:rsid w:val="000500F7"/>
    <w:rsid w:val="000501CC"/>
    <w:rsid w:val="00050574"/>
    <w:rsid w:val="0005071B"/>
    <w:rsid w:val="000507E7"/>
    <w:rsid w:val="00050EA0"/>
    <w:rsid w:val="0005117B"/>
    <w:rsid w:val="00051243"/>
    <w:rsid w:val="000519B6"/>
    <w:rsid w:val="000519BA"/>
    <w:rsid w:val="00051B4E"/>
    <w:rsid w:val="00052321"/>
    <w:rsid w:val="00052838"/>
    <w:rsid w:val="00052BD3"/>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020"/>
    <w:rsid w:val="0005630C"/>
    <w:rsid w:val="0005640E"/>
    <w:rsid w:val="00056609"/>
    <w:rsid w:val="00056906"/>
    <w:rsid w:val="00056987"/>
    <w:rsid w:val="00056B5B"/>
    <w:rsid w:val="000571F7"/>
    <w:rsid w:val="0005778E"/>
    <w:rsid w:val="0005790C"/>
    <w:rsid w:val="00060008"/>
    <w:rsid w:val="000600C3"/>
    <w:rsid w:val="00060113"/>
    <w:rsid w:val="000601E3"/>
    <w:rsid w:val="0006031B"/>
    <w:rsid w:val="00060380"/>
    <w:rsid w:val="000604C8"/>
    <w:rsid w:val="00060598"/>
    <w:rsid w:val="000608F7"/>
    <w:rsid w:val="00060C9E"/>
    <w:rsid w:val="00060D61"/>
    <w:rsid w:val="00060EF5"/>
    <w:rsid w:val="000611A6"/>
    <w:rsid w:val="0006184E"/>
    <w:rsid w:val="00061A51"/>
    <w:rsid w:val="00061A88"/>
    <w:rsid w:val="00061C14"/>
    <w:rsid w:val="00061F40"/>
    <w:rsid w:val="00061FBB"/>
    <w:rsid w:val="00062090"/>
    <w:rsid w:val="00062211"/>
    <w:rsid w:val="00062395"/>
    <w:rsid w:val="000624D8"/>
    <w:rsid w:val="000625C2"/>
    <w:rsid w:val="00062BDC"/>
    <w:rsid w:val="00062C79"/>
    <w:rsid w:val="00062CA9"/>
    <w:rsid w:val="00062DB1"/>
    <w:rsid w:val="00062DD3"/>
    <w:rsid w:val="00062F3C"/>
    <w:rsid w:val="00063266"/>
    <w:rsid w:val="00063348"/>
    <w:rsid w:val="00063433"/>
    <w:rsid w:val="000637D6"/>
    <w:rsid w:val="00063A28"/>
    <w:rsid w:val="00063BA4"/>
    <w:rsid w:val="00063D12"/>
    <w:rsid w:val="00063F7F"/>
    <w:rsid w:val="00063FBD"/>
    <w:rsid w:val="00063FCD"/>
    <w:rsid w:val="00064830"/>
    <w:rsid w:val="00064921"/>
    <w:rsid w:val="00064A8C"/>
    <w:rsid w:val="000657C6"/>
    <w:rsid w:val="000657DB"/>
    <w:rsid w:val="00065A22"/>
    <w:rsid w:val="000660E0"/>
    <w:rsid w:val="00066139"/>
    <w:rsid w:val="00066209"/>
    <w:rsid w:val="000664B6"/>
    <w:rsid w:val="00066676"/>
    <w:rsid w:val="00066839"/>
    <w:rsid w:val="00066ABC"/>
    <w:rsid w:val="00066E4C"/>
    <w:rsid w:val="00067DA8"/>
    <w:rsid w:val="00070026"/>
    <w:rsid w:val="00070818"/>
    <w:rsid w:val="00070D86"/>
    <w:rsid w:val="00070DA9"/>
    <w:rsid w:val="000711C1"/>
    <w:rsid w:val="000712DC"/>
    <w:rsid w:val="000715FF"/>
    <w:rsid w:val="00071757"/>
    <w:rsid w:val="00071769"/>
    <w:rsid w:val="00072005"/>
    <w:rsid w:val="00072098"/>
    <w:rsid w:val="00072B54"/>
    <w:rsid w:val="00072E11"/>
    <w:rsid w:val="000731F9"/>
    <w:rsid w:val="00073B9A"/>
    <w:rsid w:val="0007403D"/>
    <w:rsid w:val="00074683"/>
    <w:rsid w:val="0007468B"/>
    <w:rsid w:val="000749EF"/>
    <w:rsid w:val="00074BA3"/>
    <w:rsid w:val="00074CB5"/>
    <w:rsid w:val="00075096"/>
    <w:rsid w:val="0007519F"/>
    <w:rsid w:val="00075974"/>
    <w:rsid w:val="00075AD1"/>
    <w:rsid w:val="00075AF1"/>
    <w:rsid w:val="000760AA"/>
    <w:rsid w:val="00076451"/>
    <w:rsid w:val="000767A0"/>
    <w:rsid w:val="000767B4"/>
    <w:rsid w:val="000767BE"/>
    <w:rsid w:val="00076918"/>
    <w:rsid w:val="00076A02"/>
    <w:rsid w:val="00076ABB"/>
    <w:rsid w:val="00076E3A"/>
    <w:rsid w:val="000770BF"/>
    <w:rsid w:val="00077309"/>
    <w:rsid w:val="000775B4"/>
    <w:rsid w:val="00077897"/>
    <w:rsid w:val="00077D90"/>
    <w:rsid w:val="00077FCC"/>
    <w:rsid w:val="00080624"/>
    <w:rsid w:val="00080A48"/>
    <w:rsid w:val="0008101F"/>
    <w:rsid w:val="0008143B"/>
    <w:rsid w:val="000814AA"/>
    <w:rsid w:val="00081AFC"/>
    <w:rsid w:val="00081B22"/>
    <w:rsid w:val="00081B8E"/>
    <w:rsid w:val="00081BAC"/>
    <w:rsid w:val="00081BE5"/>
    <w:rsid w:val="00081EDE"/>
    <w:rsid w:val="00081F96"/>
    <w:rsid w:val="00081FAB"/>
    <w:rsid w:val="000823DE"/>
    <w:rsid w:val="00082593"/>
    <w:rsid w:val="00082A17"/>
    <w:rsid w:val="00083180"/>
    <w:rsid w:val="000833AA"/>
    <w:rsid w:val="000833E3"/>
    <w:rsid w:val="000835BF"/>
    <w:rsid w:val="000835C5"/>
    <w:rsid w:val="00083696"/>
    <w:rsid w:val="00083A1F"/>
    <w:rsid w:val="00083B61"/>
    <w:rsid w:val="00083B66"/>
    <w:rsid w:val="000843A7"/>
    <w:rsid w:val="00084731"/>
    <w:rsid w:val="00084BE1"/>
    <w:rsid w:val="00084BEE"/>
    <w:rsid w:val="00084CC7"/>
    <w:rsid w:val="00084E1B"/>
    <w:rsid w:val="00085267"/>
    <w:rsid w:val="000854D9"/>
    <w:rsid w:val="00085577"/>
    <w:rsid w:val="0008582D"/>
    <w:rsid w:val="00085CC9"/>
    <w:rsid w:val="00085F79"/>
    <w:rsid w:val="000863A6"/>
    <w:rsid w:val="00086733"/>
    <w:rsid w:val="00086819"/>
    <w:rsid w:val="00086ACC"/>
    <w:rsid w:val="00086B25"/>
    <w:rsid w:val="00086D76"/>
    <w:rsid w:val="00086E95"/>
    <w:rsid w:val="0008703E"/>
    <w:rsid w:val="00087195"/>
    <w:rsid w:val="00087467"/>
    <w:rsid w:val="000874B1"/>
    <w:rsid w:val="000874D3"/>
    <w:rsid w:val="00087535"/>
    <w:rsid w:val="00087592"/>
    <w:rsid w:val="000875C3"/>
    <w:rsid w:val="00087668"/>
    <w:rsid w:val="0008782A"/>
    <w:rsid w:val="0008792A"/>
    <w:rsid w:val="00087A99"/>
    <w:rsid w:val="00087AAD"/>
    <w:rsid w:val="00087D8F"/>
    <w:rsid w:val="00087DFD"/>
    <w:rsid w:val="00087FBC"/>
    <w:rsid w:val="00087FBE"/>
    <w:rsid w:val="000900D0"/>
    <w:rsid w:val="000908EF"/>
    <w:rsid w:val="00090D3A"/>
    <w:rsid w:val="00090F1F"/>
    <w:rsid w:val="00090F30"/>
    <w:rsid w:val="000911F4"/>
    <w:rsid w:val="0009144B"/>
    <w:rsid w:val="00091529"/>
    <w:rsid w:val="00091609"/>
    <w:rsid w:val="00091678"/>
    <w:rsid w:val="000919E4"/>
    <w:rsid w:val="00091B5A"/>
    <w:rsid w:val="00091C18"/>
    <w:rsid w:val="00091E0A"/>
    <w:rsid w:val="000920C3"/>
    <w:rsid w:val="0009219F"/>
    <w:rsid w:val="000923B7"/>
    <w:rsid w:val="000925E1"/>
    <w:rsid w:val="0009265C"/>
    <w:rsid w:val="000927FC"/>
    <w:rsid w:val="00093533"/>
    <w:rsid w:val="0009364C"/>
    <w:rsid w:val="000936F6"/>
    <w:rsid w:val="00093726"/>
    <w:rsid w:val="00093802"/>
    <w:rsid w:val="00093897"/>
    <w:rsid w:val="000938C7"/>
    <w:rsid w:val="00093D8C"/>
    <w:rsid w:val="00093E5C"/>
    <w:rsid w:val="00094499"/>
    <w:rsid w:val="0009470A"/>
    <w:rsid w:val="000947DA"/>
    <w:rsid w:val="00094838"/>
    <w:rsid w:val="000948A4"/>
    <w:rsid w:val="00094C25"/>
    <w:rsid w:val="00094DBA"/>
    <w:rsid w:val="00095093"/>
    <w:rsid w:val="0009519F"/>
    <w:rsid w:val="0009523C"/>
    <w:rsid w:val="00095244"/>
    <w:rsid w:val="0009536B"/>
    <w:rsid w:val="0009542E"/>
    <w:rsid w:val="00095833"/>
    <w:rsid w:val="000958D3"/>
    <w:rsid w:val="00095A7D"/>
    <w:rsid w:val="00095C4E"/>
    <w:rsid w:val="00095CB0"/>
    <w:rsid w:val="00095F79"/>
    <w:rsid w:val="00096321"/>
    <w:rsid w:val="0009676D"/>
    <w:rsid w:val="000969B9"/>
    <w:rsid w:val="0009710D"/>
    <w:rsid w:val="0009713D"/>
    <w:rsid w:val="000971D7"/>
    <w:rsid w:val="000973FB"/>
    <w:rsid w:val="0009761C"/>
    <w:rsid w:val="000A020D"/>
    <w:rsid w:val="000A07E6"/>
    <w:rsid w:val="000A0BE1"/>
    <w:rsid w:val="000A0C0A"/>
    <w:rsid w:val="000A115B"/>
    <w:rsid w:val="000A1597"/>
    <w:rsid w:val="000A1F3C"/>
    <w:rsid w:val="000A222A"/>
    <w:rsid w:val="000A23FE"/>
    <w:rsid w:val="000A2800"/>
    <w:rsid w:val="000A2ACD"/>
    <w:rsid w:val="000A2B6E"/>
    <w:rsid w:val="000A2F84"/>
    <w:rsid w:val="000A3329"/>
    <w:rsid w:val="000A3974"/>
    <w:rsid w:val="000A3A2D"/>
    <w:rsid w:val="000A3CCE"/>
    <w:rsid w:val="000A41BF"/>
    <w:rsid w:val="000A462F"/>
    <w:rsid w:val="000A4B8C"/>
    <w:rsid w:val="000A4E51"/>
    <w:rsid w:val="000A5164"/>
    <w:rsid w:val="000A51C7"/>
    <w:rsid w:val="000A53E3"/>
    <w:rsid w:val="000A5443"/>
    <w:rsid w:val="000A565A"/>
    <w:rsid w:val="000A5AC0"/>
    <w:rsid w:val="000A5E81"/>
    <w:rsid w:val="000A5FD3"/>
    <w:rsid w:val="000A62D8"/>
    <w:rsid w:val="000A6418"/>
    <w:rsid w:val="000A6535"/>
    <w:rsid w:val="000A6B96"/>
    <w:rsid w:val="000A6CD3"/>
    <w:rsid w:val="000A6DE9"/>
    <w:rsid w:val="000A6F6A"/>
    <w:rsid w:val="000A6FA7"/>
    <w:rsid w:val="000A71A4"/>
    <w:rsid w:val="000A71AE"/>
    <w:rsid w:val="000A77C9"/>
    <w:rsid w:val="000A78C0"/>
    <w:rsid w:val="000A7F3F"/>
    <w:rsid w:val="000B001E"/>
    <w:rsid w:val="000B004C"/>
    <w:rsid w:val="000B04CF"/>
    <w:rsid w:val="000B0780"/>
    <w:rsid w:val="000B090B"/>
    <w:rsid w:val="000B090F"/>
    <w:rsid w:val="000B0D52"/>
    <w:rsid w:val="000B0E67"/>
    <w:rsid w:val="000B11A7"/>
    <w:rsid w:val="000B12EB"/>
    <w:rsid w:val="000B14E7"/>
    <w:rsid w:val="000B1BDC"/>
    <w:rsid w:val="000B1BE6"/>
    <w:rsid w:val="000B1D31"/>
    <w:rsid w:val="000B2315"/>
    <w:rsid w:val="000B23FD"/>
    <w:rsid w:val="000B24D0"/>
    <w:rsid w:val="000B2ADE"/>
    <w:rsid w:val="000B2B8B"/>
    <w:rsid w:val="000B2C08"/>
    <w:rsid w:val="000B2E6D"/>
    <w:rsid w:val="000B2F4E"/>
    <w:rsid w:val="000B3026"/>
    <w:rsid w:val="000B3142"/>
    <w:rsid w:val="000B3216"/>
    <w:rsid w:val="000B34CA"/>
    <w:rsid w:val="000B3674"/>
    <w:rsid w:val="000B38FF"/>
    <w:rsid w:val="000B439A"/>
    <w:rsid w:val="000B4426"/>
    <w:rsid w:val="000B447F"/>
    <w:rsid w:val="000B4522"/>
    <w:rsid w:val="000B4538"/>
    <w:rsid w:val="000B484D"/>
    <w:rsid w:val="000B4966"/>
    <w:rsid w:val="000B4BC4"/>
    <w:rsid w:val="000B4FFF"/>
    <w:rsid w:val="000B5646"/>
    <w:rsid w:val="000B5935"/>
    <w:rsid w:val="000B5B15"/>
    <w:rsid w:val="000B5E11"/>
    <w:rsid w:val="000B5FF6"/>
    <w:rsid w:val="000B629F"/>
    <w:rsid w:val="000B67F2"/>
    <w:rsid w:val="000B698D"/>
    <w:rsid w:val="000B6A5F"/>
    <w:rsid w:val="000B6B1A"/>
    <w:rsid w:val="000B6B62"/>
    <w:rsid w:val="000B6F60"/>
    <w:rsid w:val="000B72D7"/>
    <w:rsid w:val="000B7734"/>
    <w:rsid w:val="000B788D"/>
    <w:rsid w:val="000B78EE"/>
    <w:rsid w:val="000B7CFC"/>
    <w:rsid w:val="000C0760"/>
    <w:rsid w:val="000C08C7"/>
    <w:rsid w:val="000C11B0"/>
    <w:rsid w:val="000C156F"/>
    <w:rsid w:val="000C157C"/>
    <w:rsid w:val="000C1D9C"/>
    <w:rsid w:val="000C21B8"/>
    <w:rsid w:val="000C21EB"/>
    <w:rsid w:val="000C2324"/>
    <w:rsid w:val="000C239C"/>
    <w:rsid w:val="000C2432"/>
    <w:rsid w:val="000C24D4"/>
    <w:rsid w:val="000C28B6"/>
    <w:rsid w:val="000C298D"/>
    <w:rsid w:val="000C29B0"/>
    <w:rsid w:val="000C2C80"/>
    <w:rsid w:val="000C2DD6"/>
    <w:rsid w:val="000C2E72"/>
    <w:rsid w:val="000C2E7D"/>
    <w:rsid w:val="000C2F04"/>
    <w:rsid w:val="000C372C"/>
    <w:rsid w:val="000C3B11"/>
    <w:rsid w:val="000C3BA2"/>
    <w:rsid w:val="000C3C76"/>
    <w:rsid w:val="000C3F60"/>
    <w:rsid w:val="000C4021"/>
    <w:rsid w:val="000C4389"/>
    <w:rsid w:val="000C4390"/>
    <w:rsid w:val="000C43A7"/>
    <w:rsid w:val="000C463A"/>
    <w:rsid w:val="000C47AB"/>
    <w:rsid w:val="000C48FC"/>
    <w:rsid w:val="000C4A17"/>
    <w:rsid w:val="000C4B37"/>
    <w:rsid w:val="000C4EB4"/>
    <w:rsid w:val="000C5071"/>
    <w:rsid w:val="000C5188"/>
    <w:rsid w:val="000C5486"/>
    <w:rsid w:val="000C56F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1D"/>
    <w:rsid w:val="000D03D8"/>
    <w:rsid w:val="000D0490"/>
    <w:rsid w:val="000D09CA"/>
    <w:rsid w:val="000D0F85"/>
    <w:rsid w:val="000D1342"/>
    <w:rsid w:val="000D1521"/>
    <w:rsid w:val="000D1A2B"/>
    <w:rsid w:val="000D1AE9"/>
    <w:rsid w:val="000D1FE6"/>
    <w:rsid w:val="000D2208"/>
    <w:rsid w:val="000D2320"/>
    <w:rsid w:val="000D2417"/>
    <w:rsid w:val="000D27B3"/>
    <w:rsid w:val="000D2D39"/>
    <w:rsid w:val="000D3049"/>
    <w:rsid w:val="000D30F8"/>
    <w:rsid w:val="000D3412"/>
    <w:rsid w:val="000D3A2A"/>
    <w:rsid w:val="000D40F3"/>
    <w:rsid w:val="000D492A"/>
    <w:rsid w:val="000D4AD2"/>
    <w:rsid w:val="000D4ADA"/>
    <w:rsid w:val="000D4EF9"/>
    <w:rsid w:val="000D50D9"/>
    <w:rsid w:val="000D5261"/>
    <w:rsid w:val="000D53CB"/>
    <w:rsid w:val="000D5679"/>
    <w:rsid w:val="000D57F3"/>
    <w:rsid w:val="000D58EC"/>
    <w:rsid w:val="000D5BE4"/>
    <w:rsid w:val="000D5D51"/>
    <w:rsid w:val="000D5DDA"/>
    <w:rsid w:val="000D6084"/>
    <w:rsid w:val="000D64F8"/>
    <w:rsid w:val="000D6F0F"/>
    <w:rsid w:val="000D6F97"/>
    <w:rsid w:val="000D7128"/>
    <w:rsid w:val="000D7409"/>
    <w:rsid w:val="000D7491"/>
    <w:rsid w:val="000D7725"/>
    <w:rsid w:val="000E04C5"/>
    <w:rsid w:val="000E04F1"/>
    <w:rsid w:val="000E0AC0"/>
    <w:rsid w:val="000E0E63"/>
    <w:rsid w:val="000E1001"/>
    <w:rsid w:val="000E1015"/>
    <w:rsid w:val="000E160F"/>
    <w:rsid w:val="000E1944"/>
    <w:rsid w:val="000E1B6B"/>
    <w:rsid w:val="000E1D45"/>
    <w:rsid w:val="000E1E22"/>
    <w:rsid w:val="000E1EEE"/>
    <w:rsid w:val="000E235F"/>
    <w:rsid w:val="000E23E7"/>
    <w:rsid w:val="000E24EB"/>
    <w:rsid w:val="000E264E"/>
    <w:rsid w:val="000E2AEB"/>
    <w:rsid w:val="000E2EF5"/>
    <w:rsid w:val="000E3052"/>
    <w:rsid w:val="000E3292"/>
    <w:rsid w:val="000E347D"/>
    <w:rsid w:val="000E3A5D"/>
    <w:rsid w:val="000E3B52"/>
    <w:rsid w:val="000E43DA"/>
    <w:rsid w:val="000E44CB"/>
    <w:rsid w:val="000E4897"/>
    <w:rsid w:val="000E4B87"/>
    <w:rsid w:val="000E4CA2"/>
    <w:rsid w:val="000E4DA1"/>
    <w:rsid w:val="000E4E95"/>
    <w:rsid w:val="000E4FE3"/>
    <w:rsid w:val="000E5124"/>
    <w:rsid w:val="000E5285"/>
    <w:rsid w:val="000E55FE"/>
    <w:rsid w:val="000E58F2"/>
    <w:rsid w:val="000E600C"/>
    <w:rsid w:val="000E69B9"/>
    <w:rsid w:val="000E6BB3"/>
    <w:rsid w:val="000E70E6"/>
    <w:rsid w:val="000E7654"/>
    <w:rsid w:val="000E7898"/>
    <w:rsid w:val="000E7FDC"/>
    <w:rsid w:val="000F000D"/>
    <w:rsid w:val="000F00BD"/>
    <w:rsid w:val="000F0380"/>
    <w:rsid w:val="000F0792"/>
    <w:rsid w:val="000F0935"/>
    <w:rsid w:val="000F0AE7"/>
    <w:rsid w:val="000F0CD9"/>
    <w:rsid w:val="000F0CE1"/>
    <w:rsid w:val="000F0DFF"/>
    <w:rsid w:val="000F0F58"/>
    <w:rsid w:val="000F118D"/>
    <w:rsid w:val="000F123C"/>
    <w:rsid w:val="000F1AAF"/>
    <w:rsid w:val="000F1ACC"/>
    <w:rsid w:val="000F1FC4"/>
    <w:rsid w:val="000F1FF6"/>
    <w:rsid w:val="000F1FFB"/>
    <w:rsid w:val="000F2047"/>
    <w:rsid w:val="000F220D"/>
    <w:rsid w:val="000F222A"/>
    <w:rsid w:val="000F236D"/>
    <w:rsid w:val="000F25F3"/>
    <w:rsid w:val="000F26CF"/>
    <w:rsid w:val="000F2AA1"/>
    <w:rsid w:val="000F2AB7"/>
    <w:rsid w:val="000F2C5B"/>
    <w:rsid w:val="000F363D"/>
    <w:rsid w:val="000F365B"/>
    <w:rsid w:val="000F3E8D"/>
    <w:rsid w:val="000F4398"/>
    <w:rsid w:val="000F4629"/>
    <w:rsid w:val="000F4734"/>
    <w:rsid w:val="000F4748"/>
    <w:rsid w:val="000F5158"/>
    <w:rsid w:val="000F51E3"/>
    <w:rsid w:val="000F55DF"/>
    <w:rsid w:val="000F59D6"/>
    <w:rsid w:val="000F5C29"/>
    <w:rsid w:val="000F5D08"/>
    <w:rsid w:val="000F5D75"/>
    <w:rsid w:val="000F5E6E"/>
    <w:rsid w:val="000F5EB9"/>
    <w:rsid w:val="000F5F1B"/>
    <w:rsid w:val="000F603F"/>
    <w:rsid w:val="000F63D8"/>
    <w:rsid w:val="000F6569"/>
    <w:rsid w:val="000F66DA"/>
    <w:rsid w:val="000F68A2"/>
    <w:rsid w:val="000F6F0E"/>
    <w:rsid w:val="000F6FD6"/>
    <w:rsid w:val="000F704F"/>
    <w:rsid w:val="000F7057"/>
    <w:rsid w:val="000F71A9"/>
    <w:rsid w:val="000F739E"/>
    <w:rsid w:val="000F742E"/>
    <w:rsid w:val="000F7559"/>
    <w:rsid w:val="000F765E"/>
    <w:rsid w:val="000F76EF"/>
    <w:rsid w:val="000F7936"/>
    <w:rsid w:val="000F7942"/>
    <w:rsid w:val="000F797B"/>
    <w:rsid w:val="000F7BAC"/>
    <w:rsid w:val="00100240"/>
    <w:rsid w:val="00100843"/>
    <w:rsid w:val="00100D9F"/>
    <w:rsid w:val="00100FF0"/>
    <w:rsid w:val="00101254"/>
    <w:rsid w:val="00101280"/>
    <w:rsid w:val="00101284"/>
    <w:rsid w:val="00101930"/>
    <w:rsid w:val="00101DE4"/>
    <w:rsid w:val="001020C0"/>
    <w:rsid w:val="0010214D"/>
    <w:rsid w:val="001025C7"/>
    <w:rsid w:val="001025FD"/>
    <w:rsid w:val="001028B7"/>
    <w:rsid w:val="001029AD"/>
    <w:rsid w:val="00102C84"/>
    <w:rsid w:val="00102D6F"/>
    <w:rsid w:val="00102DA6"/>
    <w:rsid w:val="00102DC3"/>
    <w:rsid w:val="00102DE2"/>
    <w:rsid w:val="00102E1A"/>
    <w:rsid w:val="00102E55"/>
    <w:rsid w:val="00102F8A"/>
    <w:rsid w:val="0010322D"/>
    <w:rsid w:val="001035DD"/>
    <w:rsid w:val="001037C4"/>
    <w:rsid w:val="001038A1"/>
    <w:rsid w:val="00103A03"/>
    <w:rsid w:val="00104088"/>
    <w:rsid w:val="0010416C"/>
    <w:rsid w:val="0010424F"/>
    <w:rsid w:val="001042E5"/>
    <w:rsid w:val="001044EF"/>
    <w:rsid w:val="00104A91"/>
    <w:rsid w:val="00104BD7"/>
    <w:rsid w:val="00104C21"/>
    <w:rsid w:val="001050AC"/>
    <w:rsid w:val="00105570"/>
    <w:rsid w:val="00105618"/>
    <w:rsid w:val="0010581C"/>
    <w:rsid w:val="00105A67"/>
    <w:rsid w:val="0010604D"/>
    <w:rsid w:val="0010628A"/>
    <w:rsid w:val="00106364"/>
    <w:rsid w:val="00106589"/>
    <w:rsid w:val="00106A32"/>
    <w:rsid w:val="00106A60"/>
    <w:rsid w:val="00106B11"/>
    <w:rsid w:val="00107891"/>
    <w:rsid w:val="00107ABF"/>
    <w:rsid w:val="00107F0D"/>
    <w:rsid w:val="001102B4"/>
    <w:rsid w:val="0011055F"/>
    <w:rsid w:val="00110626"/>
    <w:rsid w:val="00110929"/>
    <w:rsid w:val="00110D7C"/>
    <w:rsid w:val="00110FB7"/>
    <w:rsid w:val="00111038"/>
    <w:rsid w:val="001113AF"/>
    <w:rsid w:val="00111509"/>
    <w:rsid w:val="00111932"/>
    <w:rsid w:val="0011207B"/>
    <w:rsid w:val="00112208"/>
    <w:rsid w:val="0011226F"/>
    <w:rsid w:val="001122F3"/>
    <w:rsid w:val="001126A1"/>
    <w:rsid w:val="00112CA5"/>
    <w:rsid w:val="00112E1A"/>
    <w:rsid w:val="00113108"/>
    <w:rsid w:val="00113123"/>
    <w:rsid w:val="0011335B"/>
    <w:rsid w:val="0011394A"/>
    <w:rsid w:val="00113B2B"/>
    <w:rsid w:val="00113C88"/>
    <w:rsid w:val="00113C9F"/>
    <w:rsid w:val="00113DB4"/>
    <w:rsid w:val="00114047"/>
    <w:rsid w:val="001145D7"/>
    <w:rsid w:val="001145F0"/>
    <w:rsid w:val="00114711"/>
    <w:rsid w:val="00114A92"/>
    <w:rsid w:val="00114D52"/>
    <w:rsid w:val="00115245"/>
    <w:rsid w:val="001154DC"/>
    <w:rsid w:val="00115B50"/>
    <w:rsid w:val="00115CDF"/>
    <w:rsid w:val="0011603B"/>
    <w:rsid w:val="0011681C"/>
    <w:rsid w:val="00116A28"/>
    <w:rsid w:val="00116B62"/>
    <w:rsid w:val="00117016"/>
    <w:rsid w:val="00117338"/>
    <w:rsid w:val="0011764B"/>
    <w:rsid w:val="001176FA"/>
    <w:rsid w:val="0011783C"/>
    <w:rsid w:val="00117ABF"/>
    <w:rsid w:val="00117B10"/>
    <w:rsid w:val="00117C5C"/>
    <w:rsid w:val="00120270"/>
    <w:rsid w:val="001202DD"/>
    <w:rsid w:val="001203E1"/>
    <w:rsid w:val="00120497"/>
    <w:rsid w:val="00120DD9"/>
    <w:rsid w:val="00120F36"/>
    <w:rsid w:val="00120F81"/>
    <w:rsid w:val="0012120E"/>
    <w:rsid w:val="00121985"/>
    <w:rsid w:val="00121F55"/>
    <w:rsid w:val="00122046"/>
    <w:rsid w:val="001220B6"/>
    <w:rsid w:val="00122215"/>
    <w:rsid w:val="0012227A"/>
    <w:rsid w:val="00122495"/>
    <w:rsid w:val="001224B8"/>
    <w:rsid w:val="001224EB"/>
    <w:rsid w:val="00122789"/>
    <w:rsid w:val="001229BB"/>
    <w:rsid w:val="001229DA"/>
    <w:rsid w:val="001233D7"/>
    <w:rsid w:val="00123DEA"/>
    <w:rsid w:val="0012400B"/>
    <w:rsid w:val="001243D7"/>
    <w:rsid w:val="001247EC"/>
    <w:rsid w:val="00125020"/>
    <w:rsid w:val="00125326"/>
    <w:rsid w:val="00125728"/>
    <w:rsid w:val="00125A00"/>
    <w:rsid w:val="00125A57"/>
    <w:rsid w:val="00125C25"/>
    <w:rsid w:val="00125ECD"/>
    <w:rsid w:val="001262D4"/>
    <w:rsid w:val="00127016"/>
    <w:rsid w:val="001270BB"/>
    <w:rsid w:val="001272E9"/>
    <w:rsid w:val="00127AE7"/>
    <w:rsid w:val="00127CC3"/>
    <w:rsid w:val="00127FF5"/>
    <w:rsid w:val="001300D6"/>
    <w:rsid w:val="00130175"/>
    <w:rsid w:val="001302FC"/>
    <w:rsid w:val="00130E92"/>
    <w:rsid w:val="00130EE3"/>
    <w:rsid w:val="00130EEE"/>
    <w:rsid w:val="0013100E"/>
    <w:rsid w:val="0013103C"/>
    <w:rsid w:val="001311AB"/>
    <w:rsid w:val="001313D8"/>
    <w:rsid w:val="00131441"/>
    <w:rsid w:val="00131647"/>
    <w:rsid w:val="00131AD4"/>
    <w:rsid w:val="00131D4F"/>
    <w:rsid w:val="00132371"/>
    <w:rsid w:val="00132666"/>
    <w:rsid w:val="00132696"/>
    <w:rsid w:val="00132777"/>
    <w:rsid w:val="00132A51"/>
    <w:rsid w:val="00132BDF"/>
    <w:rsid w:val="00132DFE"/>
    <w:rsid w:val="0013327B"/>
    <w:rsid w:val="0013351E"/>
    <w:rsid w:val="00133521"/>
    <w:rsid w:val="001336B3"/>
    <w:rsid w:val="00133729"/>
    <w:rsid w:val="00133782"/>
    <w:rsid w:val="00133CA3"/>
    <w:rsid w:val="00133DF4"/>
    <w:rsid w:val="00133EFF"/>
    <w:rsid w:val="00134780"/>
    <w:rsid w:val="0013491F"/>
    <w:rsid w:val="00134B4C"/>
    <w:rsid w:val="00134E89"/>
    <w:rsid w:val="0013505C"/>
    <w:rsid w:val="0013510D"/>
    <w:rsid w:val="001351BB"/>
    <w:rsid w:val="0013533B"/>
    <w:rsid w:val="001353A3"/>
    <w:rsid w:val="00135750"/>
    <w:rsid w:val="00135B80"/>
    <w:rsid w:val="00135D84"/>
    <w:rsid w:val="00135EF1"/>
    <w:rsid w:val="00136060"/>
    <w:rsid w:val="00136090"/>
    <w:rsid w:val="00136585"/>
    <w:rsid w:val="00136A57"/>
    <w:rsid w:val="00136BE6"/>
    <w:rsid w:val="00136CD7"/>
    <w:rsid w:val="00136F72"/>
    <w:rsid w:val="0013780F"/>
    <w:rsid w:val="001378B0"/>
    <w:rsid w:val="00137AB0"/>
    <w:rsid w:val="00137B25"/>
    <w:rsid w:val="001400D1"/>
    <w:rsid w:val="001401C4"/>
    <w:rsid w:val="001403E3"/>
    <w:rsid w:val="00140685"/>
    <w:rsid w:val="00140769"/>
    <w:rsid w:val="00140B01"/>
    <w:rsid w:val="001413A3"/>
    <w:rsid w:val="00141403"/>
    <w:rsid w:val="00141617"/>
    <w:rsid w:val="00141885"/>
    <w:rsid w:val="00141909"/>
    <w:rsid w:val="00141F5C"/>
    <w:rsid w:val="001422D4"/>
    <w:rsid w:val="0014247E"/>
    <w:rsid w:val="001426B9"/>
    <w:rsid w:val="00142876"/>
    <w:rsid w:val="00142A01"/>
    <w:rsid w:val="00142A14"/>
    <w:rsid w:val="00142C71"/>
    <w:rsid w:val="00142C9A"/>
    <w:rsid w:val="001431A0"/>
    <w:rsid w:val="00143A8D"/>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11"/>
    <w:rsid w:val="00145D85"/>
    <w:rsid w:val="00145FE3"/>
    <w:rsid w:val="00146210"/>
    <w:rsid w:val="00146479"/>
    <w:rsid w:val="0014663A"/>
    <w:rsid w:val="00146C4F"/>
    <w:rsid w:val="00146C7C"/>
    <w:rsid w:val="00146F14"/>
    <w:rsid w:val="00146F2E"/>
    <w:rsid w:val="001471DE"/>
    <w:rsid w:val="001474EF"/>
    <w:rsid w:val="00147625"/>
    <w:rsid w:val="0014764F"/>
    <w:rsid w:val="00147785"/>
    <w:rsid w:val="001478CA"/>
    <w:rsid w:val="001479C9"/>
    <w:rsid w:val="00147A2C"/>
    <w:rsid w:val="00147BA5"/>
    <w:rsid w:val="00147E06"/>
    <w:rsid w:val="00150132"/>
    <w:rsid w:val="001502C2"/>
    <w:rsid w:val="00150363"/>
    <w:rsid w:val="001503FB"/>
    <w:rsid w:val="00150483"/>
    <w:rsid w:val="001508AA"/>
    <w:rsid w:val="001508CC"/>
    <w:rsid w:val="00150ABA"/>
    <w:rsid w:val="00150FB2"/>
    <w:rsid w:val="00151198"/>
    <w:rsid w:val="001511E5"/>
    <w:rsid w:val="00151723"/>
    <w:rsid w:val="00151CA9"/>
    <w:rsid w:val="00151F25"/>
    <w:rsid w:val="00151F2E"/>
    <w:rsid w:val="00151FB7"/>
    <w:rsid w:val="0015226B"/>
    <w:rsid w:val="00152BAA"/>
    <w:rsid w:val="00152CDD"/>
    <w:rsid w:val="00152EF5"/>
    <w:rsid w:val="00152FCC"/>
    <w:rsid w:val="00153418"/>
    <w:rsid w:val="001535CF"/>
    <w:rsid w:val="0015377B"/>
    <w:rsid w:val="00153B9B"/>
    <w:rsid w:val="00153BD9"/>
    <w:rsid w:val="00153E8C"/>
    <w:rsid w:val="00154047"/>
    <w:rsid w:val="00154705"/>
    <w:rsid w:val="001549EE"/>
    <w:rsid w:val="00154F18"/>
    <w:rsid w:val="00154F56"/>
    <w:rsid w:val="0015539D"/>
    <w:rsid w:val="00155586"/>
    <w:rsid w:val="00156129"/>
    <w:rsid w:val="0015616A"/>
    <w:rsid w:val="00156206"/>
    <w:rsid w:val="001565CC"/>
    <w:rsid w:val="001566E4"/>
    <w:rsid w:val="00156A40"/>
    <w:rsid w:val="00156C55"/>
    <w:rsid w:val="001572EF"/>
    <w:rsid w:val="001573AC"/>
    <w:rsid w:val="00157642"/>
    <w:rsid w:val="00157761"/>
    <w:rsid w:val="001578E7"/>
    <w:rsid w:val="00157C3E"/>
    <w:rsid w:val="00157EE9"/>
    <w:rsid w:val="001600FD"/>
    <w:rsid w:val="0016026C"/>
    <w:rsid w:val="00160651"/>
    <w:rsid w:val="00160A54"/>
    <w:rsid w:val="00160D4E"/>
    <w:rsid w:val="001614E8"/>
    <w:rsid w:val="00161B17"/>
    <w:rsid w:val="00161DBB"/>
    <w:rsid w:val="0016245A"/>
    <w:rsid w:val="00162651"/>
    <w:rsid w:val="00162702"/>
    <w:rsid w:val="00162F3B"/>
    <w:rsid w:val="001633FF"/>
    <w:rsid w:val="00163435"/>
    <w:rsid w:val="0016364A"/>
    <w:rsid w:val="00163674"/>
    <w:rsid w:val="001637D2"/>
    <w:rsid w:val="00163F79"/>
    <w:rsid w:val="001641D9"/>
    <w:rsid w:val="0016467C"/>
    <w:rsid w:val="00164DEB"/>
    <w:rsid w:val="00164E2B"/>
    <w:rsid w:val="001651CE"/>
    <w:rsid w:val="001651D8"/>
    <w:rsid w:val="001656C7"/>
    <w:rsid w:val="0016593C"/>
    <w:rsid w:val="001659DE"/>
    <w:rsid w:val="00165BF5"/>
    <w:rsid w:val="00165CB9"/>
    <w:rsid w:val="00165CCB"/>
    <w:rsid w:val="00165CD8"/>
    <w:rsid w:val="00165F61"/>
    <w:rsid w:val="001664CD"/>
    <w:rsid w:val="001664F3"/>
    <w:rsid w:val="0016650A"/>
    <w:rsid w:val="001668B8"/>
    <w:rsid w:val="00166961"/>
    <w:rsid w:val="00166B89"/>
    <w:rsid w:val="00166D2F"/>
    <w:rsid w:val="001677FE"/>
    <w:rsid w:val="00167ABA"/>
    <w:rsid w:val="00167ACA"/>
    <w:rsid w:val="00167CA6"/>
    <w:rsid w:val="00167EB5"/>
    <w:rsid w:val="00170168"/>
    <w:rsid w:val="001701E3"/>
    <w:rsid w:val="001701F8"/>
    <w:rsid w:val="0017025F"/>
    <w:rsid w:val="001703C6"/>
    <w:rsid w:val="001707EE"/>
    <w:rsid w:val="001710AC"/>
    <w:rsid w:val="0017164E"/>
    <w:rsid w:val="00171755"/>
    <w:rsid w:val="001718FD"/>
    <w:rsid w:val="00171A08"/>
    <w:rsid w:val="00171A36"/>
    <w:rsid w:val="00171E53"/>
    <w:rsid w:val="00171FFD"/>
    <w:rsid w:val="001723CE"/>
    <w:rsid w:val="00172896"/>
    <w:rsid w:val="00172C36"/>
    <w:rsid w:val="00172E3B"/>
    <w:rsid w:val="001730A5"/>
    <w:rsid w:val="0017348D"/>
    <w:rsid w:val="00173642"/>
    <w:rsid w:val="00173649"/>
    <w:rsid w:val="00173DCF"/>
    <w:rsid w:val="00173EC1"/>
    <w:rsid w:val="00174282"/>
    <w:rsid w:val="00174586"/>
    <w:rsid w:val="00174761"/>
    <w:rsid w:val="00174822"/>
    <w:rsid w:val="00174838"/>
    <w:rsid w:val="001749E6"/>
    <w:rsid w:val="00174A96"/>
    <w:rsid w:val="00174AD5"/>
    <w:rsid w:val="00174BA5"/>
    <w:rsid w:val="00174C41"/>
    <w:rsid w:val="00174E42"/>
    <w:rsid w:val="00174E83"/>
    <w:rsid w:val="001751F4"/>
    <w:rsid w:val="0017549F"/>
    <w:rsid w:val="00175552"/>
    <w:rsid w:val="001756D8"/>
    <w:rsid w:val="001758C1"/>
    <w:rsid w:val="00175B62"/>
    <w:rsid w:val="00175C2E"/>
    <w:rsid w:val="00175D76"/>
    <w:rsid w:val="00175DD9"/>
    <w:rsid w:val="001762CA"/>
    <w:rsid w:val="00176575"/>
    <w:rsid w:val="001767C0"/>
    <w:rsid w:val="00176AC6"/>
    <w:rsid w:val="00176C29"/>
    <w:rsid w:val="00176C78"/>
    <w:rsid w:val="00176DD9"/>
    <w:rsid w:val="00176E69"/>
    <w:rsid w:val="0017719B"/>
    <w:rsid w:val="001774E5"/>
    <w:rsid w:val="00177597"/>
    <w:rsid w:val="001800B0"/>
    <w:rsid w:val="00180364"/>
    <w:rsid w:val="001803F3"/>
    <w:rsid w:val="00180543"/>
    <w:rsid w:val="00180B09"/>
    <w:rsid w:val="00180B2E"/>
    <w:rsid w:val="00180CF6"/>
    <w:rsid w:val="00180DB7"/>
    <w:rsid w:val="00181040"/>
    <w:rsid w:val="0018139F"/>
    <w:rsid w:val="0018145F"/>
    <w:rsid w:val="0018155B"/>
    <w:rsid w:val="00181C42"/>
    <w:rsid w:val="00182158"/>
    <w:rsid w:val="0018229E"/>
    <w:rsid w:val="00182A1B"/>
    <w:rsid w:val="00182ECA"/>
    <w:rsid w:val="0018320F"/>
    <w:rsid w:val="001837A5"/>
    <w:rsid w:val="001838D9"/>
    <w:rsid w:val="00183D2B"/>
    <w:rsid w:val="001840E0"/>
    <w:rsid w:val="00184125"/>
    <w:rsid w:val="00184132"/>
    <w:rsid w:val="0018446C"/>
    <w:rsid w:val="001846F0"/>
    <w:rsid w:val="001847C6"/>
    <w:rsid w:val="00184C60"/>
    <w:rsid w:val="00184D82"/>
    <w:rsid w:val="00184E7A"/>
    <w:rsid w:val="00184EDB"/>
    <w:rsid w:val="0018537F"/>
    <w:rsid w:val="00185981"/>
    <w:rsid w:val="00185C6F"/>
    <w:rsid w:val="00186717"/>
    <w:rsid w:val="00186948"/>
    <w:rsid w:val="0018697F"/>
    <w:rsid w:val="00186DA2"/>
    <w:rsid w:val="00186E72"/>
    <w:rsid w:val="00187506"/>
    <w:rsid w:val="00187564"/>
    <w:rsid w:val="00187964"/>
    <w:rsid w:val="00187B26"/>
    <w:rsid w:val="00190270"/>
    <w:rsid w:val="0019046C"/>
    <w:rsid w:val="00190693"/>
    <w:rsid w:val="00190D51"/>
    <w:rsid w:val="00190F1C"/>
    <w:rsid w:val="00190F21"/>
    <w:rsid w:val="001911CE"/>
    <w:rsid w:val="00191258"/>
    <w:rsid w:val="001915F1"/>
    <w:rsid w:val="00191892"/>
    <w:rsid w:val="0019194F"/>
    <w:rsid w:val="00191B1F"/>
    <w:rsid w:val="00191B21"/>
    <w:rsid w:val="00192550"/>
    <w:rsid w:val="0019270A"/>
    <w:rsid w:val="00192994"/>
    <w:rsid w:val="00192EBF"/>
    <w:rsid w:val="00192F4B"/>
    <w:rsid w:val="00193153"/>
    <w:rsid w:val="001934C2"/>
    <w:rsid w:val="00193504"/>
    <w:rsid w:val="0019370F"/>
    <w:rsid w:val="00193761"/>
    <w:rsid w:val="00193811"/>
    <w:rsid w:val="00193B80"/>
    <w:rsid w:val="00193BC4"/>
    <w:rsid w:val="00193F29"/>
    <w:rsid w:val="00193F48"/>
    <w:rsid w:val="0019406D"/>
    <w:rsid w:val="001943DA"/>
    <w:rsid w:val="00194697"/>
    <w:rsid w:val="001946B2"/>
    <w:rsid w:val="001947A4"/>
    <w:rsid w:val="0019490A"/>
    <w:rsid w:val="00194A8F"/>
    <w:rsid w:val="00194E16"/>
    <w:rsid w:val="00195058"/>
    <w:rsid w:val="00195C46"/>
    <w:rsid w:val="00195CD4"/>
    <w:rsid w:val="0019605D"/>
    <w:rsid w:val="0019645B"/>
    <w:rsid w:val="00196738"/>
    <w:rsid w:val="00196D9C"/>
    <w:rsid w:val="00196E34"/>
    <w:rsid w:val="00196FEF"/>
    <w:rsid w:val="001973C9"/>
    <w:rsid w:val="001974C5"/>
    <w:rsid w:val="00197846"/>
    <w:rsid w:val="00197DC4"/>
    <w:rsid w:val="001A0360"/>
    <w:rsid w:val="001A082F"/>
    <w:rsid w:val="001A08CA"/>
    <w:rsid w:val="001A093D"/>
    <w:rsid w:val="001A093F"/>
    <w:rsid w:val="001A0A97"/>
    <w:rsid w:val="001A123D"/>
    <w:rsid w:val="001A1506"/>
    <w:rsid w:val="001A1697"/>
    <w:rsid w:val="001A1B8A"/>
    <w:rsid w:val="001A1D56"/>
    <w:rsid w:val="001A1DB1"/>
    <w:rsid w:val="001A2244"/>
    <w:rsid w:val="001A275B"/>
    <w:rsid w:val="001A298C"/>
    <w:rsid w:val="001A2C55"/>
    <w:rsid w:val="001A3062"/>
    <w:rsid w:val="001A33C7"/>
    <w:rsid w:val="001A3715"/>
    <w:rsid w:val="001A3A67"/>
    <w:rsid w:val="001A3C02"/>
    <w:rsid w:val="001A3F69"/>
    <w:rsid w:val="001A3F7D"/>
    <w:rsid w:val="001A40D6"/>
    <w:rsid w:val="001A4138"/>
    <w:rsid w:val="001A4290"/>
    <w:rsid w:val="001A4297"/>
    <w:rsid w:val="001A4581"/>
    <w:rsid w:val="001A4A31"/>
    <w:rsid w:val="001A4B46"/>
    <w:rsid w:val="001A4B82"/>
    <w:rsid w:val="001A4DD9"/>
    <w:rsid w:val="001A503E"/>
    <w:rsid w:val="001A518C"/>
    <w:rsid w:val="001A5F3E"/>
    <w:rsid w:val="001A5F64"/>
    <w:rsid w:val="001A6197"/>
    <w:rsid w:val="001A61FB"/>
    <w:rsid w:val="001A62B3"/>
    <w:rsid w:val="001A6381"/>
    <w:rsid w:val="001A6472"/>
    <w:rsid w:val="001A66EE"/>
    <w:rsid w:val="001A68CD"/>
    <w:rsid w:val="001A6A09"/>
    <w:rsid w:val="001A6AC7"/>
    <w:rsid w:val="001A6CEB"/>
    <w:rsid w:val="001A71E9"/>
    <w:rsid w:val="001A720E"/>
    <w:rsid w:val="001A73C9"/>
    <w:rsid w:val="001A7680"/>
    <w:rsid w:val="001B04E9"/>
    <w:rsid w:val="001B0521"/>
    <w:rsid w:val="001B08BC"/>
    <w:rsid w:val="001B0C39"/>
    <w:rsid w:val="001B0C9A"/>
    <w:rsid w:val="001B1017"/>
    <w:rsid w:val="001B1098"/>
    <w:rsid w:val="001B13C8"/>
    <w:rsid w:val="001B14C0"/>
    <w:rsid w:val="001B1662"/>
    <w:rsid w:val="001B1922"/>
    <w:rsid w:val="001B1AEE"/>
    <w:rsid w:val="001B1B18"/>
    <w:rsid w:val="001B2106"/>
    <w:rsid w:val="001B23A7"/>
    <w:rsid w:val="001B24C1"/>
    <w:rsid w:val="001B252C"/>
    <w:rsid w:val="001B28A1"/>
    <w:rsid w:val="001B2F0A"/>
    <w:rsid w:val="001B31C1"/>
    <w:rsid w:val="001B325E"/>
    <w:rsid w:val="001B3837"/>
    <w:rsid w:val="001B3CD4"/>
    <w:rsid w:val="001B3E04"/>
    <w:rsid w:val="001B3F79"/>
    <w:rsid w:val="001B3FE1"/>
    <w:rsid w:val="001B46D1"/>
    <w:rsid w:val="001B48D8"/>
    <w:rsid w:val="001B4A2C"/>
    <w:rsid w:val="001B4C13"/>
    <w:rsid w:val="001B4D5A"/>
    <w:rsid w:val="001B5652"/>
    <w:rsid w:val="001B583D"/>
    <w:rsid w:val="001B5D4E"/>
    <w:rsid w:val="001B615D"/>
    <w:rsid w:val="001B635C"/>
    <w:rsid w:val="001B6603"/>
    <w:rsid w:val="001B6851"/>
    <w:rsid w:val="001B6AEF"/>
    <w:rsid w:val="001B6B1A"/>
    <w:rsid w:val="001B6DC8"/>
    <w:rsid w:val="001B6F90"/>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3ED9"/>
    <w:rsid w:val="001C3F41"/>
    <w:rsid w:val="001C409A"/>
    <w:rsid w:val="001C4B48"/>
    <w:rsid w:val="001C4BCD"/>
    <w:rsid w:val="001C4FFE"/>
    <w:rsid w:val="001C51FF"/>
    <w:rsid w:val="001C5A05"/>
    <w:rsid w:val="001C5A8C"/>
    <w:rsid w:val="001C5AD3"/>
    <w:rsid w:val="001C5BAB"/>
    <w:rsid w:val="001C5D59"/>
    <w:rsid w:val="001C5FB9"/>
    <w:rsid w:val="001C61F1"/>
    <w:rsid w:val="001C651B"/>
    <w:rsid w:val="001C683D"/>
    <w:rsid w:val="001C6C08"/>
    <w:rsid w:val="001C6F92"/>
    <w:rsid w:val="001C712A"/>
    <w:rsid w:val="001C72C7"/>
    <w:rsid w:val="001C745B"/>
    <w:rsid w:val="001C7471"/>
    <w:rsid w:val="001C7665"/>
    <w:rsid w:val="001C7AEA"/>
    <w:rsid w:val="001C7B8A"/>
    <w:rsid w:val="001C7BC1"/>
    <w:rsid w:val="001C7C14"/>
    <w:rsid w:val="001C7D7A"/>
    <w:rsid w:val="001D0425"/>
    <w:rsid w:val="001D051C"/>
    <w:rsid w:val="001D0722"/>
    <w:rsid w:val="001D088E"/>
    <w:rsid w:val="001D0D6B"/>
    <w:rsid w:val="001D0FA8"/>
    <w:rsid w:val="001D1165"/>
    <w:rsid w:val="001D1BE7"/>
    <w:rsid w:val="001D20CA"/>
    <w:rsid w:val="001D2195"/>
    <w:rsid w:val="001D220C"/>
    <w:rsid w:val="001D265B"/>
    <w:rsid w:val="001D27DA"/>
    <w:rsid w:val="001D28FC"/>
    <w:rsid w:val="001D2AAC"/>
    <w:rsid w:val="001D2AEB"/>
    <w:rsid w:val="001D2CA1"/>
    <w:rsid w:val="001D323D"/>
    <w:rsid w:val="001D3458"/>
    <w:rsid w:val="001D357B"/>
    <w:rsid w:val="001D3634"/>
    <w:rsid w:val="001D387C"/>
    <w:rsid w:val="001D3ACA"/>
    <w:rsid w:val="001D3B0B"/>
    <w:rsid w:val="001D3E9D"/>
    <w:rsid w:val="001D3FD1"/>
    <w:rsid w:val="001D400E"/>
    <w:rsid w:val="001D41EC"/>
    <w:rsid w:val="001D43E3"/>
    <w:rsid w:val="001D48CC"/>
    <w:rsid w:val="001D49D4"/>
    <w:rsid w:val="001D49E9"/>
    <w:rsid w:val="001D4BFE"/>
    <w:rsid w:val="001D4EE7"/>
    <w:rsid w:val="001D5433"/>
    <w:rsid w:val="001D54D2"/>
    <w:rsid w:val="001D5677"/>
    <w:rsid w:val="001D57C8"/>
    <w:rsid w:val="001D57F8"/>
    <w:rsid w:val="001D5B20"/>
    <w:rsid w:val="001D5C79"/>
    <w:rsid w:val="001D5E71"/>
    <w:rsid w:val="001D5FA1"/>
    <w:rsid w:val="001D6283"/>
    <w:rsid w:val="001D6466"/>
    <w:rsid w:val="001D667E"/>
    <w:rsid w:val="001D66F4"/>
    <w:rsid w:val="001D677A"/>
    <w:rsid w:val="001D6B9F"/>
    <w:rsid w:val="001D6E15"/>
    <w:rsid w:val="001D7106"/>
    <w:rsid w:val="001D78F4"/>
    <w:rsid w:val="001D79D8"/>
    <w:rsid w:val="001E0175"/>
    <w:rsid w:val="001E0323"/>
    <w:rsid w:val="001E0476"/>
    <w:rsid w:val="001E09CE"/>
    <w:rsid w:val="001E0A72"/>
    <w:rsid w:val="001E0BF6"/>
    <w:rsid w:val="001E0CA5"/>
    <w:rsid w:val="001E0D49"/>
    <w:rsid w:val="001E15E1"/>
    <w:rsid w:val="001E195D"/>
    <w:rsid w:val="001E1972"/>
    <w:rsid w:val="001E1C35"/>
    <w:rsid w:val="001E2082"/>
    <w:rsid w:val="001E2228"/>
    <w:rsid w:val="001E290B"/>
    <w:rsid w:val="001E2B86"/>
    <w:rsid w:val="001E32A7"/>
    <w:rsid w:val="001E3478"/>
    <w:rsid w:val="001E3554"/>
    <w:rsid w:val="001E3609"/>
    <w:rsid w:val="001E3689"/>
    <w:rsid w:val="001E3F8A"/>
    <w:rsid w:val="001E44A5"/>
    <w:rsid w:val="001E44AD"/>
    <w:rsid w:val="001E470D"/>
    <w:rsid w:val="001E4766"/>
    <w:rsid w:val="001E497C"/>
    <w:rsid w:val="001E517D"/>
    <w:rsid w:val="001E5401"/>
    <w:rsid w:val="001E5656"/>
    <w:rsid w:val="001E62F8"/>
    <w:rsid w:val="001E6752"/>
    <w:rsid w:val="001E67F9"/>
    <w:rsid w:val="001E6815"/>
    <w:rsid w:val="001E6835"/>
    <w:rsid w:val="001E6A99"/>
    <w:rsid w:val="001E6C40"/>
    <w:rsid w:val="001E6F4B"/>
    <w:rsid w:val="001E72CC"/>
    <w:rsid w:val="001E74C0"/>
    <w:rsid w:val="001E7760"/>
    <w:rsid w:val="001E7AAE"/>
    <w:rsid w:val="001E7ABB"/>
    <w:rsid w:val="001E7BC2"/>
    <w:rsid w:val="001E7C9B"/>
    <w:rsid w:val="001F033E"/>
    <w:rsid w:val="001F0451"/>
    <w:rsid w:val="001F0487"/>
    <w:rsid w:val="001F09E1"/>
    <w:rsid w:val="001F0A9F"/>
    <w:rsid w:val="001F0CE8"/>
    <w:rsid w:val="001F0D86"/>
    <w:rsid w:val="001F0E8E"/>
    <w:rsid w:val="001F0F82"/>
    <w:rsid w:val="001F1031"/>
    <w:rsid w:val="001F16B9"/>
    <w:rsid w:val="001F18D3"/>
    <w:rsid w:val="001F19D7"/>
    <w:rsid w:val="001F1B1A"/>
    <w:rsid w:val="001F1E61"/>
    <w:rsid w:val="001F242C"/>
    <w:rsid w:val="001F260E"/>
    <w:rsid w:val="001F2752"/>
    <w:rsid w:val="001F2F54"/>
    <w:rsid w:val="001F2F9D"/>
    <w:rsid w:val="001F31E7"/>
    <w:rsid w:val="001F31FA"/>
    <w:rsid w:val="001F3880"/>
    <w:rsid w:val="001F3DB0"/>
    <w:rsid w:val="001F3E54"/>
    <w:rsid w:val="001F4132"/>
    <w:rsid w:val="001F42B5"/>
    <w:rsid w:val="001F444B"/>
    <w:rsid w:val="001F4754"/>
    <w:rsid w:val="001F478F"/>
    <w:rsid w:val="001F49DD"/>
    <w:rsid w:val="001F4DF9"/>
    <w:rsid w:val="001F5219"/>
    <w:rsid w:val="001F53BC"/>
    <w:rsid w:val="001F5B13"/>
    <w:rsid w:val="001F5CB0"/>
    <w:rsid w:val="001F5E8D"/>
    <w:rsid w:val="001F647A"/>
    <w:rsid w:val="001F6550"/>
    <w:rsid w:val="001F6751"/>
    <w:rsid w:val="001F6FE5"/>
    <w:rsid w:val="001F70E2"/>
    <w:rsid w:val="001F74B5"/>
    <w:rsid w:val="001F775E"/>
    <w:rsid w:val="00200383"/>
    <w:rsid w:val="002003D3"/>
    <w:rsid w:val="002005E3"/>
    <w:rsid w:val="00200744"/>
    <w:rsid w:val="002007B1"/>
    <w:rsid w:val="00200EB6"/>
    <w:rsid w:val="00200EC9"/>
    <w:rsid w:val="0020152A"/>
    <w:rsid w:val="00201576"/>
    <w:rsid w:val="00201745"/>
    <w:rsid w:val="0020174C"/>
    <w:rsid w:val="002018B9"/>
    <w:rsid w:val="0020195C"/>
    <w:rsid w:val="00201E4E"/>
    <w:rsid w:val="00201FCA"/>
    <w:rsid w:val="002023B5"/>
    <w:rsid w:val="0020247F"/>
    <w:rsid w:val="002026FD"/>
    <w:rsid w:val="00202977"/>
    <w:rsid w:val="002029F4"/>
    <w:rsid w:val="00202CF8"/>
    <w:rsid w:val="00203121"/>
    <w:rsid w:val="00203716"/>
    <w:rsid w:val="0020382E"/>
    <w:rsid w:val="002038C6"/>
    <w:rsid w:val="00203DDE"/>
    <w:rsid w:val="00203E79"/>
    <w:rsid w:val="0020412B"/>
    <w:rsid w:val="00204551"/>
    <w:rsid w:val="0020455E"/>
    <w:rsid w:val="002047AE"/>
    <w:rsid w:val="00204FA3"/>
    <w:rsid w:val="00204FA8"/>
    <w:rsid w:val="002053AE"/>
    <w:rsid w:val="0020540C"/>
    <w:rsid w:val="0020549B"/>
    <w:rsid w:val="002056B2"/>
    <w:rsid w:val="002059EE"/>
    <w:rsid w:val="00205A48"/>
    <w:rsid w:val="00205EA6"/>
    <w:rsid w:val="002060E7"/>
    <w:rsid w:val="0020621A"/>
    <w:rsid w:val="00206290"/>
    <w:rsid w:val="002063F1"/>
    <w:rsid w:val="002065D5"/>
    <w:rsid w:val="00206611"/>
    <w:rsid w:val="00206759"/>
    <w:rsid w:val="0020691E"/>
    <w:rsid w:val="00206BBE"/>
    <w:rsid w:val="00206C10"/>
    <w:rsid w:val="00206C7B"/>
    <w:rsid w:val="00206E9B"/>
    <w:rsid w:val="002070BA"/>
    <w:rsid w:val="00207227"/>
    <w:rsid w:val="002072E3"/>
    <w:rsid w:val="00207EAB"/>
    <w:rsid w:val="002103D4"/>
    <w:rsid w:val="00210425"/>
    <w:rsid w:val="002105C4"/>
    <w:rsid w:val="00210BC9"/>
    <w:rsid w:val="00210BF1"/>
    <w:rsid w:val="00210F69"/>
    <w:rsid w:val="002111F9"/>
    <w:rsid w:val="002115E3"/>
    <w:rsid w:val="00211729"/>
    <w:rsid w:val="002119A0"/>
    <w:rsid w:val="00211D17"/>
    <w:rsid w:val="00211DDB"/>
    <w:rsid w:val="0021208A"/>
    <w:rsid w:val="00212277"/>
    <w:rsid w:val="00212613"/>
    <w:rsid w:val="00212869"/>
    <w:rsid w:val="0021348D"/>
    <w:rsid w:val="002134FE"/>
    <w:rsid w:val="002138FE"/>
    <w:rsid w:val="00213A3D"/>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3B6"/>
    <w:rsid w:val="00217404"/>
    <w:rsid w:val="002176C0"/>
    <w:rsid w:val="002176FC"/>
    <w:rsid w:val="00217870"/>
    <w:rsid w:val="00217AE2"/>
    <w:rsid w:val="00217B85"/>
    <w:rsid w:val="00217C43"/>
    <w:rsid w:val="00217E2A"/>
    <w:rsid w:val="0022006D"/>
    <w:rsid w:val="002200FF"/>
    <w:rsid w:val="0022032D"/>
    <w:rsid w:val="002207B2"/>
    <w:rsid w:val="002208BE"/>
    <w:rsid w:val="00220957"/>
    <w:rsid w:val="002209C0"/>
    <w:rsid w:val="002209DD"/>
    <w:rsid w:val="00220B65"/>
    <w:rsid w:val="00220BCC"/>
    <w:rsid w:val="00220C28"/>
    <w:rsid w:val="00220D5A"/>
    <w:rsid w:val="00220EAD"/>
    <w:rsid w:val="00220F93"/>
    <w:rsid w:val="002211E6"/>
    <w:rsid w:val="00221252"/>
    <w:rsid w:val="002212EA"/>
    <w:rsid w:val="00221711"/>
    <w:rsid w:val="00221845"/>
    <w:rsid w:val="00221E4B"/>
    <w:rsid w:val="002220BD"/>
    <w:rsid w:val="002221D0"/>
    <w:rsid w:val="002224DC"/>
    <w:rsid w:val="00222573"/>
    <w:rsid w:val="00222821"/>
    <w:rsid w:val="00222DA2"/>
    <w:rsid w:val="00222FA1"/>
    <w:rsid w:val="00223342"/>
    <w:rsid w:val="002234DD"/>
    <w:rsid w:val="00223A3A"/>
    <w:rsid w:val="00223BE6"/>
    <w:rsid w:val="0022405D"/>
    <w:rsid w:val="002240F8"/>
    <w:rsid w:val="0022414B"/>
    <w:rsid w:val="0022427E"/>
    <w:rsid w:val="002247E9"/>
    <w:rsid w:val="00224F48"/>
    <w:rsid w:val="00224FE8"/>
    <w:rsid w:val="002255F4"/>
    <w:rsid w:val="00225949"/>
    <w:rsid w:val="002259CB"/>
    <w:rsid w:val="00225A0F"/>
    <w:rsid w:val="00225BE8"/>
    <w:rsid w:val="00225C3B"/>
    <w:rsid w:val="00225EBB"/>
    <w:rsid w:val="00225F9C"/>
    <w:rsid w:val="0022651F"/>
    <w:rsid w:val="00226574"/>
    <w:rsid w:val="0022691C"/>
    <w:rsid w:val="00227771"/>
    <w:rsid w:val="00227856"/>
    <w:rsid w:val="00227ACC"/>
    <w:rsid w:val="00227C21"/>
    <w:rsid w:val="00227C7A"/>
    <w:rsid w:val="00227E6C"/>
    <w:rsid w:val="00230018"/>
    <w:rsid w:val="0023020C"/>
    <w:rsid w:val="00230484"/>
    <w:rsid w:val="00230696"/>
    <w:rsid w:val="00230881"/>
    <w:rsid w:val="0023097F"/>
    <w:rsid w:val="002309F2"/>
    <w:rsid w:val="00230BDE"/>
    <w:rsid w:val="00230ED0"/>
    <w:rsid w:val="00230ED7"/>
    <w:rsid w:val="0023105E"/>
    <w:rsid w:val="00231133"/>
    <w:rsid w:val="00231224"/>
    <w:rsid w:val="002317C2"/>
    <w:rsid w:val="00231B82"/>
    <w:rsid w:val="00231C67"/>
    <w:rsid w:val="00231C96"/>
    <w:rsid w:val="00231E3A"/>
    <w:rsid w:val="0023207F"/>
    <w:rsid w:val="00232460"/>
    <w:rsid w:val="0023257A"/>
    <w:rsid w:val="0023270C"/>
    <w:rsid w:val="002328D1"/>
    <w:rsid w:val="00232CF6"/>
    <w:rsid w:val="002330C4"/>
    <w:rsid w:val="0023332F"/>
    <w:rsid w:val="0023337E"/>
    <w:rsid w:val="00233731"/>
    <w:rsid w:val="002339C2"/>
    <w:rsid w:val="00233EA7"/>
    <w:rsid w:val="00234146"/>
    <w:rsid w:val="00234205"/>
    <w:rsid w:val="002342CE"/>
    <w:rsid w:val="00234541"/>
    <w:rsid w:val="002348D0"/>
    <w:rsid w:val="00234ADF"/>
    <w:rsid w:val="0023511A"/>
    <w:rsid w:val="002351EE"/>
    <w:rsid w:val="0023527A"/>
    <w:rsid w:val="002354BF"/>
    <w:rsid w:val="002354CD"/>
    <w:rsid w:val="0023569C"/>
    <w:rsid w:val="00235740"/>
    <w:rsid w:val="002357A7"/>
    <w:rsid w:val="00235C65"/>
    <w:rsid w:val="00235FDB"/>
    <w:rsid w:val="002360DB"/>
    <w:rsid w:val="00236161"/>
    <w:rsid w:val="00236453"/>
    <w:rsid w:val="002367CD"/>
    <w:rsid w:val="0023687B"/>
    <w:rsid w:val="002370CC"/>
    <w:rsid w:val="002372BD"/>
    <w:rsid w:val="00237486"/>
    <w:rsid w:val="0023762A"/>
    <w:rsid w:val="00237806"/>
    <w:rsid w:val="00237E30"/>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224"/>
    <w:rsid w:val="00242826"/>
    <w:rsid w:val="00242839"/>
    <w:rsid w:val="00242C25"/>
    <w:rsid w:val="00242C9C"/>
    <w:rsid w:val="00242F0D"/>
    <w:rsid w:val="00243474"/>
    <w:rsid w:val="00243F73"/>
    <w:rsid w:val="0024401E"/>
    <w:rsid w:val="0024405C"/>
    <w:rsid w:val="002440EF"/>
    <w:rsid w:val="002442DB"/>
    <w:rsid w:val="002444AC"/>
    <w:rsid w:val="00244B86"/>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AC"/>
    <w:rsid w:val="002468E0"/>
    <w:rsid w:val="002469BD"/>
    <w:rsid w:val="00246A02"/>
    <w:rsid w:val="00246B7A"/>
    <w:rsid w:val="00247115"/>
    <w:rsid w:val="00247511"/>
    <w:rsid w:val="002478A7"/>
    <w:rsid w:val="00247964"/>
    <w:rsid w:val="00247B0E"/>
    <w:rsid w:val="00247D88"/>
    <w:rsid w:val="00247E17"/>
    <w:rsid w:val="0025059B"/>
    <w:rsid w:val="002509BB"/>
    <w:rsid w:val="00250C55"/>
    <w:rsid w:val="00250D15"/>
    <w:rsid w:val="00251024"/>
    <w:rsid w:val="0025122A"/>
    <w:rsid w:val="002512A7"/>
    <w:rsid w:val="0025144A"/>
    <w:rsid w:val="00251610"/>
    <w:rsid w:val="002516A5"/>
    <w:rsid w:val="002516FC"/>
    <w:rsid w:val="00251998"/>
    <w:rsid w:val="00251A2E"/>
    <w:rsid w:val="00251D1E"/>
    <w:rsid w:val="00251E35"/>
    <w:rsid w:val="00252080"/>
    <w:rsid w:val="002522BE"/>
    <w:rsid w:val="0025237A"/>
    <w:rsid w:val="00252996"/>
    <w:rsid w:val="00252DFD"/>
    <w:rsid w:val="002530C9"/>
    <w:rsid w:val="002532FA"/>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58F6"/>
    <w:rsid w:val="00255E77"/>
    <w:rsid w:val="00255ED4"/>
    <w:rsid w:val="002564A7"/>
    <w:rsid w:val="00256501"/>
    <w:rsid w:val="0025660E"/>
    <w:rsid w:val="0025668F"/>
    <w:rsid w:val="00256B85"/>
    <w:rsid w:val="00256BCC"/>
    <w:rsid w:val="00256C7C"/>
    <w:rsid w:val="0025705F"/>
    <w:rsid w:val="002572EB"/>
    <w:rsid w:val="0025735B"/>
    <w:rsid w:val="002575C1"/>
    <w:rsid w:val="0025776B"/>
    <w:rsid w:val="0025780C"/>
    <w:rsid w:val="00257918"/>
    <w:rsid w:val="00257959"/>
    <w:rsid w:val="002579B3"/>
    <w:rsid w:val="00257CA7"/>
    <w:rsid w:val="00260169"/>
    <w:rsid w:val="00260271"/>
    <w:rsid w:val="002604ED"/>
    <w:rsid w:val="0026065D"/>
    <w:rsid w:val="002607C6"/>
    <w:rsid w:val="002609E6"/>
    <w:rsid w:val="00260C48"/>
    <w:rsid w:val="00261476"/>
    <w:rsid w:val="00261988"/>
    <w:rsid w:val="00261EB2"/>
    <w:rsid w:val="002623DB"/>
    <w:rsid w:val="002624A4"/>
    <w:rsid w:val="00262622"/>
    <w:rsid w:val="00262748"/>
    <w:rsid w:val="0026274A"/>
    <w:rsid w:val="00262A84"/>
    <w:rsid w:val="00262B9E"/>
    <w:rsid w:val="00262BFF"/>
    <w:rsid w:val="00262EF4"/>
    <w:rsid w:val="00263071"/>
    <w:rsid w:val="002630EE"/>
    <w:rsid w:val="00263145"/>
    <w:rsid w:val="002631DF"/>
    <w:rsid w:val="002632DC"/>
    <w:rsid w:val="00263567"/>
    <w:rsid w:val="00263A4E"/>
    <w:rsid w:val="00263AF0"/>
    <w:rsid w:val="00263D45"/>
    <w:rsid w:val="0026442B"/>
    <w:rsid w:val="002648B0"/>
    <w:rsid w:val="002648DD"/>
    <w:rsid w:val="00264AEB"/>
    <w:rsid w:val="00264EC7"/>
    <w:rsid w:val="00264F9C"/>
    <w:rsid w:val="002659AF"/>
    <w:rsid w:val="00265D57"/>
    <w:rsid w:val="00265F81"/>
    <w:rsid w:val="002668F5"/>
    <w:rsid w:val="00266936"/>
    <w:rsid w:val="00266A8D"/>
    <w:rsid w:val="00266CE3"/>
    <w:rsid w:val="00266D5A"/>
    <w:rsid w:val="0026718D"/>
    <w:rsid w:val="002671CD"/>
    <w:rsid w:val="002675C8"/>
    <w:rsid w:val="0026765E"/>
    <w:rsid w:val="0026784C"/>
    <w:rsid w:val="00267A5D"/>
    <w:rsid w:val="00267CDA"/>
    <w:rsid w:val="0027006C"/>
    <w:rsid w:val="0027046A"/>
    <w:rsid w:val="00270A3C"/>
    <w:rsid w:val="00270C29"/>
    <w:rsid w:val="00271167"/>
    <w:rsid w:val="00271231"/>
    <w:rsid w:val="00271A29"/>
    <w:rsid w:val="0027200B"/>
    <w:rsid w:val="0027211D"/>
    <w:rsid w:val="0027226C"/>
    <w:rsid w:val="002723F3"/>
    <w:rsid w:val="00272524"/>
    <w:rsid w:val="00272574"/>
    <w:rsid w:val="0027279E"/>
    <w:rsid w:val="00272BE0"/>
    <w:rsid w:val="00272C1A"/>
    <w:rsid w:val="00273060"/>
    <w:rsid w:val="002732F6"/>
    <w:rsid w:val="00273362"/>
    <w:rsid w:val="00273A03"/>
    <w:rsid w:val="00273F3B"/>
    <w:rsid w:val="00274703"/>
    <w:rsid w:val="00274745"/>
    <w:rsid w:val="0027487D"/>
    <w:rsid w:val="0027497C"/>
    <w:rsid w:val="00274BDB"/>
    <w:rsid w:val="00274F2A"/>
    <w:rsid w:val="00274F86"/>
    <w:rsid w:val="00275303"/>
    <w:rsid w:val="00275384"/>
    <w:rsid w:val="00275991"/>
    <w:rsid w:val="00275CBB"/>
    <w:rsid w:val="00275F21"/>
    <w:rsid w:val="002760CF"/>
    <w:rsid w:val="002761A1"/>
    <w:rsid w:val="00276A42"/>
    <w:rsid w:val="00276B7E"/>
    <w:rsid w:val="00277723"/>
    <w:rsid w:val="002778BE"/>
    <w:rsid w:val="00277977"/>
    <w:rsid w:val="00277E86"/>
    <w:rsid w:val="002805A9"/>
    <w:rsid w:val="0028060D"/>
    <w:rsid w:val="00280761"/>
    <w:rsid w:val="00280A70"/>
    <w:rsid w:val="00280AB7"/>
    <w:rsid w:val="00280C80"/>
    <w:rsid w:val="00281498"/>
    <w:rsid w:val="002814C3"/>
    <w:rsid w:val="002815FB"/>
    <w:rsid w:val="00281C12"/>
    <w:rsid w:val="00281CA8"/>
    <w:rsid w:val="00281D07"/>
    <w:rsid w:val="00281EF8"/>
    <w:rsid w:val="0028248D"/>
    <w:rsid w:val="002829D6"/>
    <w:rsid w:val="00282AEC"/>
    <w:rsid w:val="00282E39"/>
    <w:rsid w:val="00282F02"/>
    <w:rsid w:val="00283114"/>
    <w:rsid w:val="002833C4"/>
    <w:rsid w:val="0028358A"/>
    <w:rsid w:val="00283813"/>
    <w:rsid w:val="00283A5C"/>
    <w:rsid w:val="00283DE6"/>
    <w:rsid w:val="0028475F"/>
    <w:rsid w:val="00284927"/>
    <w:rsid w:val="00284AF2"/>
    <w:rsid w:val="0028525E"/>
    <w:rsid w:val="0028526F"/>
    <w:rsid w:val="00285522"/>
    <w:rsid w:val="002858DD"/>
    <w:rsid w:val="00285CF4"/>
    <w:rsid w:val="00286054"/>
    <w:rsid w:val="00286554"/>
    <w:rsid w:val="00286702"/>
    <w:rsid w:val="002869F1"/>
    <w:rsid w:val="00286A8C"/>
    <w:rsid w:val="002875D9"/>
    <w:rsid w:val="00287B6B"/>
    <w:rsid w:val="00287CD0"/>
    <w:rsid w:val="00287DCF"/>
    <w:rsid w:val="00287DF3"/>
    <w:rsid w:val="0029009E"/>
    <w:rsid w:val="0029040E"/>
    <w:rsid w:val="00290598"/>
    <w:rsid w:val="00290807"/>
    <w:rsid w:val="00290B39"/>
    <w:rsid w:val="00290E88"/>
    <w:rsid w:val="002911A8"/>
    <w:rsid w:val="00291764"/>
    <w:rsid w:val="002919FE"/>
    <w:rsid w:val="00291E80"/>
    <w:rsid w:val="002920DD"/>
    <w:rsid w:val="002921F7"/>
    <w:rsid w:val="00292236"/>
    <w:rsid w:val="00292382"/>
    <w:rsid w:val="0029242D"/>
    <w:rsid w:val="002926FC"/>
    <w:rsid w:val="00292984"/>
    <w:rsid w:val="00292CC7"/>
    <w:rsid w:val="00293406"/>
    <w:rsid w:val="00293455"/>
    <w:rsid w:val="0029380E"/>
    <w:rsid w:val="00293D9A"/>
    <w:rsid w:val="00293DAC"/>
    <w:rsid w:val="0029424E"/>
    <w:rsid w:val="00294260"/>
    <w:rsid w:val="002943A9"/>
    <w:rsid w:val="00294542"/>
    <w:rsid w:val="00294569"/>
    <w:rsid w:val="00294968"/>
    <w:rsid w:val="00294C12"/>
    <w:rsid w:val="00294E0F"/>
    <w:rsid w:val="00294F11"/>
    <w:rsid w:val="00295008"/>
    <w:rsid w:val="0029500E"/>
    <w:rsid w:val="00295019"/>
    <w:rsid w:val="002954B1"/>
    <w:rsid w:val="002955A7"/>
    <w:rsid w:val="00295677"/>
    <w:rsid w:val="00295893"/>
    <w:rsid w:val="00295895"/>
    <w:rsid w:val="0029592D"/>
    <w:rsid w:val="00295D5E"/>
    <w:rsid w:val="00296282"/>
    <w:rsid w:val="00296286"/>
    <w:rsid w:val="0029657C"/>
    <w:rsid w:val="0029670C"/>
    <w:rsid w:val="002968B8"/>
    <w:rsid w:val="00296949"/>
    <w:rsid w:val="00296B42"/>
    <w:rsid w:val="002973E5"/>
    <w:rsid w:val="00297959"/>
    <w:rsid w:val="00297E28"/>
    <w:rsid w:val="00297E3B"/>
    <w:rsid w:val="00297F70"/>
    <w:rsid w:val="002A0451"/>
    <w:rsid w:val="002A063F"/>
    <w:rsid w:val="002A0659"/>
    <w:rsid w:val="002A0746"/>
    <w:rsid w:val="002A07FF"/>
    <w:rsid w:val="002A0872"/>
    <w:rsid w:val="002A0AD9"/>
    <w:rsid w:val="002A0B75"/>
    <w:rsid w:val="002A125E"/>
    <w:rsid w:val="002A14C6"/>
    <w:rsid w:val="002A1C0E"/>
    <w:rsid w:val="002A1CAD"/>
    <w:rsid w:val="002A1DD1"/>
    <w:rsid w:val="002A1E85"/>
    <w:rsid w:val="002A2269"/>
    <w:rsid w:val="002A2AE8"/>
    <w:rsid w:val="002A2B70"/>
    <w:rsid w:val="002A2DAC"/>
    <w:rsid w:val="002A2F64"/>
    <w:rsid w:val="002A30EB"/>
    <w:rsid w:val="002A37D5"/>
    <w:rsid w:val="002A37EC"/>
    <w:rsid w:val="002A4065"/>
    <w:rsid w:val="002A4226"/>
    <w:rsid w:val="002A4308"/>
    <w:rsid w:val="002A43A0"/>
    <w:rsid w:val="002A45AF"/>
    <w:rsid w:val="002A477A"/>
    <w:rsid w:val="002A4A15"/>
    <w:rsid w:val="002A5555"/>
    <w:rsid w:val="002A580F"/>
    <w:rsid w:val="002A58A0"/>
    <w:rsid w:val="002A59B0"/>
    <w:rsid w:val="002A5B36"/>
    <w:rsid w:val="002A5E68"/>
    <w:rsid w:val="002A5EAD"/>
    <w:rsid w:val="002A5EEE"/>
    <w:rsid w:val="002A6405"/>
    <w:rsid w:val="002A6514"/>
    <w:rsid w:val="002A691B"/>
    <w:rsid w:val="002A6AE0"/>
    <w:rsid w:val="002A6BC6"/>
    <w:rsid w:val="002A6D66"/>
    <w:rsid w:val="002A7366"/>
    <w:rsid w:val="002A74C7"/>
    <w:rsid w:val="002A7764"/>
    <w:rsid w:val="002A7F9B"/>
    <w:rsid w:val="002B017D"/>
    <w:rsid w:val="002B0576"/>
    <w:rsid w:val="002B060A"/>
    <w:rsid w:val="002B0615"/>
    <w:rsid w:val="002B0622"/>
    <w:rsid w:val="002B06A5"/>
    <w:rsid w:val="002B0823"/>
    <w:rsid w:val="002B08E3"/>
    <w:rsid w:val="002B1060"/>
    <w:rsid w:val="002B15D8"/>
    <w:rsid w:val="002B1677"/>
    <w:rsid w:val="002B17A9"/>
    <w:rsid w:val="002B1940"/>
    <w:rsid w:val="002B1D82"/>
    <w:rsid w:val="002B2089"/>
    <w:rsid w:val="002B230D"/>
    <w:rsid w:val="002B2863"/>
    <w:rsid w:val="002B2B09"/>
    <w:rsid w:val="002B2D17"/>
    <w:rsid w:val="002B2EA0"/>
    <w:rsid w:val="002B3189"/>
    <w:rsid w:val="002B3294"/>
    <w:rsid w:val="002B3483"/>
    <w:rsid w:val="002B3636"/>
    <w:rsid w:val="002B37E8"/>
    <w:rsid w:val="002B384E"/>
    <w:rsid w:val="002B3E2C"/>
    <w:rsid w:val="002B413E"/>
    <w:rsid w:val="002B422D"/>
    <w:rsid w:val="002B4301"/>
    <w:rsid w:val="002B4837"/>
    <w:rsid w:val="002B4CF2"/>
    <w:rsid w:val="002B4F14"/>
    <w:rsid w:val="002B5344"/>
    <w:rsid w:val="002B54E5"/>
    <w:rsid w:val="002B58B5"/>
    <w:rsid w:val="002B5AE3"/>
    <w:rsid w:val="002B5B40"/>
    <w:rsid w:val="002B5F7F"/>
    <w:rsid w:val="002B63BE"/>
    <w:rsid w:val="002B6678"/>
    <w:rsid w:val="002B6776"/>
    <w:rsid w:val="002B6821"/>
    <w:rsid w:val="002B68E5"/>
    <w:rsid w:val="002B68EC"/>
    <w:rsid w:val="002B6AB2"/>
    <w:rsid w:val="002B6CA4"/>
    <w:rsid w:val="002B6FC5"/>
    <w:rsid w:val="002B7243"/>
    <w:rsid w:val="002B72C2"/>
    <w:rsid w:val="002B74F6"/>
    <w:rsid w:val="002B7504"/>
    <w:rsid w:val="002B76F2"/>
    <w:rsid w:val="002B7713"/>
    <w:rsid w:val="002B7B23"/>
    <w:rsid w:val="002B7C50"/>
    <w:rsid w:val="002B7F46"/>
    <w:rsid w:val="002C022D"/>
    <w:rsid w:val="002C056A"/>
    <w:rsid w:val="002C06C1"/>
    <w:rsid w:val="002C0845"/>
    <w:rsid w:val="002C08E7"/>
    <w:rsid w:val="002C099F"/>
    <w:rsid w:val="002C0BA3"/>
    <w:rsid w:val="002C0CA5"/>
    <w:rsid w:val="002C0FA2"/>
    <w:rsid w:val="002C10F4"/>
    <w:rsid w:val="002C113C"/>
    <w:rsid w:val="002C114F"/>
    <w:rsid w:val="002C123A"/>
    <w:rsid w:val="002C144F"/>
    <w:rsid w:val="002C17CD"/>
    <w:rsid w:val="002C1875"/>
    <w:rsid w:val="002C204E"/>
    <w:rsid w:val="002C22AC"/>
    <w:rsid w:val="002C2488"/>
    <w:rsid w:val="002C2600"/>
    <w:rsid w:val="002C2775"/>
    <w:rsid w:val="002C2B0B"/>
    <w:rsid w:val="002C2B54"/>
    <w:rsid w:val="002C2CB3"/>
    <w:rsid w:val="002C2E00"/>
    <w:rsid w:val="002C2EAD"/>
    <w:rsid w:val="002C3569"/>
    <w:rsid w:val="002C3640"/>
    <w:rsid w:val="002C3707"/>
    <w:rsid w:val="002C384B"/>
    <w:rsid w:val="002C3C8C"/>
    <w:rsid w:val="002C3DB4"/>
    <w:rsid w:val="002C3E4C"/>
    <w:rsid w:val="002C3EFD"/>
    <w:rsid w:val="002C3F04"/>
    <w:rsid w:val="002C42DA"/>
    <w:rsid w:val="002C42FC"/>
    <w:rsid w:val="002C4561"/>
    <w:rsid w:val="002C467D"/>
    <w:rsid w:val="002C470A"/>
    <w:rsid w:val="002C48B2"/>
    <w:rsid w:val="002C4C62"/>
    <w:rsid w:val="002C4FBC"/>
    <w:rsid w:val="002C50C6"/>
    <w:rsid w:val="002C5429"/>
    <w:rsid w:val="002C5592"/>
    <w:rsid w:val="002C57ED"/>
    <w:rsid w:val="002C5984"/>
    <w:rsid w:val="002C5BBA"/>
    <w:rsid w:val="002C5BC5"/>
    <w:rsid w:val="002C5E65"/>
    <w:rsid w:val="002C62BE"/>
    <w:rsid w:val="002C6318"/>
    <w:rsid w:val="002C6B24"/>
    <w:rsid w:val="002C6B7F"/>
    <w:rsid w:val="002C6D2E"/>
    <w:rsid w:val="002C6DE2"/>
    <w:rsid w:val="002C7043"/>
    <w:rsid w:val="002C7612"/>
    <w:rsid w:val="002C767D"/>
    <w:rsid w:val="002C76ED"/>
    <w:rsid w:val="002C795D"/>
    <w:rsid w:val="002C798F"/>
    <w:rsid w:val="002C7AF9"/>
    <w:rsid w:val="002C7C60"/>
    <w:rsid w:val="002C7CE1"/>
    <w:rsid w:val="002C7D74"/>
    <w:rsid w:val="002D01AD"/>
    <w:rsid w:val="002D0300"/>
    <w:rsid w:val="002D03E8"/>
    <w:rsid w:val="002D05C0"/>
    <w:rsid w:val="002D082E"/>
    <w:rsid w:val="002D0845"/>
    <w:rsid w:val="002D085B"/>
    <w:rsid w:val="002D0AB6"/>
    <w:rsid w:val="002D0B5C"/>
    <w:rsid w:val="002D0C89"/>
    <w:rsid w:val="002D0DE7"/>
    <w:rsid w:val="002D0EC5"/>
    <w:rsid w:val="002D1363"/>
    <w:rsid w:val="002D138E"/>
    <w:rsid w:val="002D1816"/>
    <w:rsid w:val="002D1976"/>
    <w:rsid w:val="002D1ACC"/>
    <w:rsid w:val="002D1D52"/>
    <w:rsid w:val="002D1E88"/>
    <w:rsid w:val="002D2577"/>
    <w:rsid w:val="002D25E5"/>
    <w:rsid w:val="002D2655"/>
    <w:rsid w:val="002D27BA"/>
    <w:rsid w:val="002D341E"/>
    <w:rsid w:val="002D37C8"/>
    <w:rsid w:val="002D37D2"/>
    <w:rsid w:val="002D3E51"/>
    <w:rsid w:val="002D3F4B"/>
    <w:rsid w:val="002D40EF"/>
    <w:rsid w:val="002D4284"/>
    <w:rsid w:val="002D4397"/>
    <w:rsid w:val="002D4620"/>
    <w:rsid w:val="002D474F"/>
    <w:rsid w:val="002D4BE3"/>
    <w:rsid w:val="002D4C07"/>
    <w:rsid w:val="002D4C42"/>
    <w:rsid w:val="002D51AD"/>
    <w:rsid w:val="002D5271"/>
    <w:rsid w:val="002D53A8"/>
    <w:rsid w:val="002D5636"/>
    <w:rsid w:val="002D570C"/>
    <w:rsid w:val="002D5CE7"/>
    <w:rsid w:val="002D62AC"/>
    <w:rsid w:val="002D669B"/>
    <w:rsid w:val="002D6869"/>
    <w:rsid w:val="002D6AC4"/>
    <w:rsid w:val="002D6D4B"/>
    <w:rsid w:val="002D6DC2"/>
    <w:rsid w:val="002D6DE3"/>
    <w:rsid w:val="002D7038"/>
    <w:rsid w:val="002D74AC"/>
    <w:rsid w:val="002D7720"/>
    <w:rsid w:val="002D77A7"/>
    <w:rsid w:val="002E01C7"/>
    <w:rsid w:val="002E0433"/>
    <w:rsid w:val="002E04BE"/>
    <w:rsid w:val="002E0669"/>
    <w:rsid w:val="002E0757"/>
    <w:rsid w:val="002E07BE"/>
    <w:rsid w:val="002E07E6"/>
    <w:rsid w:val="002E0B40"/>
    <w:rsid w:val="002E0C0B"/>
    <w:rsid w:val="002E105B"/>
    <w:rsid w:val="002E10B9"/>
    <w:rsid w:val="002E1348"/>
    <w:rsid w:val="002E1811"/>
    <w:rsid w:val="002E1A64"/>
    <w:rsid w:val="002E1B19"/>
    <w:rsid w:val="002E1D8E"/>
    <w:rsid w:val="002E23EC"/>
    <w:rsid w:val="002E263C"/>
    <w:rsid w:val="002E2A3F"/>
    <w:rsid w:val="002E2AAC"/>
    <w:rsid w:val="002E2C37"/>
    <w:rsid w:val="002E2CAA"/>
    <w:rsid w:val="002E2ED5"/>
    <w:rsid w:val="002E32E6"/>
    <w:rsid w:val="002E367E"/>
    <w:rsid w:val="002E3AF4"/>
    <w:rsid w:val="002E3D5C"/>
    <w:rsid w:val="002E4628"/>
    <w:rsid w:val="002E4B25"/>
    <w:rsid w:val="002E4D40"/>
    <w:rsid w:val="002E50D5"/>
    <w:rsid w:val="002E5204"/>
    <w:rsid w:val="002E5878"/>
    <w:rsid w:val="002E594B"/>
    <w:rsid w:val="002E59F1"/>
    <w:rsid w:val="002E6123"/>
    <w:rsid w:val="002E64A9"/>
    <w:rsid w:val="002E664C"/>
    <w:rsid w:val="002E6670"/>
    <w:rsid w:val="002E66AF"/>
    <w:rsid w:val="002E66BD"/>
    <w:rsid w:val="002E69DA"/>
    <w:rsid w:val="002E6BB2"/>
    <w:rsid w:val="002E6C49"/>
    <w:rsid w:val="002E6CF4"/>
    <w:rsid w:val="002E6D0A"/>
    <w:rsid w:val="002E6E29"/>
    <w:rsid w:val="002E6E49"/>
    <w:rsid w:val="002E6F46"/>
    <w:rsid w:val="002E7154"/>
    <w:rsid w:val="002E7350"/>
    <w:rsid w:val="002E778B"/>
    <w:rsid w:val="002E79D7"/>
    <w:rsid w:val="002E7B82"/>
    <w:rsid w:val="002E7BC8"/>
    <w:rsid w:val="002E7D66"/>
    <w:rsid w:val="002E7DF0"/>
    <w:rsid w:val="002E7F3B"/>
    <w:rsid w:val="002F03C4"/>
    <w:rsid w:val="002F0BBE"/>
    <w:rsid w:val="002F0BC1"/>
    <w:rsid w:val="002F0C70"/>
    <w:rsid w:val="002F0E0B"/>
    <w:rsid w:val="002F0E97"/>
    <w:rsid w:val="002F0F2C"/>
    <w:rsid w:val="002F0F84"/>
    <w:rsid w:val="002F0FC8"/>
    <w:rsid w:val="002F10B7"/>
    <w:rsid w:val="002F10F5"/>
    <w:rsid w:val="002F113A"/>
    <w:rsid w:val="002F12CF"/>
    <w:rsid w:val="002F12F5"/>
    <w:rsid w:val="002F164F"/>
    <w:rsid w:val="002F17C6"/>
    <w:rsid w:val="002F1B67"/>
    <w:rsid w:val="002F1B6A"/>
    <w:rsid w:val="002F1E80"/>
    <w:rsid w:val="002F1FF8"/>
    <w:rsid w:val="002F22B1"/>
    <w:rsid w:val="002F236C"/>
    <w:rsid w:val="002F2524"/>
    <w:rsid w:val="002F2A72"/>
    <w:rsid w:val="002F2AEC"/>
    <w:rsid w:val="002F2CB6"/>
    <w:rsid w:val="002F2F23"/>
    <w:rsid w:val="002F3045"/>
    <w:rsid w:val="002F3281"/>
    <w:rsid w:val="002F3457"/>
    <w:rsid w:val="002F34CF"/>
    <w:rsid w:val="002F3606"/>
    <w:rsid w:val="002F397F"/>
    <w:rsid w:val="002F39A7"/>
    <w:rsid w:val="002F3A5F"/>
    <w:rsid w:val="002F3B41"/>
    <w:rsid w:val="002F3D8B"/>
    <w:rsid w:val="002F3E3B"/>
    <w:rsid w:val="002F441B"/>
    <w:rsid w:val="002F4476"/>
    <w:rsid w:val="002F454A"/>
    <w:rsid w:val="002F540F"/>
    <w:rsid w:val="002F5425"/>
    <w:rsid w:val="002F5924"/>
    <w:rsid w:val="002F5BEE"/>
    <w:rsid w:val="002F5E5A"/>
    <w:rsid w:val="002F63A9"/>
    <w:rsid w:val="002F6640"/>
    <w:rsid w:val="002F67E6"/>
    <w:rsid w:val="002F6AC0"/>
    <w:rsid w:val="002F6AFB"/>
    <w:rsid w:val="002F6B8E"/>
    <w:rsid w:val="002F6EAE"/>
    <w:rsid w:val="002F6F31"/>
    <w:rsid w:val="002F7022"/>
    <w:rsid w:val="002F7206"/>
    <w:rsid w:val="002F73C6"/>
    <w:rsid w:val="002F7558"/>
    <w:rsid w:val="002F76B9"/>
    <w:rsid w:val="002F7A5D"/>
    <w:rsid w:val="002F7A61"/>
    <w:rsid w:val="002F7B92"/>
    <w:rsid w:val="002F7BAE"/>
    <w:rsid w:val="002F7F79"/>
    <w:rsid w:val="00300156"/>
    <w:rsid w:val="0030041F"/>
    <w:rsid w:val="00300598"/>
    <w:rsid w:val="003005CE"/>
    <w:rsid w:val="003007FA"/>
    <w:rsid w:val="00300B9F"/>
    <w:rsid w:val="00300E65"/>
    <w:rsid w:val="00300F15"/>
    <w:rsid w:val="00300F8D"/>
    <w:rsid w:val="003010B6"/>
    <w:rsid w:val="00301817"/>
    <w:rsid w:val="00301ACA"/>
    <w:rsid w:val="00302017"/>
    <w:rsid w:val="0030205B"/>
    <w:rsid w:val="003021FA"/>
    <w:rsid w:val="00302254"/>
    <w:rsid w:val="0030258F"/>
    <w:rsid w:val="00302822"/>
    <w:rsid w:val="00302C17"/>
    <w:rsid w:val="00302CAA"/>
    <w:rsid w:val="00302D90"/>
    <w:rsid w:val="00302F07"/>
    <w:rsid w:val="00303272"/>
    <w:rsid w:val="0030331B"/>
    <w:rsid w:val="00303449"/>
    <w:rsid w:val="0030394A"/>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3D"/>
    <w:rsid w:val="00305AF2"/>
    <w:rsid w:val="00305B03"/>
    <w:rsid w:val="00305BB4"/>
    <w:rsid w:val="00305E69"/>
    <w:rsid w:val="00305FE1"/>
    <w:rsid w:val="003062CB"/>
    <w:rsid w:val="0030642B"/>
    <w:rsid w:val="00306540"/>
    <w:rsid w:val="00306CB5"/>
    <w:rsid w:val="00306D5A"/>
    <w:rsid w:val="00306E1C"/>
    <w:rsid w:val="00306EE8"/>
    <w:rsid w:val="00306FC7"/>
    <w:rsid w:val="0030706D"/>
    <w:rsid w:val="00307244"/>
    <w:rsid w:val="00307245"/>
    <w:rsid w:val="003074B2"/>
    <w:rsid w:val="0030774C"/>
    <w:rsid w:val="0030788F"/>
    <w:rsid w:val="00307CC5"/>
    <w:rsid w:val="00307D7F"/>
    <w:rsid w:val="0031030D"/>
    <w:rsid w:val="003103B4"/>
    <w:rsid w:val="00310475"/>
    <w:rsid w:val="00310822"/>
    <w:rsid w:val="00310934"/>
    <w:rsid w:val="00310B2A"/>
    <w:rsid w:val="00310D44"/>
    <w:rsid w:val="00310E96"/>
    <w:rsid w:val="00311222"/>
    <w:rsid w:val="00311ABA"/>
    <w:rsid w:val="00311C39"/>
    <w:rsid w:val="00311C55"/>
    <w:rsid w:val="00311D6F"/>
    <w:rsid w:val="00311DE5"/>
    <w:rsid w:val="003123A3"/>
    <w:rsid w:val="0031264C"/>
    <w:rsid w:val="003126AE"/>
    <w:rsid w:val="00312917"/>
    <w:rsid w:val="00312A11"/>
    <w:rsid w:val="00312FE3"/>
    <w:rsid w:val="003133FB"/>
    <w:rsid w:val="003135FB"/>
    <w:rsid w:val="00313800"/>
    <w:rsid w:val="00313806"/>
    <w:rsid w:val="0031390A"/>
    <w:rsid w:val="00313965"/>
    <w:rsid w:val="00313A2D"/>
    <w:rsid w:val="00313AE8"/>
    <w:rsid w:val="00313B33"/>
    <w:rsid w:val="00313FF7"/>
    <w:rsid w:val="00314EA6"/>
    <w:rsid w:val="0031528C"/>
    <w:rsid w:val="003153A0"/>
    <w:rsid w:val="00315655"/>
    <w:rsid w:val="00315801"/>
    <w:rsid w:val="00315A4A"/>
    <w:rsid w:val="00315ADC"/>
    <w:rsid w:val="00315CC4"/>
    <w:rsid w:val="00315DBD"/>
    <w:rsid w:val="00315F9D"/>
    <w:rsid w:val="00316129"/>
    <w:rsid w:val="003164EF"/>
    <w:rsid w:val="00316CD7"/>
    <w:rsid w:val="003170BA"/>
    <w:rsid w:val="00317157"/>
    <w:rsid w:val="003174ED"/>
    <w:rsid w:val="00317795"/>
    <w:rsid w:val="003178DD"/>
    <w:rsid w:val="00317A9E"/>
    <w:rsid w:val="00317AB1"/>
    <w:rsid w:val="00317D0B"/>
    <w:rsid w:val="0032003C"/>
    <w:rsid w:val="0032034F"/>
    <w:rsid w:val="00320A90"/>
    <w:rsid w:val="00320B5A"/>
    <w:rsid w:val="00320B75"/>
    <w:rsid w:val="00320D2A"/>
    <w:rsid w:val="00320ED3"/>
    <w:rsid w:val="00320F16"/>
    <w:rsid w:val="00321355"/>
    <w:rsid w:val="003213F6"/>
    <w:rsid w:val="00321447"/>
    <w:rsid w:val="00321564"/>
    <w:rsid w:val="00321581"/>
    <w:rsid w:val="00321583"/>
    <w:rsid w:val="0032169D"/>
    <w:rsid w:val="0032196D"/>
    <w:rsid w:val="00321B3E"/>
    <w:rsid w:val="00321C96"/>
    <w:rsid w:val="00321E4D"/>
    <w:rsid w:val="0032209C"/>
    <w:rsid w:val="0032212C"/>
    <w:rsid w:val="00322222"/>
    <w:rsid w:val="0032230F"/>
    <w:rsid w:val="00322364"/>
    <w:rsid w:val="00322386"/>
    <w:rsid w:val="003225B8"/>
    <w:rsid w:val="003229F0"/>
    <w:rsid w:val="00322C77"/>
    <w:rsid w:val="00322F18"/>
    <w:rsid w:val="003230D3"/>
    <w:rsid w:val="00323256"/>
    <w:rsid w:val="00323342"/>
    <w:rsid w:val="003235DA"/>
    <w:rsid w:val="00323719"/>
    <w:rsid w:val="00323A43"/>
    <w:rsid w:val="00323BC2"/>
    <w:rsid w:val="00323F0E"/>
    <w:rsid w:val="00324116"/>
    <w:rsid w:val="00324139"/>
    <w:rsid w:val="00324199"/>
    <w:rsid w:val="00324294"/>
    <w:rsid w:val="003242D3"/>
    <w:rsid w:val="003242F4"/>
    <w:rsid w:val="0032484F"/>
    <w:rsid w:val="00324D3B"/>
    <w:rsid w:val="00325239"/>
    <w:rsid w:val="00325274"/>
    <w:rsid w:val="00325507"/>
    <w:rsid w:val="00325534"/>
    <w:rsid w:val="00325647"/>
    <w:rsid w:val="0032595F"/>
    <w:rsid w:val="00325CB7"/>
    <w:rsid w:val="003263BA"/>
    <w:rsid w:val="003263DB"/>
    <w:rsid w:val="003266B2"/>
    <w:rsid w:val="0032671D"/>
    <w:rsid w:val="003268E1"/>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4A4"/>
    <w:rsid w:val="00331538"/>
    <w:rsid w:val="00331829"/>
    <w:rsid w:val="00331C2D"/>
    <w:rsid w:val="00331CDE"/>
    <w:rsid w:val="00331F99"/>
    <w:rsid w:val="0033212E"/>
    <w:rsid w:val="003321A0"/>
    <w:rsid w:val="003326C0"/>
    <w:rsid w:val="00332C27"/>
    <w:rsid w:val="00332CD8"/>
    <w:rsid w:val="00332EE3"/>
    <w:rsid w:val="003331DE"/>
    <w:rsid w:val="00333218"/>
    <w:rsid w:val="00333243"/>
    <w:rsid w:val="003333AB"/>
    <w:rsid w:val="00333732"/>
    <w:rsid w:val="003337BD"/>
    <w:rsid w:val="00333A44"/>
    <w:rsid w:val="00334079"/>
    <w:rsid w:val="003344E7"/>
    <w:rsid w:val="00334946"/>
    <w:rsid w:val="00334A00"/>
    <w:rsid w:val="00334AC8"/>
    <w:rsid w:val="00334C43"/>
    <w:rsid w:val="00334C4E"/>
    <w:rsid w:val="00334CCA"/>
    <w:rsid w:val="003357E0"/>
    <w:rsid w:val="00335C3E"/>
    <w:rsid w:val="00335EA1"/>
    <w:rsid w:val="00336268"/>
    <w:rsid w:val="003364B8"/>
    <w:rsid w:val="003366D2"/>
    <w:rsid w:val="00336926"/>
    <w:rsid w:val="00336F4B"/>
    <w:rsid w:val="003371BA"/>
    <w:rsid w:val="00337278"/>
    <w:rsid w:val="003377EE"/>
    <w:rsid w:val="00337BEC"/>
    <w:rsid w:val="00337D44"/>
    <w:rsid w:val="00337DD8"/>
    <w:rsid w:val="00337F04"/>
    <w:rsid w:val="00340102"/>
    <w:rsid w:val="0034020E"/>
    <w:rsid w:val="00340478"/>
    <w:rsid w:val="0034070A"/>
    <w:rsid w:val="0034090E"/>
    <w:rsid w:val="00340950"/>
    <w:rsid w:val="00340A33"/>
    <w:rsid w:val="00340B7E"/>
    <w:rsid w:val="00340C64"/>
    <w:rsid w:val="00340E3B"/>
    <w:rsid w:val="003410FC"/>
    <w:rsid w:val="00341355"/>
    <w:rsid w:val="00341464"/>
    <w:rsid w:val="003419A8"/>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0C"/>
    <w:rsid w:val="00343E8F"/>
    <w:rsid w:val="00344055"/>
    <w:rsid w:val="003442FA"/>
    <w:rsid w:val="0034457E"/>
    <w:rsid w:val="00344581"/>
    <w:rsid w:val="003446A9"/>
    <w:rsid w:val="00344966"/>
    <w:rsid w:val="00344F5D"/>
    <w:rsid w:val="00345062"/>
    <w:rsid w:val="0034515F"/>
    <w:rsid w:val="003451E8"/>
    <w:rsid w:val="003452F6"/>
    <w:rsid w:val="0034536A"/>
    <w:rsid w:val="00345568"/>
    <w:rsid w:val="00345C35"/>
    <w:rsid w:val="0034600C"/>
    <w:rsid w:val="003464ED"/>
    <w:rsid w:val="00346B62"/>
    <w:rsid w:val="00346C9B"/>
    <w:rsid w:val="00346CFA"/>
    <w:rsid w:val="00346D0E"/>
    <w:rsid w:val="00346DC8"/>
    <w:rsid w:val="00346DCF"/>
    <w:rsid w:val="00346DE4"/>
    <w:rsid w:val="00346E53"/>
    <w:rsid w:val="003470F3"/>
    <w:rsid w:val="003471BB"/>
    <w:rsid w:val="003471D8"/>
    <w:rsid w:val="0034770B"/>
    <w:rsid w:val="00347856"/>
    <w:rsid w:val="00347DED"/>
    <w:rsid w:val="00350061"/>
    <w:rsid w:val="003503F0"/>
    <w:rsid w:val="00350429"/>
    <w:rsid w:val="0035057B"/>
    <w:rsid w:val="00350C4F"/>
    <w:rsid w:val="00351488"/>
    <w:rsid w:val="0035185A"/>
    <w:rsid w:val="00351FD0"/>
    <w:rsid w:val="003521D6"/>
    <w:rsid w:val="003522C0"/>
    <w:rsid w:val="00352347"/>
    <w:rsid w:val="0035272B"/>
    <w:rsid w:val="003528E2"/>
    <w:rsid w:val="0035290F"/>
    <w:rsid w:val="003529ED"/>
    <w:rsid w:val="00352C97"/>
    <w:rsid w:val="00352D3F"/>
    <w:rsid w:val="003531D7"/>
    <w:rsid w:val="003535E5"/>
    <w:rsid w:val="003536E8"/>
    <w:rsid w:val="003538B0"/>
    <w:rsid w:val="00353B8A"/>
    <w:rsid w:val="00353BBD"/>
    <w:rsid w:val="00354250"/>
    <w:rsid w:val="003546C2"/>
    <w:rsid w:val="00354749"/>
    <w:rsid w:val="00354C21"/>
    <w:rsid w:val="00354E54"/>
    <w:rsid w:val="00354EA6"/>
    <w:rsid w:val="003554D3"/>
    <w:rsid w:val="003554FC"/>
    <w:rsid w:val="00355641"/>
    <w:rsid w:val="00355A3C"/>
    <w:rsid w:val="00355B7D"/>
    <w:rsid w:val="00355D09"/>
    <w:rsid w:val="00355EDC"/>
    <w:rsid w:val="00355F24"/>
    <w:rsid w:val="0035606D"/>
    <w:rsid w:val="003562C4"/>
    <w:rsid w:val="0035631C"/>
    <w:rsid w:val="00356349"/>
    <w:rsid w:val="003563F2"/>
    <w:rsid w:val="0035646C"/>
    <w:rsid w:val="00356866"/>
    <w:rsid w:val="0035707F"/>
    <w:rsid w:val="003571F4"/>
    <w:rsid w:val="003573C2"/>
    <w:rsid w:val="003574D5"/>
    <w:rsid w:val="0035759D"/>
    <w:rsid w:val="003576FD"/>
    <w:rsid w:val="003578E9"/>
    <w:rsid w:val="00357CBE"/>
    <w:rsid w:val="00357E21"/>
    <w:rsid w:val="00357F39"/>
    <w:rsid w:val="00360133"/>
    <w:rsid w:val="0036021B"/>
    <w:rsid w:val="003605A1"/>
    <w:rsid w:val="00360649"/>
    <w:rsid w:val="0036069B"/>
    <w:rsid w:val="00360772"/>
    <w:rsid w:val="003608E5"/>
    <w:rsid w:val="0036095B"/>
    <w:rsid w:val="00360D7A"/>
    <w:rsid w:val="00360E16"/>
    <w:rsid w:val="003610D1"/>
    <w:rsid w:val="003614AE"/>
    <w:rsid w:val="003616A3"/>
    <w:rsid w:val="003616D8"/>
    <w:rsid w:val="0036184C"/>
    <w:rsid w:val="003618C0"/>
    <w:rsid w:val="00361D04"/>
    <w:rsid w:val="00361D0E"/>
    <w:rsid w:val="00361DB6"/>
    <w:rsid w:val="00361F69"/>
    <w:rsid w:val="0036214E"/>
    <w:rsid w:val="003623FD"/>
    <w:rsid w:val="00362723"/>
    <w:rsid w:val="00362AC3"/>
    <w:rsid w:val="00362C97"/>
    <w:rsid w:val="00362D9A"/>
    <w:rsid w:val="00362EF5"/>
    <w:rsid w:val="003630CA"/>
    <w:rsid w:val="003631CB"/>
    <w:rsid w:val="00363207"/>
    <w:rsid w:val="0036358E"/>
    <w:rsid w:val="00363C72"/>
    <w:rsid w:val="00363D8E"/>
    <w:rsid w:val="00364176"/>
    <w:rsid w:val="003643C2"/>
    <w:rsid w:val="003643EB"/>
    <w:rsid w:val="00364438"/>
    <w:rsid w:val="003645E6"/>
    <w:rsid w:val="0036467B"/>
    <w:rsid w:val="00364900"/>
    <w:rsid w:val="00364943"/>
    <w:rsid w:val="00364C2C"/>
    <w:rsid w:val="00364D0F"/>
    <w:rsid w:val="0036505B"/>
    <w:rsid w:val="0036511B"/>
    <w:rsid w:val="003654F4"/>
    <w:rsid w:val="00365ADF"/>
    <w:rsid w:val="00366148"/>
    <w:rsid w:val="0036619A"/>
    <w:rsid w:val="003661B7"/>
    <w:rsid w:val="003662A0"/>
    <w:rsid w:val="00366324"/>
    <w:rsid w:val="0036633D"/>
    <w:rsid w:val="003664EB"/>
    <w:rsid w:val="00366852"/>
    <w:rsid w:val="003668C4"/>
    <w:rsid w:val="00366ACE"/>
    <w:rsid w:val="00366EAE"/>
    <w:rsid w:val="00366FA3"/>
    <w:rsid w:val="00367206"/>
    <w:rsid w:val="003675A3"/>
    <w:rsid w:val="0036799D"/>
    <w:rsid w:val="00367BC5"/>
    <w:rsid w:val="00367FA4"/>
    <w:rsid w:val="003700B7"/>
    <w:rsid w:val="00370201"/>
    <w:rsid w:val="003706CF"/>
    <w:rsid w:val="00370A28"/>
    <w:rsid w:val="00370C42"/>
    <w:rsid w:val="00370EF3"/>
    <w:rsid w:val="00370FE9"/>
    <w:rsid w:val="00371079"/>
    <w:rsid w:val="003715A8"/>
    <w:rsid w:val="003716D0"/>
    <w:rsid w:val="00371A1A"/>
    <w:rsid w:val="00371A4B"/>
    <w:rsid w:val="00371D16"/>
    <w:rsid w:val="00372111"/>
    <w:rsid w:val="00372407"/>
    <w:rsid w:val="00372478"/>
    <w:rsid w:val="00372639"/>
    <w:rsid w:val="003727F2"/>
    <w:rsid w:val="00372CE4"/>
    <w:rsid w:val="00372D77"/>
    <w:rsid w:val="00373348"/>
    <w:rsid w:val="00373624"/>
    <w:rsid w:val="003737DF"/>
    <w:rsid w:val="00373DDA"/>
    <w:rsid w:val="00374074"/>
    <w:rsid w:val="00374875"/>
    <w:rsid w:val="0037499D"/>
    <w:rsid w:val="003749AF"/>
    <w:rsid w:val="00374B69"/>
    <w:rsid w:val="00374C72"/>
    <w:rsid w:val="00374CD3"/>
    <w:rsid w:val="00374D4A"/>
    <w:rsid w:val="0037512B"/>
    <w:rsid w:val="0037562F"/>
    <w:rsid w:val="003758D8"/>
    <w:rsid w:val="00375943"/>
    <w:rsid w:val="00375A60"/>
    <w:rsid w:val="00375A85"/>
    <w:rsid w:val="00375ACB"/>
    <w:rsid w:val="00375B78"/>
    <w:rsid w:val="00375C99"/>
    <w:rsid w:val="00376710"/>
    <w:rsid w:val="00376757"/>
    <w:rsid w:val="003767B6"/>
    <w:rsid w:val="00376A2E"/>
    <w:rsid w:val="00376F7A"/>
    <w:rsid w:val="0037711F"/>
    <w:rsid w:val="00377162"/>
    <w:rsid w:val="00377515"/>
    <w:rsid w:val="00377832"/>
    <w:rsid w:val="0037799C"/>
    <w:rsid w:val="003779ED"/>
    <w:rsid w:val="00377A4B"/>
    <w:rsid w:val="00377A7A"/>
    <w:rsid w:val="00377A8F"/>
    <w:rsid w:val="00377B9E"/>
    <w:rsid w:val="00377C03"/>
    <w:rsid w:val="00377D3B"/>
    <w:rsid w:val="00377FFD"/>
    <w:rsid w:val="00380288"/>
    <w:rsid w:val="003802A6"/>
    <w:rsid w:val="00380416"/>
    <w:rsid w:val="003807CF"/>
    <w:rsid w:val="0038080E"/>
    <w:rsid w:val="00380B18"/>
    <w:rsid w:val="00380E71"/>
    <w:rsid w:val="00381095"/>
    <w:rsid w:val="0038118E"/>
    <w:rsid w:val="00381374"/>
    <w:rsid w:val="003813A2"/>
    <w:rsid w:val="003814A6"/>
    <w:rsid w:val="00381CB3"/>
    <w:rsid w:val="00381EC0"/>
    <w:rsid w:val="0038228B"/>
    <w:rsid w:val="00382511"/>
    <w:rsid w:val="00382618"/>
    <w:rsid w:val="003826E5"/>
    <w:rsid w:val="003828BC"/>
    <w:rsid w:val="00382CEF"/>
    <w:rsid w:val="00382D6E"/>
    <w:rsid w:val="00383268"/>
    <w:rsid w:val="003833B6"/>
    <w:rsid w:val="00383B6C"/>
    <w:rsid w:val="00383F5D"/>
    <w:rsid w:val="00384048"/>
    <w:rsid w:val="00384341"/>
    <w:rsid w:val="00384437"/>
    <w:rsid w:val="00384744"/>
    <w:rsid w:val="00384A23"/>
    <w:rsid w:val="00384AA5"/>
    <w:rsid w:val="00384B13"/>
    <w:rsid w:val="00384D63"/>
    <w:rsid w:val="003850CF"/>
    <w:rsid w:val="00385137"/>
    <w:rsid w:val="0038514C"/>
    <w:rsid w:val="00385676"/>
    <w:rsid w:val="00385870"/>
    <w:rsid w:val="003859E7"/>
    <w:rsid w:val="00385D6E"/>
    <w:rsid w:val="00385EED"/>
    <w:rsid w:val="0038682B"/>
    <w:rsid w:val="00386A2E"/>
    <w:rsid w:val="00386C37"/>
    <w:rsid w:val="003870EF"/>
    <w:rsid w:val="0038735C"/>
    <w:rsid w:val="0038762F"/>
    <w:rsid w:val="003876FF"/>
    <w:rsid w:val="00387C70"/>
    <w:rsid w:val="00387D84"/>
    <w:rsid w:val="00387FE2"/>
    <w:rsid w:val="00390279"/>
    <w:rsid w:val="0039027A"/>
    <w:rsid w:val="00390290"/>
    <w:rsid w:val="0039072E"/>
    <w:rsid w:val="00390F85"/>
    <w:rsid w:val="00391174"/>
    <w:rsid w:val="00391699"/>
    <w:rsid w:val="00391BF9"/>
    <w:rsid w:val="0039218F"/>
    <w:rsid w:val="003921DA"/>
    <w:rsid w:val="0039308F"/>
    <w:rsid w:val="0039309C"/>
    <w:rsid w:val="00393358"/>
    <w:rsid w:val="003933E4"/>
    <w:rsid w:val="0039355A"/>
    <w:rsid w:val="00393948"/>
    <w:rsid w:val="003939B0"/>
    <w:rsid w:val="00393CF2"/>
    <w:rsid w:val="0039409D"/>
    <w:rsid w:val="003942B1"/>
    <w:rsid w:val="00394518"/>
    <w:rsid w:val="003945A5"/>
    <w:rsid w:val="003949AC"/>
    <w:rsid w:val="00394CC1"/>
    <w:rsid w:val="00394D70"/>
    <w:rsid w:val="00395074"/>
    <w:rsid w:val="00395376"/>
    <w:rsid w:val="00395522"/>
    <w:rsid w:val="00395696"/>
    <w:rsid w:val="0039588C"/>
    <w:rsid w:val="00395ED6"/>
    <w:rsid w:val="0039609C"/>
    <w:rsid w:val="003961CB"/>
    <w:rsid w:val="003963BD"/>
    <w:rsid w:val="00396484"/>
    <w:rsid w:val="003965D4"/>
    <w:rsid w:val="003965F8"/>
    <w:rsid w:val="00396634"/>
    <w:rsid w:val="003967DC"/>
    <w:rsid w:val="003969B1"/>
    <w:rsid w:val="00397062"/>
    <w:rsid w:val="0039709D"/>
    <w:rsid w:val="00397C5B"/>
    <w:rsid w:val="003A0096"/>
    <w:rsid w:val="003A00FF"/>
    <w:rsid w:val="003A0109"/>
    <w:rsid w:val="003A02C6"/>
    <w:rsid w:val="003A02D6"/>
    <w:rsid w:val="003A03DD"/>
    <w:rsid w:val="003A0576"/>
    <w:rsid w:val="003A0706"/>
    <w:rsid w:val="003A09A9"/>
    <w:rsid w:val="003A0C1E"/>
    <w:rsid w:val="003A1629"/>
    <w:rsid w:val="003A179B"/>
    <w:rsid w:val="003A1833"/>
    <w:rsid w:val="003A1881"/>
    <w:rsid w:val="003A1B9A"/>
    <w:rsid w:val="003A2703"/>
    <w:rsid w:val="003A27F8"/>
    <w:rsid w:val="003A2893"/>
    <w:rsid w:val="003A2A98"/>
    <w:rsid w:val="003A2C62"/>
    <w:rsid w:val="003A307C"/>
    <w:rsid w:val="003A32B2"/>
    <w:rsid w:val="003A3313"/>
    <w:rsid w:val="003A370B"/>
    <w:rsid w:val="003A370F"/>
    <w:rsid w:val="003A3CB8"/>
    <w:rsid w:val="003A3EA2"/>
    <w:rsid w:val="003A42FD"/>
    <w:rsid w:val="003A4C19"/>
    <w:rsid w:val="003A4D2F"/>
    <w:rsid w:val="003A5452"/>
    <w:rsid w:val="003A551E"/>
    <w:rsid w:val="003A59E7"/>
    <w:rsid w:val="003A5C10"/>
    <w:rsid w:val="003A5EAD"/>
    <w:rsid w:val="003A5EB6"/>
    <w:rsid w:val="003A5F52"/>
    <w:rsid w:val="003A609E"/>
    <w:rsid w:val="003A6196"/>
    <w:rsid w:val="003A628A"/>
    <w:rsid w:val="003A6B31"/>
    <w:rsid w:val="003A6BE1"/>
    <w:rsid w:val="003A6D16"/>
    <w:rsid w:val="003A6DEB"/>
    <w:rsid w:val="003A6E3E"/>
    <w:rsid w:val="003A7193"/>
    <w:rsid w:val="003A71CA"/>
    <w:rsid w:val="003A7244"/>
    <w:rsid w:val="003A7366"/>
    <w:rsid w:val="003A7426"/>
    <w:rsid w:val="003A744B"/>
    <w:rsid w:val="003A787B"/>
    <w:rsid w:val="003A7A57"/>
    <w:rsid w:val="003A7D5E"/>
    <w:rsid w:val="003A7E07"/>
    <w:rsid w:val="003B0013"/>
    <w:rsid w:val="003B0452"/>
    <w:rsid w:val="003B0517"/>
    <w:rsid w:val="003B0657"/>
    <w:rsid w:val="003B0B49"/>
    <w:rsid w:val="003B0D35"/>
    <w:rsid w:val="003B1143"/>
    <w:rsid w:val="003B11B8"/>
    <w:rsid w:val="003B125B"/>
    <w:rsid w:val="003B1751"/>
    <w:rsid w:val="003B1860"/>
    <w:rsid w:val="003B19D6"/>
    <w:rsid w:val="003B1C4C"/>
    <w:rsid w:val="003B2317"/>
    <w:rsid w:val="003B26E3"/>
    <w:rsid w:val="003B2803"/>
    <w:rsid w:val="003B2AE3"/>
    <w:rsid w:val="003B2C06"/>
    <w:rsid w:val="003B33D4"/>
    <w:rsid w:val="003B342C"/>
    <w:rsid w:val="003B3BAC"/>
    <w:rsid w:val="003B3F3B"/>
    <w:rsid w:val="003B4011"/>
    <w:rsid w:val="003B4028"/>
    <w:rsid w:val="003B405A"/>
    <w:rsid w:val="003B446B"/>
    <w:rsid w:val="003B447C"/>
    <w:rsid w:val="003B45E9"/>
    <w:rsid w:val="003B4B89"/>
    <w:rsid w:val="003B4CA3"/>
    <w:rsid w:val="003B4E0D"/>
    <w:rsid w:val="003B4E9A"/>
    <w:rsid w:val="003B4F88"/>
    <w:rsid w:val="003B4F97"/>
    <w:rsid w:val="003B536C"/>
    <w:rsid w:val="003B541F"/>
    <w:rsid w:val="003B542D"/>
    <w:rsid w:val="003B55A8"/>
    <w:rsid w:val="003B6043"/>
    <w:rsid w:val="003B6106"/>
    <w:rsid w:val="003B61C4"/>
    <w:rsid w:val="003B6473"/>
    <w:rsid w:val="003B67DE"/>
    <w:rsid w:val="003B6854"/>
    <w:rsid w:val="003B6AA2"/>
    <w:rsid w:val="003B6D8C"/>
    <w:rsid w:val="003B75BF"/>
    <w:rsid w:val="003B75D7"/>
    <w:rsid w:val="003B7C8B"/>
    <w:rsid w:val="003B7D0C"/>
    <w:rsid w:val="003B7F3F"/>
    <w:rsid w:val="003C01CB"/>
    <w:rsid w:val="003C05AA"/>
    <w:rsid w:val="003C061B"/>
    <w:rsid w:val="003C0A26"/>
    <w:rsid w:val="003C0B54"/>
    <w:rsid w:val="003C0D1E"/>
    <w:rsid w:val="003C0D94"/>
    <w:rsid w:val="003C1040"/>
    <w:rsid w:val="003C1360"/>
    <w:rsid w:val="003C144D"/>
    <w:rsid w:val="003C1B7C"/>
    <w:rsid w:val="003C1BEC"/>
    <w:rsid w:val="003C1E2A"/>
    <w:rsid w:val="003C1F67"/>
    <w:rsid w:val="003C2403"/>
    <w:rsid w:val="003C2C52"/>
    <w:rsid w:val="003C2E72"/>
    <w:rsid w:val="003C3276"/>
    <w:rsid w:val="003C35B1"/>
    <w:rsid w:val="003C39DF"/>
    <w:rsid w:val="003C3A26"/>
    <w:rsid w:val="003C3E04"/>
    <w:rsid w:val="003C3E9D"/>
    <w:rsid w:val="003C416F"/>
    <w:rsid w:val="003C4300"/>
    <w:rsid w:val="003C48CC"/>
    <w:rsid w:val="003C4991"/>
    <w:rsid w:val="003C4D43"/>
    <w:rsid w:val="003C50D9"/>
    <w:rsid w:val="003C52DF"/>
    <w:rsid w:val="003C5336"/>
    <w:rsid w:val="003C55C8"/>
    <w:rsid w:val="003C5BE0"/>
    <w:rsid w:val="003C5C32"/>
    <w:rsid w:val="003C5DC7"/>
    <w:rsid w:val="003C6367"/>
    <w:rsid w:val="003C6813"/>
    <w:rsid w:val="003C68B4"/>
    <w:rsid w:val="003C6C81"/>
    <w:rsid w:val="003C6FF1"/>
    <w:rsid w:val="003C70F5"/>
    <w:rsid w:val="003C7408"/>
    <w:rsid w:val="003C7558"/>
    <w:rsid w:val="003C762D"/>
    <w:rsid w:val="003C76C7"/>
    <w:rsid w:val="003C76EA"/>
    <w:rsid w:val="003C77A4"/>
    <w:rsid w:val="003C79A2"/>
    <w:rsid w:val="003D018E"/>
    <w:rsid w:val="003D070C"/>
    <w:rsid w:val="003D0719"/>
    <w:rsid w:val="003D0840"/>
    <w:rsid w:val="003D0893"/>
    <w:rsid w:val="003D0FA8"/>
    <w:rsid w:val="003D10A7"/>
    <w:rsid w:val="003D1166"/>
    <w:rsid w:val="003D14EE"/>
    <w:rsid w:val="003D15A1"/>
    <w:rsid w:val="003D1AE7"/>
    <w:rsid w:val="003D1DBE"/>
    <w:rsid w:val="003D1E8B"/>
    <w:rsid w:val="003D1FD4"/>
    <w:rsid w:val="003D25B8"/>
    <w:rsid w:val="003D2B0B"/>
    <w:rsid w:val="003D2BA7"/>
    <w:rsid w:val="003D2BBC"/>
    <w:rsid w:val="003D2BCF"/>
    <w:rsid w:val="003D2BDA"/>
    <w:rsid w:val="003D3378"/>
    <w:rsid w:val="003D3437"/>
    <w:rsid w:val="003D3A12"/>
    <w:rsid w:val="003D3B62"/>
    <w:rsid w:val="003D3D9B"/>
    <w:rsid w:val="003D3E1D"/>
    <w:rsid w:val="003D3E25"/>
    <w:rsid w:val="003D4117"/>
    <w:rsid w:val="003D470E"/>
    <w:rsid w:val="003D4795"/>
    <w:rsid w:val="003D47D6"/>
    <w:rsid w:val="003D48E7"/>
    <w:rsid w:val="003D4E20"/>
    <w:rsid w:val="003D5760"/>
    <w:rsid w:val="003D57FA"/>
    <w:rsid w:val="003D58F7"/>
    <w:rsid w:val="003D5E7C"/>
    <w:rsid w:val="003D5ED8"/>
    <w:rsid w:val="003D6067"/>
    <w:rsid w:val="003D6242"/>
    <w:rsid w:val="003D68C2"/>
    <w:rsid w:val="003D68CA"/>
    <w:rsid w:val="003D69BB"/>
    <w:rsid w:val="003D6D49"/>
    <w:rsid w:val="003D709F"/>
    <w:rsid w:val="003D72B6"/>
    <w:rsid w:val="003D740B"/>
    <w:rsid w:val="003D78A6"/>
    <w:rsid w:val="003D7958"/>
    <w:rsid w:val="003D7D4E"/>
    <w:rsid w:val="003D7FD7"/>
    <w:rsid w:val="003E0507"/>
    <w:rsid w:val="003E0523"/>
    <w:rsid w:val="003E05E7"/>
    <w:rsid w:val="003E0792"/>
    <w:rsid w:val="003E0974"/>
    <w:rsid w:val="003E0BDF"/>
    <w:rsid w:val="003E0C42"/>
    <w:rsid w:val="003E0F1E"/>
    <w:rsid w:val="003E11D8"/>
    <w:rsid w:val="003E11FB"/>
    <w:rsid w:val="003E1484"/>
    <w:rsid w:val="003E151F"/>
    <w:rsid w:val="003E179E"/>
    <w:rsid w:val="003E18C2"/>
    <w:rsid w:val="003E20BE"/>
    <w:rsid w:val="003E232D"/>
    <w:rsid w:val="003E23E5"/>
    <w:rsid w:val="003E2543"/>
    <w:rsid w:val="003E25C2"/>
    <w:rsid w:val="003E2918"/>
    <w:rsid w:val="003E2C6C"/>
    <w:rsid w:val="003E2CA2"/>
    <w:rsid w:val="003E2EAF"/>
    <w:rsid w:val="003E38D3"/>
    <w:rsid w:val="003E38DF"/>
    <w:rsid w:val="003E3B13"/>
    <w:rsid w:val="003E4142"/>
    <w:rsid w:val="003E48CF"/>
    <w:rsid w:val="003E48D0"/>
    <w:rsid w:val="003E4D3F"/>
    <w:rsid w:val="003E4DDA"/>
    <w:rsid w:val="003E4F90"/>
    <w:rsid w:val="003E540D"/>
    <w:rsid w:val="003E541D"/>
    <w:rsid w:val="003E546F"/>
    <w:rsid w:val="003E584D"/>
    <w:rsid w:val="003E5925"/>
    <w:rsid w:val="003E5E9E"/>
    <w:rsid w:val="003E6457"/>
    <w:rsid w:val="003E677A"/>
    <w:rsid w:val="003E6798"/>
    <w:rsid w:val="003E69F1"/>
    <w:rsid w:val="003E69FE"/>
    <w:rsid w:val="003E6D4D"/>
    <w:rsid w:val="003E6DC9"/>
    <w:rsid w:val="003E70C4"/>
    <w:rsid w:val="003E73B0"/>
    <w:rsid w:val="003E77BF"/>
    <w:rsid w:val="003E7F4A"/>
    <w:rsid w:val="003F003E"/>
    <w:rsid w:val="003F0127"/>
    <w:rsid w:val="003F01D8"/>
    <w:rsid w:val="003F0366"/>
    <w:rsid w:val="003F0369"/>
    <w:rsid w:val="003F0A98"/>
    <w:rsid w:val="003F0C88"/>
    <w:rsid w:val="003F0E08"/>
    <w:rsid w:val="003F0E50"/>
    <w:rsid w:val="003F13D9"/>
    <w:rsid w:val="003F1443"/>
    <w:rsid w:val="003F1572"/>
    <w:rsid w:val="003F1B59"/>
    <w:rsid w:val="003F1E25"/>
    <w:rsid w:val="003F20CC"/>
    <w:rsid w:val="003F2209"/>
    <w:rsid w:val="003F29EB"/>
    <w:rsid w:val="003F2A6C"/>
    <w:rsid w:val="003F2B84"/>
    <w:rsid w:val="003F2C2D"/>
    <w:rsid w:val="003F2E39"/>
    <w:rsid w:val="003F33E9"/>
    <w:rsid w:val="003F34A1"/>
    <w:rsid w:val="003F39A8"/>
    <w:rsid w:val="003F3C7E"/>
    <w:rsid w:val="003F3E9E"/>
    <w:rsid w:val="003F3F34"/>
    <w:rsid w:val="003F4384"/>
    <w:rsid w:val="003F43DA"/>
    <w:rsid w:val="003F4542"/>
    <w:rsid w:val="003F46D8"/>
    <w:rsid w:val="003F48A0"/>
    <w:rsid w:val="003F4BA0"/>
    <w:rsid w:val="003F4DA2"/>
    <w:rsid w:val="003F4ED3"/>
    <w:rsid w:val="003F4F75"/>
    <w:rsid w:val="003F5345"/>
    <w:rsid w:val="003F5351"/>
    <w:rsid w:val="003F55B4"/>
    <w:rsid w:val="003F5F75"/>
    <w:rsid w:val="003F63D5"/>
    <w:rsid w:val="003F64DC"/>
    <w:rsid w:val="003F6F71"/>
    <w:rsid w:val="003F703C"/>
    <w:rsid w:val="003F77AC"/>
    <w:rsid w:val="003F79F2"/>
    <w:rsid w:val="003F7B6E"/>
    <w:rsid w:val="004004DB"/>
    <w:rsid w:val="004007AD"/>
    <w:rsid w:val="00400B5D"/>
    <w:rsid w:val="00400CFB"/>
    <w:rsid w:val="004013DF"/>
    <w:rsid w:val="004014E1"/>
    <w:rsid w:val="0040163B"/>
    <w:rsid w:val="00401D5D"/>
    <w:rsid w:val="00401DEF"/>
    <w:rsid w:val="00401E2B"/>
    <w:rsid w:val="00402011"/>
    <w:rsid w:val="004020D0"/>
    <w:rsid w:val="004022FD"/>
    <w:rsid w:val="004025B9"/>
    <w:rsid w:val="004026C1"/>
    <w:rsid w:val="0040273C"/>
    <w:rsid w:val="00402854"/>
    <w:rsid w:val="0040288B"/>
    <w:rsid w:val="00402C85"/>
    <w:rsid w:val="00402EC6"/>
    <w:rsid w:val="00403340"/>
    <w:rsid w:val="00403646"/>
    <w:rsid w:val="00403713"/>
    <w:rsid w:val="004037FC"/>
    <w:rsid w:val="00403972"/>
    <w:rsid w:val="00403B53"/>
    <w:rsid w:val="00403F05"/>
    <w:rsid w:val="0040406D"/>
    <w:rsid w:val="004047F1"/>
    <w:rsid w:val="00404B9C"/>
    <w:rsid w:val="00405201"/>
    <w:rsid w:val="00405295"/>
    <w:rsid w:val="0040535B"/>
    <w:rsid w:val="00405647"/>
    <w:rsid w:val="0040575D"/>
    <w:rsid w:val="00405AC8"/>
    <w:rsid w:val="00405CF7"/>
    <w:rsid w:val="00405CF9"/>
    <w:rsid w:val="00405F7F"/>
    <w:rsid w:val="00405FFF"/>
    <w:rsid w:val="00406274"/>
    <w:rsid w:val="00406334"/>
    <w:rsid w:val="00406B4F"/>
    <w:rsid w:val="00406DD1"/>
    <w:rsid w:val="004072B9"/>
    <w:rsid w:val="004074AB"/>
    <w:rsid w:val="004074CC"/>
    <w:rsid w:val="004077CF"/>
    <w:rsid w:val="0040787A"/>
    <w:rsid w:val="004079DE"/>
    <w:rsid w:val="00407B92"/>
    <w:rsid w:val="00410090"/>
    <w:rsid w:val="00410205"/>
    <w:rsid w:val="0041028B"/>
    <w:rsid w:val="00410889"/>
    <w:rsid w:val="00410988"/>
    <w:rsid w:val="00410E10"/>
    <w:rsid w:val="00411991"/>
    <w:rsid w:val="004119C0"/>
    <w:rsid w:val="00411AA5"/>
    <w:rsid w:val="004122F2"/>
    <w:rsid w:val="0041254C"/>
    <w:rsid w:val="004125C7"/>
    <w:rsid w:val="004128DA"/>
    <w:rsid w:val="00412B2C"/>
    <w:rsid w:val="00412B6E"/>
    <w:rsid w:val="00412B85"/>
    <w:rsid w:val="00412CC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02"/>
    <w:rsid w:val="0041536A"/>
    <w:rsid w:val="004155A1"/>
    <w:rsid w:val="004157FF"/>
    <w:rsid w:val="00415A99"/>
    <w:rsid w:val="00415B42"/>
    <w:rsid w:val="00415D3F"/>
    <w:rsid w:val="00416183"/>
    <w:rsid w:val="004163C1"/>
    <w:rsid w:val="00416919"/>
    <w:rsid w:val="0041693C"/>
    <w:rsid w:val="004169FA"/>
    <w:rsid w:val="00416CB4"/>
    <w:rsid w:val="00416DCC"/>
    <w:rsid w:val="00417316"/>
    <w:rsid w:val="004174AC"/>
    <w:rsid w:val="00417588"/>
    <w:rsid w:val="004175D5"/>
    <w:rsid w:val="0041764C"/>
    <w:rsid w:val="004176B0"/>
    <w:rsid w:val="0041785D"/>
    <w:rsid w:val="00417C25"/>
    <w:rsid w:val="00417C89"/>
    <w:rsid w:val="00417D9C"/>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812"/>
    <w:rsid w:val="00422B7D"/>
    <w:rsid w:val="00422B7F"/>
    <w:rsid w:val="00422E22"/>
    <w:rsid w:val="00422E92"/>
    <w:rsid w:val="00422F0B"/>
    <w:rsid w:val="00422FC4"/>
    <w:rsid w:val="0042305D"/>
    <w:rsid w:val="004231B1"/>
    <w:rsid w:val="00423483"/>
    <w:rsid w:val="004235C1"/>
    <w:rsid w:val="004239A2"/>
    <w:rsid w:val="00424047"/>
    <w:rsid w:val="004240F7"/>
    <w:rsid w:val="0042425D"/>
    <w:rsid w:val="0042478C"/>
    <w:rsid w:val="0042487A"/>
    <w:rsid w:val="00424C11"/>
    <w:rsid w:val="00424EE6"/>
    <w:rsid w:val="0042513E"/>
    <w:rsid w:val="004252EF"/>
    <w:rsid w:val="004253A6"/>
    <w:rsid w:val="0042547D"/>
    <w:rsid w:val="0042549D"/>
    <w:rsid w:val="00425769"/>
    <w:rsid w:val="0042578B"/>
    <w:rsid w:val="004258A8"/>
    <w:rsid w:val="004258C3"/>
    <w:rsid w:val="00425B11"/>
    <w:rsid w:val="00425B55"/>
    <w:rsid w:val="00425BFC"/>
    <w:rsid w:val="00425D8C"/>
    <w:rsid w:val="00425E32"/>
    <w:rsid w:val="0042604C"/>
    <w:rsid w:val="0042616B"/>
    <w:rsid w:val="00426389"/>
    <w:rsid w:val="004264F4"/>
    <w:rsid w:val="0042665F"/>
    <w:rsid w:val="0042675C"/>
    <w:rsid w:val="00426904"/>
    <w:rsid w:val="00426C89"/>
    <w:rsid w:val="00427207"/>
    <w:rsid w:val="0042755E"/>
    <w:rsid w:val="00427818"/>
    <w:rsid w:val="00427830"/>
    <w:rsid w:val="00427BBC"/>
    <w:rsid w:val="004307FF"/>
    <w:rsid w:val="0043108E"/>
    <w:rsid w:val="00431236"/>
    <w:rsid w:val="0043123F"/>
    <w:rsid w:val="004315D1"/>
    <w:rsid w:val="004316B2"/>
    <w:rsid w:val="00431CDA"/>
    <w:rsid w:val="00431FB8"/>
    <w:rsid w:val="00432086"/>
    <w:rsid w:val="00432102"/>
    <w:rsid w:val="00432296"/>
    <w:rsid w:val="00432939"/>
    <w:rsid w:val="00432BE5"/>
    <w:rsid w:val="00432C3D"/>
    <w:rsid w:val="00432CD6"/>
    <w:rsid w:val="00432DEA"/>
    <w:rsid w:val="00432E4C"/>
    <w:rsid w:val="004330C3"/>
    <w:rsid w:val="00433213"/>
    <w:rsid w:val="00433222"/>
    <w:rsid w:val="0043344E"/>
    <w:rsid w:val="004334B5"/>
    <w:rsid w:val="0043354C"/>
    <w:rsid w:val="00433892"/>
    <w:rsid w:val="00433D40"/>
    <w:rsid w:val="00433D59"/>
    <w:rsid w:val="004342E0"/>
    <w:rsid w:val="004343F0"/>
    <w:rsid w:val="0043473B"/>
    <w:rsid w:val="004349A1"/>
    <w:rsid w:val="00434BF5"/>
    <w:rsid w:val="0043534A"/>
    <w:rsid w:val="004353A4"/>
    <w:rsid w:val="004354FF"/>
    <w:rsid w:val="004357FA"/>
    <w:rsid w:val="00435C0D"/>
    <w:rsid w:val="00435F9A"/>
    <w:rsid w:val="0043616B"/>
    <w:rsid w:val="00436287"/>
    <w:rsid w:val="00436501"/>
    <w:rsid w:val="0043658D"/>
    <w:rsid w:val="00436870"/>
    <w:rsid w:val="00436B43"/>
    <w:rsid w:val="00436BEA"/>
    <w:rsid w:val="00436D14"/>
    <w:rsid w:val="004371B1"/>
    <w:rsid w:val="004371BA"/>
    <w:rsid w:val="004371DA"/>
    <w:rsid w:val="004374C1"/>
    <w:rsid w:val="004374F9"/>
    <w:rsid w:val="004376CE"/>
    <w:rsid w:val="00437819"/>
    <w:rsid w:val="004379FB"/>
    <w:rsid w:val="00437D5C"/>
    <w:rsid w:val="00440074"/>
    <w:rsid w:val="0044058B"/>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767"/>
    <w:rsid w:val="004438CC"/>
    <w:rsid w:val="00443A05"/>
    <w:rsid w:val="00443D0F"/>
    <w:rsid w:val="00443FA3"/>
    <w:rsid w:val="00444035"/>
    <w:rsid w:val="00444136"/>
    <w:rsid w:val="00444226"/>
    <w:rsid w:val="004448AD"/>
    <w:rsid w:val="00444A5F"/>
    <w:rsid w:val="00444C76"/>
    <w:rsid w:val="004451E4"/>
    <w:rsid w:val="004454E5"/>
    <w:rsid w:val="0044552C"/>
    <w:rsid w:val="004456F4"/>
    <w:rsid w:val="00445D99"/>
    <w:rsid w:val="0044605E"/>
    <w:rsid w:val="0044642D"/>
    <w:rsid w:val="00446440"/>
    <w:rsid w:val="0044661E"/>
    <w:rsid w:val="004467E1"/>
    <w:rsid w:val="00446819"/>
    <w:rsid w:val="00446B43"/>
    <w:rsid w:val="00446E2D"/>
    <w:rsid w:val="0044701A"/>
    <w:rsid w:val="004473F3"/>
    <w:rsid w:val="00447608"/>
    <w:rsid w:val="00447C04"/>
    <w:rsid w:val="00447DB0"/>
    <w:rsid w:val="00447FA1"/>
    <w:rsid w:val="0045007A"/>
    <w:rsid w:val="00450117"/>
    <w:rsid w:val="004502B8"/>
    <w:rsid w:val="0045055D"/>
    <w:rsid w:val="0045071C"/>
    <w:rsid w:val="004507CC"/>
    <w:rsid w:val="00450B8F"/>
    <w:rsid w:val="00450DAC"/>
    <w:rsid w:val="00450F66"/>
    <w:rsid w:val="00451252"/>
    <w:rsid w:val="00451489"/>
    <w:rsid w:val="004515FB"/>
    <w:rsid w:val="00451613"/>
    <w:rsid w:val="00451979"/>
    <w:rsid w:val="004519C1"/>
    <w:rsid w:val="004519E2"/>
    <w:rsid w:val="00451ACA"/>
    <w:rsid w:val="00451F61"/>
    <w:rsid w:val="00452785"/>
    <w:rsid w:val="004528FA"/>
    <w:rsid w:val="00452B78"/>
    <w:rsid w:val="0045320D"/>
    <w:rsid w:val="0045326C"/>
    <w:rsid w:val="004534F0"/>
    <w:rsid w:val="00453783"/>
    <w:rsid w:val="0045389B"/>
    <w:rsid w:val="00453C6C"/>
    <w:rsid w:val="00453F07"/>
    <w:rsid w:val="00454489"/>
    <w:rsid w:val="004544A2"/>
    <w:rsid w:val="00454905"/>
    <w:rsid w:val="00454B3D"/>
    <w:rsid w:val="00454BA8"/>
    <w:rsid w:val="00454C86"/>
    <w:rsid w:val="00454CAD"/>
    <w:rsid w:val="00454E38"/>
    <w:rsid w:val="00454E8C"/>
    <w:rsid w:val="00454E9E"/>
    <w:rsid w:val="00454EFE"/>
    <w:rsid w:val="00454F89"/>
    <w:rsid w:val="00455F04"/>
    <w:rsid w:val="00455F32"/>
    <w:rsid w:val="00456242"/>
    <w:rsid w:val="004563C8"/>
    <w:rsid w:val="004566E8"/>
    <w:rsid w:val="00456ADB"/>
    <w:rsid w:val="00456B09"/>
    <w:rsid w:val="00456F3A"/>
    <w:rsid w:val="00456FD6"/>
    <w:rsid w:val="00457482"/>
    <w:rsid w:val="00457BBC"/>
    <w:rsid w:val="00457D2B"/>
    <w:rsid w:val="00460035"/>
    <w:rsid w:val="004601E2"/>
    <w:rsid w:val="00460517"/>
    <w:rsid w:val="004609D0"/>
    <w:rsid w:val="00460A1D"/>
    <w:rsid w:val="00460B1C"/>
    <w:rsid w:val="00460E72"/>
    <w:rsid w:val="00461051"/>
    <w:rsid w:val="004610C5"/>
    <w:rsid w:val="004610ED"/>
    <w:rsid w:val="00461101"/>
    <w:rsid w:val="004615F9"/>
    <w:rsid w:val="004617D0"/>
    <w:rsid w:val="004618F5"/>
    <w:rsid w:val="00461C68"/>
    <w:rsid w:val="00461EB0"/>
    <w:rsid w:val="004620A1"/>
    <w:rsid w:val="00462116"/>
    <w:rsid w:val="0046249E"/>
    <w:rsid w:val="004628D3"/>
    <w:rsid w:val="00462D03"/>
    <w:rsid w:val="00463186"/>
    <w:rsid w:val="0046319E"/>
    <w:rsid w:val="004631AD"/>
    <w:rsid w:val="00463330"/>
    <w:rsid w:val="0046333D"/>
    <w:rsid w:val="0046334F"/>
    <w:rsid w:val="00463385"/>
    <w:rsid w:val="00463422"/>
    <w:rsid w:val="00463429"/>
    <w:rsid w:val="004637F1"/>
    <w:rsid w:val="00463820"/>
    <w:rsid w:val="004638A7"/>
    <w:rsid w:val="00463AFD"/>
    <w:rsid w:val="00463BF6"/>
    <w:rsid w:val="00463E62"/>
    <w:rsid w:val="0046412F"/>
    <w:rsid w:val="004643A2"/>
    <w:rsid w:val="00464530"/>
    <w:rsid w:val="00464A14"/>
    <w:rsid w:val="00464F54"/>
    <w:rsid w:val="004651E2"/>
    <w:rsid w:val="00465279"/>
    <w:rsid w:val="004654A0"/>
    <w:rsid w:val="00465622"/>
    <w:rsid w:val="00465DBD"/>
    <w:rsid w:val="004660E3"/>
    <w:rsid w:val="004661E0"/>
    <w:rsid w:val="00466749"/>
    <w:rsid w:val="004669CF"/>
    <w:rsid w:val="004673F9"/>
    <w:rsid w:val="0046756E"/>
    <w:rsid w:val="00467D76"/>
    <w:rsid w:val="00467EBF"/>
    <w:rsid w:val="00467FC0"/>
    <w:rsid w:val="00470116"/>
    <w:rsid w:val="0047047C"/>
    <w:rsid w:val="00470593"/>
    <w:rsid w:val="00470768"/>
    <w:rsid w:val="004709D4"/>
    <w:rsid w:val="00471125"/>
    <w:rsid w:val="00471311"/>
    <w:rsid w:val="004713D1"/>
    <w:rsid w:val="00471676"/>
    <w:rsid w:val="004716FE"/>
    <w:rsid w:val="00471989"/>
    <w:rsid w:val="00471A6D"/>
    <w:rsid w:val="00472148"/>
    <w:rsid w:val="0047252C"/>
    <w:rsid w:val="00472EBC"/>
    <w:rsid w:val="0047315E"/>
    <w:rsid w:val="004732EA"/>
    <w:rsid w:val="004738B9"/>
    <w:rsid w:val="0047399E"/>
    <w:rsid w:val="00473C89"/>
    <w:rsid w:val="0047426B"/>
    <w:rsid w:val="00474746"/>
    <w:rsid w:val="004749C6"/>
    <w:rsid w:val="004749D7"/>
    <w:rsid w:val="004749FB"/>
    <w:rsid w:val="00474B4A"/>
    <w:rsid w:val="00474D13"/>
    <w:rsid w:val="00474F76"/>
    <w:rsid w:val="004750BB"/>
    <w:rsid w:val="00475388"/>
    <w:rsid w:val="004754E9"/>
    <w:rsid w:val="00475BFC"/>
    <w:rsid w:val="00475C33"/>
    <w:rsid w:val="00476372"/>
    <w:rsid w:val="00476BD8"/>
    <w:rsid w:val="00476E34"/>
    <w:rsid w:val="00477359"/>
    <w:rsid w:val="00477BEA"/>
    <w:rsid w:val="00477E7E"/>
    <w:rsid w:val="00477EF1"/>
    <w:rsid w:val="00477FBC"/>
    <w:rsid w:val="0048006B"/>
    <w:rsid w:val="0048019E"/>
    <w:rsid w:val="00480E31"/>
    <w:rsid w:val="00481093"/>
    <w:rsid w:val="00481166"/>
    <w:rsid w:val="00481423"/>
    <w:rsid w:val="004814D4"/>
    <w:rsid w:val="00481741"/>
    <w:rsid w:val="00481A05"/>
    <w:rsid w:val="00481DCF"/>
    <w:rsid w:val="004820A6"/>
    <w:rsid w:val="004822AC"/>
    <w:rsid w:val="00482312"/>
    <w:rsid w:val="00482328"/>
    <w:rsid w:val="00482484"/>
    <w:rsid w:val="0048272D"/>
    <w:rsid w:val="00482757"/>
    <w:rsid w:val="0048289C"/>
    <w:rsid w:val="00482959"/>
    <w:rsid w:val="004829D4"/>
    <w:rsid w:val="00482E91"/>
    <w:rsid w:val="00482F9F"/>
    <w:rsid w:val="00483018"/>
    <w:rsid w:val="0048389F"/>
    <w:rsid w:val="00483C4F"/>
    <w:rsid w:val="00483D10"/>
    <w:rsid w:val="00483D7C"/>
    <w:rsid w:val="00483FB4"/>
    <w:rsid w:val="00484059"/>
    <w:rsid w:val="00484092"/>
    <w:rsid w:val="004840EC"/>
    <w:rsid w:val="0048419A"/>
    <w:rsid w:val="00484615"/>
    <w:rsid w:val="00484650"/>
    <w:rsid w:val="00484672"/>
    <w:rsid w:val="00484773"/>
    <w:rsid w:val="004848A5"/>
    <w:rsid w:val="00484C16"/>
    <w:rsid w:val="00484FE2"/>
    <w:rsid w:val="00485705"/>
    <w:rsid w:val="00485B2F"/>
    <w:rsid w:val="004860FC"/>
    <w:rsid w:val="004864A2"/>
    <w:rsid w:val="00486817"/>
    <w:rsid w:val="00486D66"/>
    <w:rsid w:val="00486EB7"/>
    <w:rsid w:val="00487358"/>
    <w:rsid w:val="0048754F"/>
    <w:rsid w:val="00487722"/>
    <w:rsid w:val="0048776C"/>
    <w:rsid w:val="00487AC9"/>
    <w:rsid w:val="00487BAB"/>
    <w:rsid w:val="00487C7B"/>
    <w:rsid w:val="00487E81"/>
    <w:rsid w:val="00487F5C"/>
    <w:rsid w:val="00490409"/>
    <w:rsid w:val="004904A9"/>
    <w:rsid w:val="004904CD"/>
    <w:rsid w:val="004904FA"/>
    <w:rsid w:val="00490673"/>
    <w:rsid w:val="004907BD"/>
    <w:rsid w:val="00490FE9"/>
    <w:rsid w:val="00491037"/>
    <w:rsid w:val="004911CB"/>
    <w:rsid w:val="00491267"/>
    <w:rsid w:val="004915AC"/>
    <w:rsid w:val="004917B5"/>
    <w:rsid w:val="00491F2B"/>
    <w:rsid w:val="00492035"/>
    <w:rsid w:val="004920CA"/>
    <w:rsid w:val="00492220"/>
    <w:rsid w:val="0049224A"/>
    <w:rsid w:val="0049235E"/>
    <w:rsid w:val="00492866"/>
    <w:rsid w:val="00492CB3"/>
    <w:rsid w:val="00492D5B"/>
    <w:rsid w:val="00492E5D"/>
    <w:rsid w:val="00493218"/>
    <w:rsid w:val="004933AF"/>
    <w:rsid w:val="00493516"/>
    <w:rsid w:val="0049358C"/>
    <w:rsid w:val="004939B6"/>
    <w:rsid w:val="00493ECD"/>
    <w:rsid w:val="00493F5A"/>
    <w:rsid w:val="00493FC0"/>
    <w:rsid w:val="0049426E"/>
    <w:rsid w:val="00494422"/>
    <w:rsid w:val="00494598"/>
    <w:rsid w:val="004946BA"/>
    <w:rsid w:val="0049485F"/>
    <w:rsid w:val="004949AC"/>
    <w:rsid w:val="00494B97"/>
    <w:rsid w:val="00494E1C"/>
    <w:rsid w:val="00494EB4"/>
    <w:rsid w:val="0049516E"/>
    <w:rsid w:val="00495918"/>
    <w:rsid w:val="00495EB2"/>
    <w:rsid w:val="00495F14"/>
    <w:rsid w:val="00496245"/>
    <w:rsid w:val="00496CA2"/>
    <w:rsid w:val="00496CC1"/>
    <w:rsid w:val="00496F43"/>
    <w:rsid w:val="00497073"/>
    <w:rsid w:val="004972EC"/>
    <w:rsid w:val="0049769D"/>
    <w:rsid w:val="00497991"/>
    <w:rsid w:val="00497B04"/>
    <w:rsid w:val="00497F69"/>
    <w:rsid w:val="004A02C1"/>
    <w:rsid w:val="004A04AB"/>
    <w:rsid w:val="004A055D"/>
    <w:rsid w:val="004A057A"/>
    <w:rsid w:val="004A079A"/>
    <w:rsid w:val="004A0883"/>
    <w:rsid w:val="004A091A"/>
    <w:rsid w:val="004A0CA3"/>
    <w:rsid w:val="004A1063"/>
    <w:rsid w:val="004A1112"/>
    <w:rsid w:val="004A1387"/>
    <w:rsid w:val="004A139E"/>
    <w:rsid w:val="004A13A5"/>
    <w:rsid w:val="004A15DD"/>
    <w:rsid w:val="004A1857"/>
    <w:rsid w:val="004A1EF8"/>
    <w:rsid w:val="004A1F78"/>
    <w:rsid w:val="004A23FE"/>
    <w:rsid w:val="004A25EE"/>
    <w:rsid w:val="004A2D57"/>
    <w:rsid w:val="004A3073"/>
    <w:rsid w:val="004A39B7"/>
    <w:rsid w:val="004A3CB5"/>
    <w:rsid w:val="004A3EE4"/>
    <w:rsid w:val="004A40E9"/>
    <w:rsid w:val="004A410D"/>
    <w:rsid w:val="004A455A"/>
    <w:rsid w:val="004A47B8"/>
    <w:rsid w:val="004A4991"/>
    <w:rsid w:val="004A50FB"/>
    <w:rsid w:val="004A5198"/>
    <w:rsid w:val="004A528D"/>
    <w:rsid w:val="004A54A9"/>
    <w:rsid w:val="004A557E"/>
    <w:rsid w:val="004A5591"/>
    <w:rsid w:val="004A59B1"/>
    <w:rsid w:val="004A59DE"/>
    <w:rsid w:val="004A5AD7"/>
    <w:rsid w:val="004A5AED"/>
    <w:rsid w:val="004A5D13"/>
    <w:rsid w:val="004A5F23"/>
    <w:rsid w:val="004A5FC5"/>
    <w:rsid w:val="004A61CB"/>
    <w:rsid w:val="004A66B7"/>
    <w:rsid w:val="004A67AD"/>
    <w:rsid w:val="004A6A62"/>
    <w:rsid w:val="004A6BD0"/>
    <w:rsid w:val="004A6D0A"/>
    <w:rsid w:val="004A6EB6"/>
    <w:rsid w:val="004A6FC3"/>
    <w:rsid w:val="004A71EF"/>
    <w:rsid w:val="004A7221"/>
    <w:rsid w:val="004A7263"/>
    <w:rsid w:val="004A73A4"/>
    <w:rsid w:val="004A76E1"/>
    <w:rsid w:val="004A7FF1"/>
    <w:rsid w:val="004B0402"/>
    <w:rsid w:val="004B0761"/>
    <w:rsid w:val="004B099A"/>
    <w:rsid w:val="004B1145"/>
    <w:rsid w:val="004B15A9"/>
    <w:rsid w:val="004B1BA1"/>
    <w:rsid w:val="004B1CAE"/>
    <w:rsid w:val="004B1CB2"/>
    <w:rsid w:val="004B1D42"/>
    <w:rsid w:val="004B2514"/>
    <w:rsid w:val="004B2655"/>
    <w:rsid w:val="004B26DB"/>
    <w:rsid w:val="004B2B19"/>
    <w:rsid w:val="004B2B7B"/>
    <w:rsid w:val="004B31F9"/>
    <w:rsid w:val="004B35CC"/>
    <w:rsid w:val="004B3914"/>
    <w:rsid w:val="004B3ABE"/>
    <w:rsid w:val="004B3C37"/>
    <w:rsid w:val="004B40E4"/>
    <w:rsid w:val="004B434A"/>
    <w:rsid w:val="004B43BC"/>
    <w:rsid w:val="004B451C"/>
    <w:rsid w:val="004B45D5"/>
    <w:rsid w:val="004B4756"/>
    <w:rsid w:val="004B5010"/>
    <w:rsid w:val="004B5334"/>
    <w:rsid w:val="004B561D"/>
    <w:rsid w:val="004B5D12"/>
    <w:rsid w:val="004B6015"/>
    <w:rsid w:val="004B651C"/>
    <w:rsid w:val="004B6590"/>
    <w:rsid w:val="004B6916"/>
    <w:rsid w:val="004B6995"/>
    <w:rsid w:val="004B78D2"/>
    <w:rsid w:val="004B7A1B"/>
    <w:rsid w:val="004B7A28"/>
    <w:rsid w:val="004B7A52"/>
    <w:rsid w:val="004B7E91"/>
    <w:rsid w:val="004B7FB3"/>
    <w:rsid w:val="004C0066"/>
    <w:rsid w:val="004C032F"/>
    <w:rsid w:val="004C039A"/>
    <w:rsid w:val="004C0415"/>
    <w:rsid w:val="004C0BB7"/>
    <w:rsid w:val="004C0F34"/>
    <w:rsid w:val="004C1106"/>
    <w:rsid w:val="004C1459"/>
    <w:rsid w:val="004C15D2"/>
    <w:rsid w:val="004C173B"/>
    <w:rsid w:val="004C18DD"/>
    <w:rsid w:val="004C18E6"/>
    <w:rsid w:val="004C19E8"/>
    <w:rsid w:val="004C1A99"/>
    <w:rsid w:val="004C1CDC"/>
    <w:rsid w:val="004C1D9B"/>
    <w:rsid w:val="004C1E9A"/>
    <w:rsid w:val="004C1F25"/>
    <w:rsid w:val="004C1FAA"/>
    <w:rsid w:val="004C2520"/>
    <w:rsid w:val="004C2A3C"/>
    <w:rsid w:val="004C3030"/>
    <w:rsid w:val="004C3153"/>
    <w:rsid w:val="004C3169"/>
    <w:rsid w:val="004C32C9"/>
    <w:rsid w:val="004C37A7"/>
    <w:rsid w:val="004C37B2"/>
    <w:rsid w:val="004C37BC"/>
    <w:rsid w:val="004C3D8D"/>
    <w:rsid w:val="004C42F5"/>
    <w:rsid w:val="004C445A"/>
    <w:rsid w:val="004C48F0"/>
    <w:rsid w:val="004C4B2D"/>
    <w:rsid w:val="004C4E49"/>
    <w:rsid w:val="004C4E7D"/>
    <w:rsid w:val="004C4F99"/>
    <w:rsid w:val="004C5372"/>
    <w:rsid w:val="004C53A9"/>
    <w:rsid w:val="004C56B1"/>
    <w:rsid w:val="004C571A"/>
    <w:rsid w:val="004C57CD"/>
    <w:rsid w:val="004C58DE"/>
    <w:rsid w:val="004C5950"/>
    <w:rsid w:val="004C5A32"/>
    <w:rsid w:val="004C5E36"/>
    <w:rsid w:val="004C5F3C"/>
    <w:rsid w:val="004C5FC8"/>
    <w:rsid w:val="004C6026"/>
    <w:rsid w:val="004C603D"/>
    <w:rsid w:val="004C60CF"/>
    <w:rsid w:val="004C634B"/>
    <w:rsid w:val="004C65C7"/>
    <w:rsid w:val="004C65F1"/>
    <w:rsid w:val="004C6894"/>
    <w:rsid w:val="004C68BB"/>
    <w:rsid w:val="004C68CB"/>
    <w:rsid w:val="004C72D1"/>
    <w:rsid w:val="004C7499"/>
    <w:rsid w:val="004C751E"/>
    <w:rsid w:val="004C7A5F"/>
    <w:rsid w:val="004D020F"/>
    <w:rsid w:val="004D0227"/>
    <w:rsid w:val="004D02D4"/>
    <w:rsid w:val="004D054E"/>
    <w:rsid w:val="004D065E"/>
    <w:rsid w:val="004D07B4"/>
    <w:rsid w:val="004D0AE4"/>
    <w:rsid w:val="004D0BB4"/>
    <w:rsid w:val="004D0EEA"/>
    <w:rsid w:val="004D0F57"/>
    <w:rsid w:val="004D106C"/>
    <w:rsid w:val="004D1089"/>
    <w:rsid w:val="004D1102"/>
    <w:rsid w:val="004D185E"/>
    <w:rsid w:val="004D1CC1"/>
    <w:rsid w:val="004D212B"/>
    <w:rsid w:val="004D286F"/>
    <w:rsid w:val="004D296A"/>
    <w:rsid w:val="004D2BBB"/>
    <w:rsid w:val="004D304B"/>
    <w:rsid w:val="004D350E"/>
    <w:rsid w:val="004D37A7"/>
    <w:rsid w:val="004D390A"/>
    <w:rsid w:val="004D3BA1"/>
    <w:rsid w:val="004D3BE4"/>
    <w:rsid w:val="004D3CA2"/>
    <w:rsid w:val="004D3D9D"/>
    <w:rsid w:val="004D4403"/>
    <w:rsid w:val="004D499E"/>
    <w:rsid w:val="004D4A90"/>
    <w:rsid w:val="004D4DEF"/>
    <w:rsid w:val="004D5245"/>
    <w:rsid w:val="004D5416"/>
    <w:rsid w:val="004D5583"/>
    <w:rsid w:val="004D57D2"/>
    <w:rsid w:val="004D5940"/>
    <w:rsid w:val="004D5971"/>
    <w:rsid w:val="004D5A07"/>
    <w:rsid w:val="004D5A77"/>
    <w:rsid w:val="004D5BBD"/>
    <w:rsid w:val="004D5CB1"/>
    <w:rsid w:val="004D5DA2"/>
    <w:rsid w:val="004D5DE3"/>
    <w:rsid w:val="004D5E2C"/>
    <w:rsid w:val="004D61FE"/>
    <w:rsid w:val="004D62FB"/>
    <w:rsid w:val="004D657B"/>
    <w:rsid w:val="004D6699"/>
    <w:rsid w:val="004D66AC"/>
    <w:rsid w:val="004D6E68"/>
    <w:rsid w:val="004D6EF8"/>
    <w:rsid w:val="004D7156"/>
    <w:rsid w:val="004D7313"/>
    <w:rsid w:val="004D745C"/>
    <w:rsid w:val="004D763E"/>
    <w:rsid w:val="004D77C7"/>
    <w:rsid w:val="004D77EA"/>
    <w:rsid w:val="004D7A6C"/>
    <w:rsid w:val="004D7CDD"/>
    <w:rsid w:val="004D7E98"/>
    <w:rsid w:val="004E07D9"/>
    <w:rsid w:val="004E105A"/>
    <w:rsid w:val="004E1461"/>
    <w:rsid w:val="004E166E"/>
    <w:rsid w:val="004E1ED7"/>
    <w:rsid w:val="004E2137"/>
    <w:rsid w:val="004E233E"/>
    <w:rsid w:val="004E23FC"/>
    <w:rsid w:val="004E246E"/>
    <w:rsid w:val="004E2522"/>
    <w:rsid w:val="004E2523"/>
    <w:rsid w:val="004E277C"/>
    <w:rsid w:val="004E29E9"/>
    <w:rsid w:val="004E2AD4"/>
    <w:rsid w:val="004E2AF4"/>
    <w:rsid w:val="004E2EF0"/>
    <w:rsid w:val="004E3465"/>
    <w:rsid w:val="004E3834"/>
    <w:rsid w:val="004E3B61"/>
    <w:rsid w:val="004E3BC0"/>
    <w:rsid w:val="004E4113"/>
    <w:rsid w:val="004E44BB"/>
    <w:rsid w:val="004E4B13"/>
    <w:rsid w:val="004E5B83"/>
    <w:rsid w:val="004E5C6E"/>
    <w:rsid w:val="004E5ECF"/>
    <w:rsid w:val="004E62E0"/>
    <w:rsid w:val="004E6498"/>
    <w:rsid w:val="004E6663"/>
    <w:rsid w:val="004E6BDB"/>
    <w:rsid w:val="004E723F"/>
    <w:rsid w:val="004E72F7"/>
    <w:rsid w:val="004E7537"/>
    <w:rsid w:val="004E7544"/>
    <w:rsid w:val="004E75E6"/>
    <w:rsid w:val="004E79D0"/>
    <w:rsid w:val="004E7A2D"/>
    <w:rsid w:val="004E7AF2"/>
    <w:rsid w:val="004E7BC0"/>
    <w:rsid w:val="004E7EF0"/>
    <w:rsid w:val="004E7FD3"/>
    <w:rsid w:val="004F0050"/>
    <w:rsid w:val="004F014E"/>
    <w:rsid w:val="004F038F"/>
    <w:rsid w:val="004F05A2"/>
    <w:rsid w:val="004F0722"/>
    <w:rsid w:val="004F0952"/>
    <w:rsid w:val="004F0A5A"/>
    <w:rsid w:val="004F0D15"/>
    <w:rsid w:val="004F0F89"/>
    <w:rsid w:val="004F1311"/>
    <w:rsid w:val="004F175C"/>
    <w:rsid w:val="004F18B8"/>
    <w:rsid w:val="004F191E"/>
    <w:rsid w:val="004F19E2"/>
    <w:rsid w:val="004F1A34"/>
    <w:rsid w:val="004F1BBB"/>
    <w:rsid w:val="004F1D19"/>
    <w:rsid w:val="004F1F76"/>
    <w:rsid w:val="004F203C"/>
    <w:rsid w:val="004F2101"/>
    <w:rsid w:val="004F211C"/>
    <w:rsid w:val="004F21CC"/>
    <w:rsid w:val="004F2274"/>
    <w:rsid w:val="004F24DC"/>
    <w:rsid w:val="004F2770"/>
    <w:rsid w:val="004F280D"/>
    <w:rsid w:val="004F28A7"/>
    <w:rsid w:val="004F2D92"/>
    <w:rsid w:val="004F39EC"/>
    <w:rsid w:val="004F400D"/>
    <w:rsid w:val="004F4024"/>
    <w:rsid w:val="004F4697"/>
    <w:rsid w:val="004F4A7A"/>
    <w:rsid w:val="004F4AA8"/>
    <w:rsid w:val="004F5298"/>
    <w:rsid w:val="004F539B"/>
    <w:rsid w:val="004F562D"/>
    <w:rsid w:val="004F575F"/>
    <w:rsid w:val="004F5C4C"/>
    <w:rsid w:val="004F5D1F"/>
    <w:rsid w:val="004F5EF7"/>
    <w:rsid w:val="004F6029"/>
    <w:rsid w:val="004F60F8"/>
    <w:rsid w:val="004F6755"/>
    <w:rsid w:val="004F6C1F"/>
    <w:rsid w:val="004F6D84"/>
    <w:rsid w:val="004F72A9"/>
    <w:rsid w:val="004F7427"/>
    <w:rsid w:val="004F753A"/>
    <w:rsid w:val="004F757B"/>
    <w:rsid w:val="004F75EB"/>
    <w:rsid w:val="004F76A5"/>
    <w:rsid w:val="004F76BE"/>
    <w:rsid w:val="004F7821"/>
    <w:rsid w:val="004F7878"/>
    <w:rsid w:val="004F79EC"/>
    <w:rsid w:val="004F7C78"/>
    <w:rsid w:val="004F7C94"/>
    <w:rsid w:val="004F7D32"/>
    <w:rsid w:val="00500165"/>
    <w:rsid w:val="0050046C"/>
    <w:rsid w:val="005007B6"/>
    <w:rsid w:val="00500911"/>
    <w:rsid w:val="00500CBF"/>
    <w:rsid w:val="00500EDF"/>
    <w:rsid w:val="00500EE1"/>
    <w:rsid w:val="00501024"/>
    <w:rsid w:val="0050117A"/>
    <w:rsid w:val="005013EC"/>
    <w:rsid w:val="0050185C"/>
    <w:rsid w:val="005018F7"/>
    <w:rsid w:val="00501958"/>
    <w:rsid w:val="00501B65"/>
    <w:rsid w:val="00501BB5"/>
    <w:rsid w:val="00501D66"/>
    <w:rsid w:val="00501EAC"/>
    <w:rsid w:val="00502088"/>
    <w:rsid w:val="005020C8"/>
    <w:rsid w:val="00502481"/>
    <w:rsid w:val="00502891"/>
    <w:rsid w:val="00503114"/>
    <w:rsid w:val="0050354F"/>
    <w:rsid w:val="0050369E"/>
    <w:rsid w:val="005039FE"/>
    <w:rsid w:val="00503AA8"/>
    <w:rsid w:val="00503E4D"/>
    <w:rsid w:val="005043BB"/>
    <w:rsid w:val="0050484E"/>
    <w:rsid w:val="0050489C"/>
    <w:rsid w:val="005048A5"/>
    <w:rsid w:val="005052D2"/>
    <w:rsid w:val="005056E5"/>
    <w:rsid w:val="00505BA5"/>
    <w:rsid w:val="00505C98"/>
    <w:rsid w:val="00505EB4"/>
    <w:rsid w:val="00506118"/>
    <w:rsid w:val="005063EC"/>
    <w:rsid w:val="005064B3"/>
    <w:rsid w:val="00506598"/>
    <w:rsid w:val="00506B95"/>
    <w:rsid w:val="00506BC6"/>
    <w:rsid w:val="00506BF3"/>
    <w:rsid w:val="00506CC1"/>
    <w:rsid w:val="0050746B"/>
    <w:rsid w:val="00507B42"/>
    <w:rsid w:val="0051006E"/>
    <w:rsid w:val="005106F2"/>
    <w:rsid w:val="00510795"/>
    <w:rsid w:val="005107BD"/>
    <w:rsid w:val="00510CD1"/>
    <w:rsid w:val="00510F51"/>
    <w:rsid w:val="0051149B"/>
    <w:rsid w:val="00511770"/>
    <w:rsid w:val="0051197D"/>
    <w:rsid w:val="00511994"/>
    <w:rsid w:val="005119B0"/>
    <w:rsid w:val="00511FCA"/>
    <w:rsid w:val="00511FCE"/>
    <w:rsid w:val="0051238B"/>
    <w:rsid w:val="00512866"/>
    <w:rsid w:val="005129BA"/>
    <w:rsid w:val="00512A59"/>
    <w:rsid w:val="00512AE5"/>
    <w:rsid w:val="00512BA0"/>
    <w:rsid w:val="005130A4"/>
    <w:rsid w:val="0051313F"/>
    <w:rsid w:val="005135F6"/>
    <w:rsid w:val="00513773"/>
    <w:rsid w:val="00513B62"/>
    <w:rsid w:val="00513C21"/>
    <w:rsid w:val="00513C9C"/>
    <w:rsid w:val="00513CB5"/>
    <w:rsid w:val="00514113"/>
    <w:rsid w:val="005141B7"/>
    <w:rsid w:val="00514228"/>
    <w:rsid w:val="005144F6"/>
    <w:rsid w:val="00514704"/>
    <w:rsid w:val="00514735"/>
    <w:rsid w:val="00514801"/>
    <w:rsid w:val="00514CC4"/>
    <w:rsid w:val="00514DDD"/>
    <w:rsid w:val="00514EAF"/>
    <w:rsid w:val="005150A3"/>
    <w:rsid w:val="005152B3"/>
    <w:rsid w:val="005152E3"/>
    <w:rsid w:val="00515639"/>
    <w:rsid w:val="005158EB"/>
    <w:rsid w:val="00515910"/>
    <w:rsid w:val="0051599A"/>
    <w:rsid w:val="00515ABA"/>
    <w:rsid w:val="00515EF9"/>
    <w:rsid w:val="005160CB"/>
    <w:rsid w:val="005160E9"/>
    <w:rsid w:val="0051628B"/>
    <w:rsid w:val="005162AB"/>
    <w:rsid w:val="0051673A"/>
    <w:rsid w:val="00516879"/>
    <w:rsid w:val="00516E01"/>
    <w:rsid w:val="00516E2D"/>
    <w:rsid w:val="00516F0C"/>
    <w:rsid w:val="00516F1E"/>
    <w:rsid w:val="00516F35"/>
    <w:rsid w:val="005174E2"/>
    <w:rsid w:val="00517A71"/>
    <w:rsid w:val="00517CD1"/>
    <w:rsid w:val="00517E44"/>
    <w:rsid w:val="00517E45"/>
    <w:rsid w:val="00520140"/>
    <w:rsid w:val="00520A0B"/>
    <w:rsid w:val="00520A9C"/>
    <w:rsid w:val="00520AE8"/>
    <w:rsid w:val="00520B6A"/>
    <w:rsid w:val="00520CE9"/>
    <w:rsid w:val="00520DB5"/>
    <w:rsid w:val="005211A2"/>
    <w:rsid w:val="005211B3"/>
    <w:rsid w:val="00521245"/>
    <w:rsid w:val="005212B1"/>
    <w:rsid w:val="00521CCE"/>
    <w:rsid w:val="00521CD3"/>
    <w:rsid w:val="00521D8E"/>
    <w:rsid w:val="00521F3E"/>
    <w:rsid w:val="0052217D"/>
    <w:rsid w:val="00522322"/>
    <w:rsid w:val="005223AB"/>
    <w:rsid w:val="00522F3E"/>
    <w:rsid w:val="00523622"/>
    <w:rsid w:val="005238B5"/>
    <w:rsid w:val="00523C5B"/>
    <w:rsid w:val="00523CB0"/>
    <w:rsid w:val="00523E18"/>
    <w:rsid w:val="005240E9"/>
    <w:rsid w:val="0052429E"/>
    <w:rsid w:val="00524482"/>
    <w:rsid w:val="005247A0"/>
    <w:rsid w:val="005249C9"/>
    <w:rsid w:val="00524FAA"/>
    <w:rsid w:val="005251BB"/>
    <w:rsid w:val="005252FB"/>
    <w:rsid w:val="005254EF"/>
    <w:rsid w:val="0052594B"/>
    <w:rsid w:val="00525B9E"/>
    <w:rsid w:val="00525E96"/>
    <w:rsid w:val="005260BB"/>
    <w:rsid w:val="00526474"/>
    <w:rsid w:val="005266B4"/>
    <w:rsid w:val="005266B6"/>
    <w:rsid w:val="00526728"/>
    <w:rsid w:val="00526837"/>
    <w:rsid w:val="00526EB6"/>
    <w:rsid w:val="005278A0"/>
    <w:rsid w:val="005279DB"/>
    <w:rsid w:val="00527A09"/>
    <w:rsid w:val="00527DB9"/>
    <w:rsid w:val="0053006C"/>
    <w:rsid w:val="005309F5"/>
    <w:rsid w:val="005312C5"/>
    <w:rsid w:val="00531B00"/>
    <w:rsid w:val="00531BD9"/>
    <w:rsid w:val="00531D19"/>
    <w:rsid w:val="00531F3B"/>
    <w:rsid w:val="005326D5"/>
    <w:rsid w:val="00532900"/>
    <w:rsid w:val="00532BDF"/>
    <w:rsid w:val="00532C1E"/>
    <w:rsid w:val="005333AD"/>
    <w:rsid w:val="005334E1"/>
    <w:rsid w:val="00533669"/>
    <w:rsid w:val="00533D7F"/>
    <w:rsid w:val="005341F7"/>
    <w:rsid w:val="005342BF"/>
    <w:rsid w:val="00534AB4"/>
    <w:rsid w:val="00534E78"/>
    <w:rsid w:val="00534F2F"/>
    <w:rsid w:val="005352A3"/>
    <w:rsid w:val="005355A3"/>
    <w:rsid w:val="00535AC2"/>
    <w:rsid w:val="00535AF3"/>
    <w:rsid w:val="00536152"/>
    <w:rsid w:val="00536207"/>
    <w:rsid w:val="00536279"/>
    <w:rsid w:val="00536521"/>
    <w:rsid w:val="00536773"/>
    <w:rsid w:val="005367D9"/>
    <w:rsid w:val="00536960"/>
    <w:rsid w:val="00536A92"/>
    <w:rsid w:val="00537072"/>
    <w:rsid w:val="005376FF"/>
    <w:rsid w:val="00537722"/>
    <w:rsid w:val="00537D11"/>
    <w:rsid w:val="00537EAF"/>
    <w:rsid w:val="005406BC"/>
    <w:rsid w:val="005407D8"/>
    <w:rsid w:val="00540821"/>
    <w:rsid w:val="00540FA3"/>
    <w:rsid w:val="0054125B"/>
    <w:rsid w:val="00541352"/>
    <w:rsid w:val="005413EE"/>
    <w:rsid w:val="0054187E"/>
    <w:rsid w:val="00541915"/>
    <w:rsid w:val="00541E93"/>
    <w:rsid w:val="00542175"/>
    <w:rsid w:val="005421A6"/>
    <w:rsid w:val="005422F8"/>
    <w:rsid w:val="005426B3"/>
    <w:rsid w:val="00542707"/>
    <w:rsid w:val="0054275A"/>
    <w:rsid w:val="00542A05"/>
    <w:rsid w:val="00542C29"/>
    <w:rsid w:val="0054305F"/>
    <w:rsid w:val="005431B8"/>
    <w:rsid w:val="005432CC"/>
    <w:rsid w:val="0054340B"/>
    <w:rsid w:val="0054372A"/>
    <w:rsid w:val="005438CF"/>
    <w:rsid w:val="00543ABD"/>
    <w:rsid w:val="00543C2D"/>
    <w:rsid w:val="00543FC3"/>
    <w:rsid w:val="0054441D"/>
    <w:rsid w:val="00544456"/>
    <w:rsid w:val="0054468E"/>
    <w:rsid w:val="00544A65"/>
    <w:rsid w:val="00544EAD"/>
    <w:rsid w:val="00545090"/>
    <w:rsid w:val="0054513C"/>
    <w:rsid w:val="005454B3"/>
    <w:rsid w:val="005458CE"/>
    <w:rsid w:val="00545A51"/>
    <w:rsid w:val="00545AB1"/>
    <w:rsid w:val="00545C35"/>
    <w:rsid w:val="00545DF4"/>
    <w:rsid w:val="005460F3"/>
    <w:rsid w:val="005462B4"/>
    <w:rsid w:val="00546757"/>
    <w:rsid w:val="00546D1A"/>
    <w:rsid w:val="00546D43"/>
    <w:rsid w:val="00546D4F"/>
    <w:rsid w:val="00546EE0"/>
    <w:rsid w:val="005471DD"/>
    <w:rsid w:val="005471ED"/>
    <w:rsid w:val="005477AF"/>
    <w:rsid w:val="00547B4B"/>
    <w:rsid w:val="00547B93"/>
    <w:rsid w:val="005501F4"/>
    <w:rsid w:val="005502AD"/>
    <w:rsid w:val="005505D4"/>
    <w:rsid w:val="005508EC"/>
    <w:rsid w:val="00550A40"/>
    <w:rsid w:val="00550BB2"/>
    <w:rsid w:val="00550EEE"/>
    <w:rsid w:val="00551019"/>
    <w:rsid w:val="005510B1"/>
    <w:rsid w:val="0055129A"/>
    <w:rsid w:val="005512A5"/>
    <w:rsid w:val="00551419"/>
    <w:rsid w:val="005515EB"/>
    <w:rsid w:val="0055213B"/>
    <w:rsid w:val="00552415"/>
    <w:rsid w:val="005527BC"/>
    <w:rsid w:val="005528A4"/>
    <w:rsid w:val="0055291C"/>
    <w:rsid w:val="00552CD0"/>
    <w:rsid w:val="00552D8C"/>
    <w:rsid w:val="00552E6A"/>
    <w:rsid w:val="00553023"/>
    <w:rsid w:val="00553065"/>
    <w:rsid w:val="0055311A"/>
    <w:rsid w:val="005531FC"/>
    <w:rsid w:val="005532FB"/>
    <w:rsid w:val="005535EA"/>
    <w:rsid w:val="00553C45"/>
    <w:rsid w:val="00553F91"/>
    <w:rsid w:val="005540B3"/>
    <w:rsid w:val="005548DC"/>
    <w:rsid w:val="0055503D"/>
    <w:rsid w:val="0055542D"/>
    <w:rsid w:val="0055589B"/>
    <w:rsid w:val="00555A96"/>
    <w:rsid w:val="00555BB0"/>
    <w:rsid w:val="00555BDA"/>
    <w:rsid w:val="00555FBB"/>
    <w:rsid w:val="00556010"/>
    <w:rsid w:val="00556191"/>
    <w:rsid w:val="0055627D"/>
    <w:rsid w:val="005567D1"/>
    <w:rsid w:val="0055694F"/>
    <w:rsid w:val="00556AC9"/>
    <w:rsid w:val="00556DD2"/>
    <w:rsid w:val="00556DD7"/>
    <w:rsid w:val="005570D4"/>
    <w:rsid w:val="005571EF"/>
    <w:rsid w:val="0055745D"/>
    <w:rsid w:val="0055791F"/>
    <w:rsid w:val="00557AED"/>
    <w:rsid w:val="00557FD8"/>
    <w:rsid w:val="00560011"/>
    <w:rsid w:val="00560256"/>
    <w:rsid w:val="00560458"/>
    <w:rsid w:val="005604A0"/>
    <w:rsid w:val="005605C1"/>
    <w:rsid w:val="00560905"/>
    <w:rsid w:val="00560A46"/>
    <w:rsid w:val="00560CC7"/>
    <w:rsid w:val="005612AB"/>
    <w:rsid w:val="005613E2"/>
    <w:rsid w:val="00561806"/>
    <w:rsid w:val="00561A26"/>
    <w:rsid w:val="00561B91"/>
    <w:rsid w:val="00561BA6"/>
    <w:rsid w:val="00561F1A"/>
    <w:rsid w:val="00561FCA"/>
    <w:rsid w:val="0056208C"/>
    <w:rsid w:val="00562281"/>
    <w:rsid w:val="005624A2"/>
    <w:rsid w:val="00562623"/>
    <w:rsid w:val="00562862"/>
    <w:rsid w:val="00562C01"/>
    <w:rsid w:val="00562C13"/>
    <w:rsid w:val="00562CBA"/>
    <w:rsid w:val="00562CD8"/>
    <w:rsid w:val="00562F60"/>
    <w:rsid w:val="005630CF"/>
    <w:rsid w:val="00563276"/>
    <w:rsid w:val="00563364"/>
    <w:rsid w:val="00563544"/>
    <w:rsid w:val="00563811"/>
    <w:rsid w:val="0056392D"/>
    <w:rsid w:val="00563A01"/>
    <w:rsid w:val="00563FC5"/>
    <w:rsid w:val="00564440"/>
    <w:rsid w:val="005645FF"/>
    <w:rsid w:val="00564991"/>
    <w:rsid w:val="00564C9D"/>
    <w:rsid w:val="00564FE1"/>
    <w:rsid w:val="00565189"/>
    <w:rsid w:val="00565231"/>
    <w:rsid w:val="00565594"/>
    <w:rsid w:val="005657F0"/>
    <w:rsid w:val="00565A48"/>
    <w:rsid w:val="00565D07"/>
    <w:rsid w:val="00566221"/>
    <w:rsid w:val="00566C49"/>
    <w:rsid w:val="00566DC3"/>
    <w:rsid w:val="00566E8C"/>
    <w:rsid w:val="00567097"/>
    <w:rsid w:val="0056710A"/>
    <w:rsid w:val="00567139"/>
    <w:rsid w:val="005673D3"/>
    <w:rsid w:val="005675ED"/>
    <w:rsid w:val="0057028B"/>
    <w:rsid w:val="00570497"/>
    <w:rsid w:val="005704B4"/>
    <w:rsid w:val="005705F9"/>
    <w:rsid w:val="00570672"/>
    <w:rsid w:val="00570866"/>
    <w:rsid w:val="00570A68"/>
    <w:rsid w:val="00570C7E"/>
    <w:rsid w:val="00570D64"/>
    <w:rsid w:val="00570F0A"/>
    <w:rsid w:val="005711F8"/>
    <w:rsid w:val="005716B3"/>
    <w:rsid w:val="00571A86"/>
    <w:rsid w:val="00571CDC"/>
    <w:rsid w:val="00571E10"/>
    <w:rsid w:val="00571E52"/>
    <w:rsid w:val="005721C5"/>
    <w:rsid w:val="00572AFB"/>
    <w:rsid w:val="00572C2C"/>
    <w:rsid w:val="00572C5B"/>
    <w:rsid w:val="00572CFB"/>
    <w:rsid w:val="00572D1F"/>
    <w:rsid w:val="00573395"/>
    <w:rsid w:val="005733DF"/>
    <w:rsid w:val="005737FE"/>
    <w:rsid w:val="00573CFC"/>
    <w:rsid w:val="00574034"/>
    <w:rsid w:val="0057481F"/>
    <w:rsid w:val="00574BA7"/>
    <w:rsid w:val="00574BFA"/>
    <w:rsid w:val="00574E58"/>
    <w:rsid w:val="00574F55"/>
    <w:rsid w:val="00575629"/>
    <w:rsid w:val="005756A8"/>
    <w:rsid w:val="00575B06"/>
    <w:rsid w:val="00575B31"/>
    <w:rsid w:val="005761C7"/>
    <w:rsid w:val="00576313"/>
    <w:rsid w:val="00576416"/>
    <w:rsid w:val="005767C9"/>
    <w:rsid w:val="00576962"/>
    <w:rsid w:val="00576C27"/>
    <w:rsid w:val="00576D54"/>
    <w:rsid w:val="00576E16"/>
    <w:rsid w:val="00576F3A"/>
    <w:rsid w:val="0057709B"/>
    <w:rsid w:val="005777D0"/>
    <w:rsid w:val="005778F0"/>
    <w:rsid w:val="00577935"/>
    <w:rsid w:val="00577BCC"/>
    <w:rsid w:val="00577C75"/>
    <w:rsid w:val="00577FFD"/>
    <w:rsid w:val="005802DC"/>
    <w:rsid w:val="00580311"/>
    <w:rsid w:val="00580460"/>
    <w:rsid w:val="005804B9"/>
    <w:rsid w:val="005804DB"/>
    <w:rsid w:val="005807D7"/>
    <w:rsid w:val="005808FB"/>
    <w:rsid w:val="00580D8B"/>
    <w:rsid w:val="00580E8A"/>
    <w:rsid w:val="00581133"/>
    <w:rsid w:val="005813A5"/>
    <w:rsid w:val="00581424"/>
    <w:rsid w:val="0058192F"/>
    <w:rsid w:val="005819B6"/>
    <w:rsid w:val="00581C99"/>
    <w:rsid w:val="005822F3"/>
    <w:rsid w:val="0058232E"/>
    <w:rsid w:val="0058284A"/>
    <w:rsid w:val="00582A08"/>
    <w:rsid w:val="00582BE0"/>
    <w:rsid w:val="00582CF2"/>
    <w:rsid w:val="0058327E"/>
    <w:rsid w:val="00583316"/>
    <w:rsid w:val="00583951"/>
    <w:rsid w:val="00583B66"/>
    <w:rsid w:val="00584468"/>
    <w:rsid w:val="00584561"/>
    <w:rsid w:val="00584616"/>
    <w:rsid w:val="005848E0"/>
    <w:rsid w:val="00584C80"/>
    <w:rsid w:val="00584EE9"/>
    <w:rsid w:val="00584F10"/>
    <w:rsid w:val="0058567F"/>
    <w:rsid w:val="00585A8D"/>
    <w:rsid w:val="00585C7D"/>
    <w:rsid w:val="00585D09"/>
    <w:rsid w:val="005860CF"/>
    <w:rsid w:val="005863BB"/>
    <w:rsid w:val="005864D4"/>
    <w:rsid w:val="00586998"/>
    <w:rsid w:val="00586B0F"/>
    <w:rsid w:val="00586D26"/>
    <w:rsid w:val="00586DF8"/>
    <w:rsid w:val="00586F0F"/>
    <w:rsid w:val="005871BC"/>
    <w:rsid w:val="00587438"/>
    <w:rsid w:val="005874B0"/>
    <w:rsid w:val="005874E5"/>
    <w:rsid w:val="00587B8E"/>
    <w:rsid w:val="00587BC0"/>
    <w:rsid w:val="00587DD1"/>
    <w:rsid w:val="00587E95"/>
    <w:rsid w:val="00587F2E"/>
    <w:rsid w:val="00590075"/>
    <w:rsid w:val="00590455"/>
    <w:rsid w:val="00590461"/>
    <w:rsid w:val="005907D2"/>
    <w:rsid w:val="00590C6C"/>
    <w:rsid w:val="00590F36"/>
    <w:rsid w:val="00590FE9"/>
    <w:rsid w:val="00591209"/>
    <w:rsid w:val="0059175C"/>
    <w:rsid w:val="005917DB"/>
    <w:rsid w:val="00591A5F"/>
    <w:rsid w:val="00591CB5"/>
    <w:rsid w:val="00591CD2"/>
    <w:rsid w:val="00591D72"/>
    <w:rsid w:val="00592044"/>
    <w:rsid w:val="005923AB"/>
    <w:rsid w:val="00592854"/>
    <w:rsid w:val="005932F2"/>
    <w:rsid w:val="00593609"/>
    <w:rsid w:val="00593913"/>
    <w:rsid w:val="00593E2C"/>
    <w:rsid w:val="00594099"/>
    <w:rsid w:val="00594305"/>
    <w:rsid w:val="005946DB"/>
    <w:rsid w:val="00594953"/>
    <w:rsid w:val="00594A68"/>
    <w:rsid w:val="00594C39"/>
    <w:rsid w:val="00594EA0"/>
    <w:rsid w:val="00594F7B"/>
    <w:rsid w:val="00595393"/>
    <w:rsid w:val="005954EF"/>
    <w:rsid w:val="005957F1"/>
    <w:rsid w:val="0059589F"/>
    <w:rsid w:val="005959CF"/>
    <w:rsid w:val="00595A90"/>
    <w:rsid w:val="00595BA9"/>
    <w:rsid w:val="00595F0F"/>
    <w:rsid w:val="00595F57"/>
    <w:rsid w:val="00596109"/>
    <w:rsid w:val="00596123"/>
    <w:rsid w:val="0059628F"/>
    <w:rsid w:val="005963CB"/>
    <w:rsid w:val="005967FF"/>
    <w:rsid w:val="0059686C"/>
    <w:rsid w:val="005968C4"/>
    <w:rsid w:val="00596BB0"/>
    <w:rsid w:val="00596D0D"/>
    <w:rsid w:val="00596DFE"/>
    <w:rsid w:val="00597031"/>
    <w:rsid w:val="0059778F"/>
    <w:rsid w:val="00597BF9"/>
    <w:rsid w:val="00597C81"/>
    <w:rsid w:val="00597D3A"/>
    <w:rsid w:val="00597EA2"/>
    <w:rsid w:val="005A01CC"/>
    <w:rsid w:val="005A01EE"/>
    <w:rsid w:val="005A059D"/>
    <w:rsid w:val="005A05E8"/>
    <w:rsid w:val="005A075B"/>
    <w:rsid w:val="005A0867"/>
    <w:rsid w:val="005A0C84"/>
    <w:rsid w:val="005A0D46"/>
    <w:rsid w:val="005A0F56"/>
    <w:rsid w:val="005A1674"/>
    <w:rsid w:val="005A1797"/>
    <w:rsid w:val="005A197A"/>
    <w:rsid w:val="005A1B29"/>
    <w:rsid w:val="005A1C1C"/>
    <w:rsid w:val="005A1CA8"/>
    <w:rsid w:val="005A1ED6"/>
    <w:rsid w:val="005A2096"/>
    <w:rsid w:val="005A2461"/>
    <w:rsid w:val="005A286A"/>
    <w:rsid w:val="005A29AD"/>
    <w:rsid w:val="005A2FEA"/>
    <w:rsid w:val="005A36C6"/>
    <w:rsid w:val="005A38D1"/>
    <w:rsid w:val="005A397C"/>
    <w:rsid w:val="005A3B00"/>
    <w:rsid w:val="005A3C03"/>
    <w:rsid w:val="005A4517"/>
    <w:rsid w:val="005A45AC"/>
    <w:rsid w:val="005A4A0C"/>
    <w:rsid w:val="005A4C5A"/>
    <w:rsid w:val="005A50A3"/>
    <w:rsid w:val="005A5132"/>
    <w:rsid w:val="005A515E"/>
    <w:rsid w:val="005A5664"/>
    <w:rsid w:val="005A5722"/>
    <w:rsid w:val="005A698B"/>
    <w:rsid w:val="005A6DBB"/>
    <w:rsid w:val="005A71E6"/>
    <w:rsid w:val="005A7379"/>
    <w:rsid w:val="005A744B"/>
    <w:rsid w:val="005A75E0"/>
    <w:rsid w:val="005A794A"/>
    <w:rsid w:val="005A795F"/>
    <w:rsid w:val="005A7A93"/>
    <w:rsid w:val="005A7CF4"/>
    <w:rsid w:val="005A7DB1"/>
    <w:rsid w:val="005A7E4D"/>
    <w:rsid w:val="005B018D"/>
    <w:rsid w:val="005B096A"/>
    <w:rsid w:val="005B0AE0"/>
    <w:rsid w:val="005B1093"/>
    <w:rsid w:val="005B1240"/>
    <w:rsid w:val="005B1311"/>
    <w:rsid w:val="005B13A1"/>
    <w:rsid w:val="005B14DA"/>
    <w:rsid w:val="005B171A"/>
    <w:rsid w:val="005B1AF0"/>
    <w:rsid w:val="005B1B60"/>
    <w:rsid w:val="005B1E97"/>
    <w:rsid w:val="005B1E9D"/>
    <w:rsid w:val="005B1ED0"/>
    <w:rsid w:val="005B1F2F"/>
    <w:rsid w:val="005B22A9"/>
    <w:rsid w:val="005B22CD"/>
    <w:rsid w:val="005B24A7"/>
    <w:rsid w:val="005B252D"/>
    <w:rsid w:val="005B262C"/>
    <w:rsid w:val="005B2655"/>
    <w:rsid w:val="005B268C"/>
    <w:rsid w:val="005B27BA"/>
    <w:rsid w:val="005B29BC"/>
    <w:rsid w:val="005B2BD1"/>
    <w:rsid w:val="005B2BFC"/>
    <w:rsid w:val="005B2E61"/>
    <w:rsid w:val="005B31F1"/>
    <w:rsid w:val="005B3214"/>
    <w:rsid w:val="005B33A4"/>
    <w:rsid w:val="005B353F"/>
    <w:rsid w:val="005B3651"/>
    <w:rsid w:val="005B3731"/>
    <w:rsid w:val="005B453A"/>
    <w:rsid w:val="005B46A1"/>
    <w:rsid w:val="005B4D62"/>
    <w:rsid w:val="005B4DA5"/>
    <w:rsid w:val="005B4F96"/>
    <w:rsid w:val="005B5157"/>
    <w:rsid w:val="005B5521"/>
    <w:rsid w:val="005B590B"/>
    <w:rsid w:val="005B5DAE"/>
    <w:rsid w:val="005B65B2"/>
    <w:rsid w:val="005B6712"/>
    <w:rsid w:val="005B698E"/>
    <w:rsid w:val="005B6A3C"/>
    <w:rsid w:val="005B6A4D"/>
    <w:rsid w:val="005B6BCC"/>
    <w:rsid w:val="005B6CB0"/>
    <w:rsid w:val="005B6E49"/>
    <w:rsid w:val="005B70ED"/>
    <w:rsid w:val="005B7503"/>
    <w:rsid w:val="005B755C"/>
    <w:rsid w:val="005B7573"/>
    <w:rsid w:val="005B76AB"/>
    <w:rsid w:val="005B7AB4"/>
    <w:rsid w:val="005B7ACC"/>
    <w:rsid w:val="005B7AEA"/>
    <w:rsid w:val="005B7B90"/>
    <w:rsid w:val="005C0045"/>
    <w:rsid w:val="005C062B"/>
    <w:rsid w:val="005C0691"/>
    <w:rsid w:val="005C09E0"/>
    <w:rsid w:val="005C0BCB"/>
    <w:rsid w:val="005C0CBF"/>
    <w:rsid w:val="005C0D40"/>
    <w:rsid w:val="005C0FC4"/>
    <w:rsid w:val="005C1024"/>
    <w:rsid w:val="005C1512"/>
    <w:rsid w:val="005C178D"/>
    <w:rsid w:val="005C19C3"/>
    <w:rsid w:val="005C1AB6"/>
    <w:rsid w:val="005C2267"/>
    <w:rsid w:val="005C2306"/>
    <w:rsid w:val="005C24E9"/>
    <w:rsid w:val="005C2508"/>
    <w:rsid w:val="005C26A4"/>
    <w:rsid w:val="005C271C"/>
    <w:rsid w:val="005C35F1"/>
    <w:rsid w:val="005C36FC"/>
    <w:rsid w:val="005C39E3"/>
    <w:rsid w:val="005C3F38"/>
    <w:rsid w:val="005C4073"/>
    <w:rsid w:val="005C40D0"/>
    <w:rsid w:val="005C411C"/>
    <w:rsid w:val="005C42A5"/>
    <w:rsid w:val="005C44BC"/>
    <w:rsid w:val="005C4986"/>
    <w:rsid w:val="005C4DBB"/>
    <w:rsid w:val="005C4E5B"/>
    <w:rsid w:val="005C5048"/>
    <w:rsid w:val="005C5301"/>
    <w:rsid w:val="005C5594"/>
    <w:rsid w:val="005C5ACE"/>
    <w:rsid w:val="005C5E99"/>
    <w:rsid w:val="005C5F89"/>
    <w:rsid w:val="005C6023"/>
    <w:rsid w:val="005C6031"/>
    <w:rsid w:val="005C62A2"/>
    <w:rsid w:val="005C6385"/>
    <w:rsid w:val="005C6694"/>
    <w:rsid w:val="005C6B5F"/>
    <w:rsid w:val="005C6BEC"/>
    <w:rsid w:val="005C6C3F"/>
    <w:rsid w:val="005C6E48"/>
    <w:rsid w:val="005C7040"/>
    <w:rsid w:val="005C7312"/>
    <w:rsid w:val="005C7436"/>
    <w:rsid w:val="005C7544"/>
    <w:rsid w:val="005C7AEB"/>
    <w:rsid w:val="005C7AF1"/>
    <w:rsid w:val="005C7C4F"/>
    <w:rsid w:val="005C7FBE"/>
    <w:rsid w:val="005D03EA"/>
    <w:rsid w:val="005D04D9"/>
    <w:rsid w:val="005D06A4"/>
    <w:rsid w:val="005D0A18"/>
    <w:rsid w:val="005D0B7F"/>
    <w:rsid w:val="005D0C53"/>
    <w:rsid w:val="005D0C63"/>
    <w:rsid w:val="005D0C70"/>
    <w:rsid w:val="005D0D08"/>
    <w:rsid w:val="005D0E37"/>
    <w:rsid w:val="005D0FE1"/>
    <w:rsid w:val="005D1014"/>
    <w:rsid w:val="005D1266"/>
    <w:rsid w:val="005D162E"/>
    <w:rsid w:val="005D1801"/>
    <w:rsid w:val="005D1954"/>
    <w:rsid w:val="005D1C57"/>
    <w:rsid w:val="005D1EC7"/>
    <w:rsid w:val="005D1F00"/>
    <w:rsid w:val="005D2196"/>
    <w:rsid w:val="005D22B9"/>
    <w:rsid w:val="005D22EC"/>
    <w:rsid w:val="005D27AC"/>
    <w:rsid w:val="005D27B7"/>
    <w:rsid w:val="005D28B5"/>
    <w:rsid w:val="005D293F"/>
    <w:rsid w:val="005D2A6B"/>
    <w:rsid w:val="005D2D5F"/>
    <w:rsid w:val="005D34A8"/>
    <w:rsid w:val="005D34B8"/>
    <w:rsid w:val="005D34D9"/>
    <w:rsid w:val="005D3880"/>
    <w:rsid w:val="005D3BE4"/>
    <w:rsid w:val="005D4479"/>
    <w:rsid w:val="005D457E"/>
    <w:rsid w:val="005D45D0"/>
    <w:rsid w:val="005D4A26"/>
    <w:rsid w:val="005D4DF5"/>
    <w:rsid w:val="005D5186"/>
    <w:rsid w:val="005D5231"/>
    <w:rsid w:val="005D5465"/>
    <w:rsid w:val="005D56A7"/>
    <w:rsid w:val="005D56D6"/>
    <w:rsid w:val="005D5745"/>
    <w:rsid w:val="005D575F"/>
    <w:rsid w:val="005D589A"/>
    <w:rsid w:val="005D590A"/>
    <w:rsid w:val="005D61EC"/>
    <w:rsid w:val="005D6272"/>
    <w:rsid w:val="005D62D7"/>
    <w:rsid w:val="005D65D6"/>
    <w:rsid w:val="005D67D7"/>
    <w:rsid w:val="005D6AAA"/>
    <w:rsid w:val="005D6DBE"/>
    <w:rsid w:val="005D7056"/>
    <w:rsid w:val="005D735A"/>
    <w:rsid w:val="005D7460"/>
    <w:rsid w:val="005D7485"/>
    <w:rsid w:val="005D74AD"/>
    <w:rsid w:val="005D77BF"/>
    <w:rsid w:val="005D787F"/>
    <w:rsid w:val="005D7E11"/>
    <w:rsid w:val="005D7F8C"/>
    <w:rsid w:val="005E05F8"/>
    <w:rsid w:val="005E064A"/>
    <w:rsid w:val="005E08ED"/>
    <w:rsid w:val="005E0FE9"/>
    <w:rsid w:val="005E1326"/>
    <w:rsid w:val="005E146C"/>
    <w:rsid w:val="005E17B3"/>
    <w:rsid w:val="005E19DD"/>
    <w:rsid w:val="005E1C54"/>
    <w:rsid w:val="005E1FD4"/>
    <w:rsid w:val="005E2010"/>
    <w:rsid w:val="005E2194"/>
    <w:rsid w:val="005E2723"/>
    <w:rsid w:val="005E28EF"/>
    <w:rsid w:val="005E2B16"/>
    <w:rsid w:val="005E2BE5"/>
    <w:rsid w:val="005E2E01"/>
    <w:rsid w:val="005E2F03"/>
    <w:rsid w:val="005E2FB8"/>
    <w:rsid w:val="005E310B"/>
    <w:rsid w:val="005E33D2"/>
    <w:rsid w:val="005E3525"/>
    <w:rsid w:val="005E36CE"/>
    <w:rsid w:val="005E3CB2"/>
    <w:rsid w:val="005E44F5"/>
    <w:rsid w:val="005E4CC0"/>
    <w:rsid w:val="005E54F7"/>
    <w:rsid w:val="005E56A7"/>
    <w:rsid w:val="005E5A52"/>
    <w:rsid w:val="005E5B2B"/>
    <w:rsid w:val="005E6198"/>
    <w:rsid w:val="005E61F4"/>
    <w:rsid w:val="005E662E"/>
    <w:rsid w:val="005E673A"/>
    <w:rsid w:val="005E6B2B"/>
    <w:rsid w:val="005E6B9C"/>
    <w:rsid w:val="005E6EEE"/>
    <w:rsid w:val="005E716A"/>
    <w:rsid w:val="005E71CD"/>
    <w:rsid w:val="005E72BA"/>
    <w:rsid w:val="005E732C"/>
    <w:rsid w:val="005E7672"/>
    <w:rsid w:val="005E768F"/>
    <w:rsid w:val="005E7A3A"/>
    <w:rsid w:val="005E7A72"/>
    <w:rsid w:val="005E7EFF"/>
    <w:rsid w:val="005F008D"/>
    <w:rsid w:val="005F0762"/>
    <w:rsid w:val="005F0901"/>
    <w:rsid w:val="005F0A15"/>
    <w:rsid w:val="005F0AF3"/>
    <w:rsid w:val="005F0BA4"/>
    <w:rsid w:val="005F0BBE"/>
    <w:rsid w:val="005F107D"/>
    <w:rsid w:val="005F110C"/>
    <w:rsid w:val="005F12AA"/>
    <w:rsid w:val="005F1448"/>
    <w:rsid w:val="005F1845"/>
    <w:rsid w:val="005F1A6C"/>
    <w:rsid w:val="005F1B93"/>
    <w:rsid w:val="005F1C5B"/>
    <w:rsid w:val="005F1D19"/>
    <w:rsid w:val="005F1D7C"/>
    <w:rsid w:val="005F226E"/>
    <w:rsid w:val="005F2374"/>
    <w:rsid w:val="005F23C5"/>
    <w:rsid w:val="005F243D"/>
    <w:rsid w:val="005F24E6"/>
    <w:rsid w:val="005F26CA"/>
    <w:rsid w:val="005F2D82"/>
    <w:rsid w:val="005F2E38"/>
    <w:rsid w:val="005F2E5E"/>
    <w:rsid w:val="005F2F03"/>
    <w:rsid w:val="005F2FE3"/>
    <w:rsid w:val="005F362B"/>
    <w:rsid w:val="005F3787"/>
    <w:rsid w:val="005F3970"/>
    <w:rsid w:val="005F3B57"/>
    <w:rsid w:val="005F3B80"/>
    <w:rsid w:val="005F4092"/>
    <w:rsid w:val="005F4157"/>
    <w:rsid w:val="005F448F"/>
    <w:rsid w:val="005F454E"/>
    <w:rsid w:val="005F4664"/>
    <w:rsid w:val="005F4E88"/>
    <w:rsid w:val="005F54C9"/>
    <w:rsid w:val="005F54EA"/>
    <w:rsid w:val="005F577D"/>
    <w:rsid w:val="005F581D"/>
    <w:rsid w:val="005F5861"/>
    <w:rsid w:val="005F5990"/>
    <w:rsid w:val="005F59CF"/>
    <w:rsid w:val="005F5D0F"/>
    <w:rsid w:val="005F62D1"/>
    <w:rsid w:val="005F676F"/>
    <w:rsid w:val="005F6833"/>
    <w:rsid w:val="005F6881"/>
    <w:rsid w:val="005F6BBC"/>
    <w:rsid w:val="005F6D2A"/>
    <w:rsid w:val="005F7205"/>
    <w:rsid w:val="005F733D"/>
    <w:rsid w:val="005F7B7D"/>
    <w:rsid w:val="005F7D72"/>
    <w:rsid w:val="0060005A"/>
    <w:rsid w:val="006001A4"/>
    <w:rsid w:val="00600A47"/>
    <w:rsid w:val="00600BE2"/>
    <w:rsid w:val="00600C11"/>
    <w:rsid w:val="00600DE9"/>
    <w:rsid w:val="0060177F"/>
    <w:rsid w:val="0060193F"/>
    <w:rsid w:val="006019AF"/>
    <w:rsid w:val="00601ADE"/>
    <w:rsid w:val="00602093"/>
    <w:rsid w:val="0060222F"/>
    <w:rsid w:val="00602271"/>
    <w:rsid w:val="006029B5"/>
    <w:rsid w:val="00602B71"/>
    <w:rsid w:val="00602DBC"/>
    <w:rsid w:val="00603303"/>
    <w:rsid w:val="006039C4"/>
    <w:rsid w:val="00603E8D"/>
    <w:rsid w:val="006047A8"/>
    <w:rsid w:val="0060482D"/>
    <w:rsid w:val="00604A07"/>
    <w:rsid w:val="00604A8F"/>
    <w:rsid w:val="00604AAC"/>
    <w:rsid w:val="00604D88"/>
    <w:rsid w:val="00605031"/>
    <w:rsid w:val="006050CC"/>
    <w:rsid w:val="0060534F"/>
    <w:rsid w:val="006057D0"/>
    <w:rsid w:val="00605898"/>
    <w:rsid w:val="00605943"/>
    <w:rsid w:val="00605A3B"/>
    <w:rsid w:val="00605CAD"/>
    <w:rsid w:val="00605D85"/>
    <w:rsid w:val="00605DFE"/>
    <w:rsid w:val="00606891"/>
    <w:rsid w:val="00606CB3"/>
    <w:rsid w:val="00606D79"/>
    <w:rsid w:val="00606E69"/>
    <w:rsid w:val="0060704F"/>
    <w:rsid w:val="0060710E"/>
    <w:rsid w:val="00607F29"/>
    <w:rsid w:val="0061007B"/>
    <w:rsid w:val="0061011E"/>
    <w:rsid w:val="006102CB"/>
    <w:rsid w:val="00610624"/>
    <w:rsid w:val="00610D75"/>
    <w:rsid w:val="006111E6"/>
    <w:rsid w:val="006111EB"/>
    <w:rsid w:val="00611392"/>
    <w:rsid w:val="0061147D"/>
    <w:rsid w:val="006117E9"/>
    <w:rsid w:val="00611BC8"/>
    <w:rsid w:val="00611DFA"/>
    <w:rsid w:val="00612009"/>
    <w:rsid w:val="0061262E"/>
    <w:rsid w:val="006126FF"/>
    <w:rsid w:val="00612A18"/>
    <w:rsid w:val="00612C24"/>
    <w:rsid w:val="00612C36"/>
    <w:rsid w:val="00612FA3"/>
    <w:rsid w:val="00613151"/>
    <w:rsid w:val="006132E5"/>
    <w:rsid w:val="00613337"/>
    <w:rsid w:val="006135EB"/>
    <w:rsid w:val="006137CE"/>
    <w:rsid w:val="00613CE7"/>
    <w:rsid w:val="00613D24"/>
    <w:rsid w:val="00613E87"/>
    <w:rsid w:val="006141AD"/>
    <w:rsid w:val="00614630"/>
    <w:rsid w:val="006148A0"/>
    <w:rsid w:val="00614E6A"/>
    <w:rsid w:val="006150E7"/>
    <w:rsid w:val="006151CC"/>
    <w:rsid w:val="00615366"/>
    <w:rsid w:val="006157AC"/>
    <w:rsid w:val="006159CE"/>
    <w:rsid w:val="00615A20"/>
    <w:rsid w:val="00615CF4"/>
    <w:rsid w:val="00615D1F"/>
    <w:rsid w:val="00615E3B"/>
    <w:rsid w:val="00615EBC"/>
    <w:rsid w:val="0061619C"/>
    <w:rsid w:val="006161E4"/>
    <w:rsid w:val="00616479"/>
    <w:rsid w:val="00616771"/>
    <w:rsid w:val="00616852"/>
    <w:rsid w:val="006168E6"/>
    <w:rsid w:val="00616B4E"/>
    <w:rsid w:val="00616D77"/>
    <w:rsid w:val="00616FFD"/>
    <w:rsid w:val="0061719A"/>
    <w:rsid w:val="006173B7"/>
    <w:rsid w:val="006177E8"/>
    <w:rsid w:val="00617CD6"/>
    <w:rsid w:val="0062005F"/>
    <w:rsid w:val="0062053B"/>
    <w:rsid w:val="00620568"/>
    <w:rsid w:val="00620B21"/>
    <w:rsid w:val="00620BBC"/>
    <w:rsid w:val="00620D60"/>
    <w:rsid w:val="00621099"/>
    <w:rsid w:val="0062141D"/>
    <w:rsid w:val="006219A0"/>
    <w:rsid w:val="006219A5"/>
    <w:rsid w:val="00621DF8"/>
    <w:rsid w:val="00621E4F"/>
    <w:rsid w:val="00621E99"/>
    <w:rsid w:val="006224A3"/>
    <w:rsid w:val="006224C1"/>
    <w:rsid w:val="00622766"/>
    <w:rsid w:val="006228F6"/>
    <w:rsid w:val="006230D3"/>
    <w:rsid w:val="00623A66"/>
    <w:rsid w:val="00623AFD"/>
    <w:rsid w:val="00623BDD"/>
    <w:rsid w:val="00623D26"/>
    <w:rsid w:val="00623F76"/>
    <w:rsid w:val="00624111"/>
    <w:rsid w:val="00624669"/>
    <w:rsid w:val="00624AC9"/>
    <w:rsid w:val="0062502E"/>
    <w:rsid w:val="00625320"/>
    <w:rsid w:val="0062553A"/>
    <w:rsid w:val="0062564E"/>
    <w:rsid w:val="00625ABE"/>
    <w:rsid w:val="00625B50"/>
    <w:rsid w:val="00625BF9"/>
    <w:rsid w:val="00625E7A"/>
    <w:rsid w:val="00625F51"/>
    <w:rsid w:val="00626092"/>
    <w:rsid w:val="00626214"/>
    <w:rsid w:val="00626365"/>
    <w:rsid w:val="00626920"/>
    <w:rsid w:val="00626C72"/>
    <w:rsid w:val="00626CD3"/>
    <w:rsid w:val="00626D67"/>
    <w:rsid w:val="0062720E"/>
    <w:rsid w:val="006275B5"/>
    <w:rsid w:val="006275DA"/>
    <w:rsid w:val="00627BEF"/>
    <w:rsid w:val="00627C8A"/>
    <w:rsid w:val="006300A5"/>
    <w:rsid w:val="006300C5"/>
    <w:rsid w:val="00630217"/>
    <w:rsid w:val="00630731"/>
    <w:rsid w:val="006307BF"/>
    <w:rsid w:val="006309F1"/>
    <w:rsid w:val="00630A59"/>
    <w:rsid w:val="00630A8E"/>
    <w:rsid w:val="00630EAD"/>
    <w:rsid w:val="006314D1"/>
    <w:rsid w:val="00631679"/>
    <w:rsid w:val="0063174B"/>
    <w:rsid w:val="00631759"/>
    <w:rsid w:val="00631792"/>
    <w:rsid w:val="00631EBD"/>
    <w:rsid w:val="00632007"/>
    <w:rsid w:val="00632060"/>
    <w:rsid w:val="00632110"/>
    <w:rsid w:val="00632115"/>
    <w:rsid w:val="0063228C"/>
    <w:rsid w:val="00632790"/>
    <w:rsid w:val="00632CB8"/>
    <w:rsid w:val="00632D41"/>
    <w:rsid w:val="0063313D"/>
    <w:rsid w:val="00633361"/>
    <w:rsid w:val="00633721"/>
    <w:rsid w:val="00633B95"/>
    <w:rsid w:val="00633C65"/>
    <w:rsid w:val="00633F0B"/>
    <w:rsid w:val="006340DF"/>
    <w:rsid w:val="00634123"/>
    <w:rsid w:val="006341ED"/>
    <w:rsid w:val="00634395"/>
    <w:rsid w:val="006348E6"/>
    <w:rsid w:val="00634D6E"/>
    <w:rsid w:val="00634F0F"/>
    <w:rsid w:val="00635243"/>
    <w:rsid w:val="006352A0"/>
    <w:rsid w:val="006355E0"/>
    <w:rsid w:val="00635936"/>
    <w:rsid w:val="006359A0"/>
    <w:rsid w:val="00636529"/>
    <w:rsid w:val="006365C5"/>
    <w:rsid w:val="0063732F"/>
    <w:rsid w:val="00637502"/>
    <w:rsid w:val="00637778"/>
    <w:rsid w:val="00637A74"/>
    <w:rsid w:val="00637EE7"/>
    <w:rsid w:val="00637F00"/>
    <w:rsid w:val="00637F8A"/>
    <w:rsid w:val="00640085"/>
    <w:rsid w:val="0064009A"/>
    <w:rsid w:val="00640133"/>
    <w:rsid w:val="006406A4"/>
    <w:rsid w:val="006406FF"/>
    <w:rsid w:val="00640868"/>
    <w:rsid w:val="0064108F"/>
    <w:rsid w:val="0064160A"/>
    <w:rsid w:val="00641F2B"/>
    <w:rsid w:val="006420B6"/>
    <w:rsid w:val="0064212C"/>
    <w:rsid w:val="006425FA"/>
    <w:rsid w:val="0064276E"/>
    <w:rsid w:val="006427AB"/>
    <w:rsid w:val="00642947"/>
    <w:rsid w:val="00642B0E"/>
    <w:rsid w:val="00642D28"/>
    <w:rsid w:val="00642E66"/>
    <w:rsid w:val="006431CA"/>
    <w:rsid w:val="006432F6"/>
    <w:rsid w:val="006436AC"/>
    <w:rsid w:val="00643902"/>
    <w:rsid w:val="00643AA7"/>
    <w:rsid w:val="00643C64"/>
    <w:rsid w:val="00643E5D"/>
    <w:rsid w:val="006440D3"/>
    <w:rsid w:val="00644611"/>
    <w:rsid w:val="00644935"/>
    <w:rsid w:val="00644CC7"/>
    <w:rsid w:val="00644F71"/>
    <w:rsid w:val="006453FD"/>
    <w:rsid w:val="00645BA5"/>
    <w:rsid w:val="006461E7"/>
    <w:rsid w:val="00646A62"/>
    <w:rsid w:val="00646C40"/>
    <w:rsid w:val="00646F58"/>
    <w:rsid w:val="00647232"/>
    <w:rsid w:val="006476B3"/>
    <w:rsid w:val="00647DEB"/>
    <w:rsid w:val="00650061"/>
    <w:rsid w:val="006500CD"/>
    <w:rsid w:val="006500CF"/>
    <w:rsid w:val="006502EA"/>
    <w:rsid w:val="006505A5"/>
    <w:rsid w:val="006507F9"/>
    <w:rsid w:val="00650B73"/>
    <w:rsid w:val="00651528"/>
    <w:rsid w:val="006515C4"/>
    <w:rsid w:val="0065166C"/>
    <w:rsid w:val="006516E1"/>
    <w:rsid w:val="00651868"/>
    <w:rsid w:val="00651CAC"/>
    <w:rsid w:val="00652211"/>
    <w:rsid w:val="00652423"/>
    <w:rsid w:val="0065258E"/>
    <w:rsid w:val="0065262A"/>
    <w:rsid w:val="00652699"/>
    <w:rsid w:val="006528F5"/>
    <w:rsid w:val="00652BA7"/>
    <w:rsid w:val="00652DB1"/>
    <w:rsid w:val="00652F56"/>
    <w:rsid w:val="006534DC"/>
    <w:rsid w:val="00653578"/>
    <w:rsid w:val="00653596"/>
    <w:rsid w:val="006538E3"/>
    <w:rsid w:val="006542F3"/>
    <w:rsid w:val="006543B9"/>
    <w:rsid w:val="00654463"/>
    <w:rsid w:val="0065447A"/>
    <w:rsid w:val="00655272"/>
    <w:rsid w:val="0065596E"/>
    <w:rsid w:val="006559E2"/>
    <w:rsid w:val="00655A6A"/>
    <w:rsid w:val="00655CEC"/>
    <w:rsid w:val="00655E09"/>
    <w:rsid w:val="006563EB"/>
    <w:rsid w:val="00656643"/>
    <w:rsid w:val="0065688E"/>
    <w:rsid w:val="006576CA"/>
    <w:rsid w:val="00657A46"/>
    <w:rsid w:val="00657AEE"/>
    <w:rsid w:val="006601AC"/>
    <w:rsid w:val="00660265"/>
    <w:rsid w:val="00660445"/>
    <w:rsid w:val="0066051C"/>
    <w:rsid w:val="006608F5"/>
    <w:rsid w:val="00660A95"/>
    <w:rsid w:val="00661076"/>
    <w:rsid w:val="006611C8"/>
    <w:rsid w:val="0066130F"/>
    <w:rsid w:val="0066144B"/>
    <w:rsid w:val="006616DD"/>
    <w:rsid w:val="006617E7"/>
    <w:rsid w:val="006618AC"/>
    <w:rsid w:val="006619BC"/>
    <w:rsid w:val="00661A46"/>
    <w:rsid w:val="0066204F"/>
    <w:rsid w:val="00662B85"/>
    <w:rsid w:val="00662F39"/>
    <w:rsid w:val="00663468"/>
    <w:rsid w:val="006635CB"/>
    <w:rsid w:val="006635F8"/>
    <w:rsid w:val="00663BA4"/>
    <w:rsid w:val="00663C11"/>
    <w:rsid w:val="006641DB"/>
    <w:rsid w:val="006642B0"/>
    <w:rsid w:val="006645FE"/>
    <w:rsid w:val="0066487A"/>
    <w:rsid w:val="00664DD0"/>
    <w:rsid w:val="00664E76"/>
    <w:rsid w:val="006650EE"/>
    <w:rsid w:val="00665190"/>
    <w:rsid w:val="00665373"/>
    <w:rsid w:val="006657EC"/>
    <w:rsid w:val="00665A57"/>
    <w:rsid w:val="00665BA8"/>
    <w:rsid w:val="00665C5B"/>
    <w:rsid w:val="00665CE8"/>
    <w:rsid w:val="0066604F"/>
    <w:rsid w:val="00666109"/>
    <w:rsid w:val="006662A7"/>
    <w:rsid w:val="006663E9"/>
    <w:rsid w:val="00666571"/>
    <w:rsid w:val="006665C9"/>
    <w:rsid w:val="006667C5"/>
    <w:rsid w:val="006669A5"/>
    <w:rsid w:val="006670B1"/>
    <w:rsid w:val="00667711"/>
    <w:rsid w:val="00667FAC"/>
    <w:rsid w:val="006700CD"/>
    <w:rsid w:val="00670367"/>
    <w:rsid w:val="0067085F"/>
    <w:rsid w:val="006709B2"/>
    <w:rsid w:val="00670DC4"/>
    <w:rsid w:val="00671200"/>
    <w:rsid w:val="0067148E"/>
    <w:rsid w:val="006718A4"/>
    <w:rsid w:val="0067198E"/>
    <w:rsid w:val="00671EC3"/>
    <w:rsid w:val="00672002"/>
    <w:rsid w:val="00672F82"/>
    <w:rsid w:val="00673248"/>
    <w:rsid w:val="00673330"/>
    <w:rsid w:val="006733EB"/>
    <w:rsid w:val="0067351E"/>
    <w:rsid w:val="0067373A"/>
    <w:rsid w:val="00673A8D"/>
    <w:rsid w:val="00673CEE"/>
    <w:rsid w:val="00673E38"/>
    <w:rsid w:val="00673F3E"/>
    <w:rsid w:val="00674141"/>
    <w:rsid w:val="00674674"/>
    <w:rsid w:val="00674734"/>
    <w:rsid w:val="00674740"/>
    <w:rsid w:val="006748B8"/>
    <w:rsid w:val="006748F4"/>
    <w:rsid w:val="0067492A"/>
    <w:rsid w:val="00674A37"/>
    <w:rsid w:val="00674D9C"/>
    <w:rsid w:val="00675033"/>
    <w:rsid w:val="00675144"/>
    <w:rsid w:val="0067526C"/>
    <w:rsid w:val="0067573D"/>
    <w:rsid w:val="006757D0"/>
    <w:rsid w:val="00675C4E"/>
    <w:rsid w:val="006768AB"/>
    <w:rsid w:val="00676AF3"/>
    <w:rsid w:val="00676E12"/>
    <w:rsid w:val="00677071"/>
    <w:rsid w:val="00677143"/>
    <w:rsid w:val="006772E2"/>
    <w:rsid w:val="00677925"/>
    <w:rsid w:val="00677939"/>
    <w:rsid w:val="00677AE3"/>
    <w:rsid w:val="006800DA"/>
    <w:rsid w:val="006801FC"/>
    <w:rsid w:val="0068021C"/>
    <w:rsid w:val="00680237"/>
    <w:rsid w:val="006802A8"/>
    <w:rsid w:val="006802D0"/>
    <w:rsid w:val="006803B3"/>
    <w:rsid w:val="00680BE2"/>
    <w:rsid w:val="00680CEE"/>
    <w:rsid w:val="00680E81"/>
    <w:rsid w:val="00680FA2"/>
    <w:rsid w:val="00681554"/>
    <w:rsid w:val="006815FB"/>
    <w:rsid w:val="00681673"/>
    <w:rsid w:val="006816D3"/>
    <w:rsid w:val="00681907"/>
    <w:rsid w:val="00681CE2"/>
    <w:rsid w:val="00681DA5"/>
    <w:rsid w:val="00681E7F"/>
    <w:rsid w:val="00681FC9"/>
    <w:rsid w:val="0068228B"/>
    <w:rsid w:val="00682449"/>
    <w:rsid w:val="006827D4"/>
    <w:rsid w:val="00682B21"/>
    <w:rsid w:val="00682B87"/>
    <w:rsid w:val="00682BEE"/>
    <w:rsid w:val="00682DA7"/>
    <w:rsid w:val="00682E78"/>
    <w:rsid w:val="00682F24"/>
    <w:rsid w:val="006841E9"/>
    <w:rsid w:val="006843CB"/>
    <w:rsid w:val="0068447E"/>
    <w:rsid w:val="006846BA"/>
    <w:rsid w:val="00684A90"/>
    <w:rsid w:val="00684CB6"/>
    <w:rsid w:val="00684DA4"/>
    <w:rsid w:val="00684F22"/>
    <w:rsid w:val="006850FF"/>
    <w:rsid w:val="00685277"/>
    <w:rsid w:val="00685344"/>
    <w:rsid w:val="0068569A"/>
    <w:rsid w:val="006856A8"/>
    <w:rsid w:val="00685D67"/>
    <w:rsid w:val="00685E05"/>
    <w:rsid w:val="00685E87"/>
    <w:rsid w:val="00686041"/>
    <w:rsid w:val="00686411"/>
    <w:rsid w:val="006874CB"/>
    <w:rsid w:val="0068785A"/>
    <w:rsid w:val="006901A8"/>
    <w:rsid w:val="00690783"/>
    <w:rsid w:val="00690F4C"/>
    <w:rsid w:val="00691189"/>
    <w:rsid w:val="00691198"/>
    <w:rsid w:val="006911DF"/>
    <w:rsid w:val="00691237"/>
    <w:rsid w:val="00691346"/>
    <w:rsid w:val="0069175A"/>
    <w:rsid w:val="006917FC"/>
    <w:rsid w:val="00691B5F"/>
    <w:rsid w:val="00691C75"/>
    <w:rsid w:val="006921C8"/>
    <w:rsid w:val="006927A8"/>
    <w:rsid w:val="0069298C"/>
    <w:rsid w:val="00692B25"/>
    <w:rsid w:val="00692B43"/>
    <w:rsid w:val="00692B8F"/>
    <w:rsid w:val="00692F22"/>
    <w:rsid w:val="00692FE1"/>
    <w:rsid w:val="006930AF"/>
    <w:rsid w:val="0069329F"/>
    <w:rsid w:val="006933D4"/>
    <w:rsid w:val="006934F5"/>
    <w:rsid w:val="00693940"/>
    <w:rsid w:val="00693EC8"/>
    <w:rsid w:val="00693F1D"/>
    <w:rsid w:val="00694190"/>
    <w:rsid w:val="006942BC"/>
    <w:rsid w:val="00694306"/>
    <w:rsid w:val="006943BF"/>
    <w:rsid w:val="00694618"/>
    <w:rsid w:val="00694659"/>
    <w:rsid w:val="006948C6"/>
    <w:rsid w:val="006949F5"/>
    <w:rsid w:val="00694A68"/>
    <w:rsid w:val="00694BCB"/>
    <w:rsid w:val="00694C6D"/>
    <w:rsid w:val="00694D91"/>
    <w:rsid w:val="00694DA5"/>
    <w:rsid w:val="00694EC9"/>
    <w:rsid w:val="00695103"/>
    <w:rsid w:val="006956B1"/>
    <w:rsid w:val="0069570E"/>
    <w:rsid w:val="00695757"/>
    <w:rsid w:val="00695898"/>
    <w:rsid w:val="00695991"/>
    <w:rsid w:val="006961EA"/>
    <w:rsid w:val="00696580"/>
    <w:rsid w:val="00696728"/>
    <w:rsid w:val="0069682F"/>
    <w:rsid w:val="0069684B"/>
    <w:rsid w:val="00696CFD"/>
    <w:rsid w:val="00696DC5"/>
    <w:rsid w:val="006970C9"/>
    <w:rsid w:val="00697F42"/>
    <w:rsid w:val="006A0091"/>
    <w:rsid w:val="006A022D"/>
    <w:rsid w:val="006A028E"/>
    <w:rsid w:val="006A02E7"/>
    <w:rsid w:val="006A042F"/>
    <w:rsid w:val="006A0547"/>
    <w:rsid w:val="006A05DF"/>
    <w:rsid w:val="006A060E"/>
    <w:rsid w:val="006A0682"/>
    <w:rsid w:val="006A0C33"/>
    <w:rsid w:val="006A0D35"/>
    <w:rsid w:val="006A0EA4"/>
    <w:rsid w:val="006A11DE"/>
    <w:rsid w:val="006A188A"/>
    <w:rsid w:val="006A19C1"/>
    <w:rsid w:val="006A1A6B"/>
    <w:rsid w:val="006A1F11"/>
    <w:rsid w:val="006A1FB6"/>
    <w:rsid w:val="006A24EF"/>
    <w:rsid w:val="006A25B1"/>
    <w:rsid w:val="006A2603"/>
    <w:rsid w:val="006A2604"/>
    <w:rsid w:val="006A267B"/>
    <w:rsid w:val="006A2697"/>
    <w:rsid w:val="006A27F8"/>
    <w:rsid w:val="006A2C3F"/>
    <w:rsid w:val="006A2DA5"/>
    <w:rsid w:val="006A3382"/>
    <w:rsid w:val="006A33C0"/>
    <w:rsid w:val="006A3A67"/>
    <w:rsid w:val="006A3D2A"/>
    <w:rsid w:val="006A3D5C"/>
    <w:rsid w:val="006A4157"/>
    <w:rsid w:val="006A4252"/>
    <w:rsid w:val="006A4399"/>
    <w:rsid w:val="006A4849"/>
    <w:rsid w:val="006A4B52"/>
    <w:rsid w:val="006A4CA7"/>
    <w:rsid w:val="006A4CAA"/>
    <w:rsid w:val="006A5144"/>
    <w:rsid w:val="006A5182"/>
    <w:rsid w:val="006A53DE"/>
    <w:rsid w:val="006A5428"/>
    <w:rsid w:val="006A56BA"/>
    <w:rsid w:val="006A5796"/>
    <w:rsid w:val="006A589E"/>
    <w:rsid w:val="006A5C72"/>
    <w:rsid w:val="006A5DA1"/>
    <w:rsid w:val="006A5E5E"/>
    <w:rsid w:val="006A6099"/>
    <w:rsid w:val="006A63B7"/>
    <w:rsid w:val="006A681F"/>
    <w:rsid w:val="006A6987"/>
    <w:rsid w:val="006A69F6"/>
    <w:rsid w:val="006A6A1D"/>
    <w:rsid w:val="006A6C9B"/>
    <w:rsid w:val="006A7078"/>
    <w:rsid w:val="006A7A4E"/>
    <w:rsid w:val="006B0548"/>
    <w:rsid w:val="006B08EC"/>
    <w:rsid w:val="006B0EEC"/>
    <w:rsid w:val="006B12AA"/>
    <w:rsid w:val="006B15D4"/>
    <w:rsid w:val="006B1700"/>
    <w:rsid w:val="006B178F"/>
    <w:rsid w:val="006B18A6"/>
    <w:rsid w:val="006B1C11"/>
    <w:rsid w:val="006B1DC7"/>
    <w:rsid w:val="006B1E61"/>
    <w:rsid w:val="006B1F2D"/>
    <w:rsid w:val="006B1F93"/>
    <w:rsid w:val="006B240C"/>
    <w:rsid w:val="006B27AC"/>
    <w:rsid w:val="006B2D1B"/>
    <w:rsid w:val="006B2E12"/>
    <w:rsid w:val="006B3015"/>
    <w:rsid w:val="006B3016"/>
    <w:rsid w:val="006B3276"/>
    <w:rsid w:val="006B35B3"/>
    <w:rsid w:val="006B3EF5"/>
    <w:rsid w:val="006B418A"/>
    <w:rsid w:val="006B4198"/>
    <w:rsid w:val="006B41D8"/>
    <w:rsid w:val="006B4273"/>
    <w:rsid w:val="006B47B7"/>
    <w:rsid w:val="006B4873"/>
    <w:rsid w:val="006B4EE2"/>
    <w:rsid w:val="006B508F"/>
    <w:rsid w:val="006B525C"/>
    <w:rsid w:val="006B52AD"/>
    <w:rsid w:val="006B5579"/>
    <w:rsid w:val="006B5729"/>
    <w:rsid w:val="006B5A95"/>
    <w:rsid w:val="006B5C05"/>
    <w:rsid w:val="006B5F36"/>
    <w:rsid w:val="006B6474"/>
    <w:rsid w:val="006B65B4"/>
    <w:rsid w:val="006B6974"/>
    <w:rsid w:val="006B69C3"/>
    <w:rsid w:val="006B6A02"/>
    <w:rsid w:val="006B7277"/>
    <w:rsid w:val="006B7374"/>
    <w:rsid w:val="006B79D2"/>
    <w:rsid w:val="006B7C3C"/>
    <w:rsid w:val="006B7CC5"/>
    <w:rsid w:val="006B7D03"/>
    <w:rsid w:val="006C058F"/>
    <w:rsid w:val="006C0E44"/>
    <w:rsid w:val="006C1261"/>
    <w:rsid w:val="006C14C5"/>
    <w:rsid w:val="006C16E6"/>
    <w:rsid w:val="006C178D"/>
    <w:rsid w:val="006C17BF"/>
    <w:rsid w:val="006C1AD5"/>
    <w:rsid w:val="006C1CAE"/>
    <w:rsid w:val="006C1FC8"/>
    <w:rsid w:val="006C2317"/>
    <w:rsid w:val="006C2946"/>
    <w:rsid w:val="006C2960"/>
    <w:rsid w:val="006C2968"/>
    <w:rsid w:val="006C2A62"/>
    <w:rsid w:val="006C2E4D"/>
    <w:rsid w:val="006C2ED2"/>
    <w:rsid w:val="006C2F76"/>
    <w:rsid w:val="006C30C7"/>
    <w:rsid w:val="006C3453"/>
    <w:rsid w:val="006C35FB"/>
    <w:rsid w:val="006C363E"/>
    <w:rsid w:val="006C39B0"/>
    <w:rsid w:val="006C3BF2"/>
    <w:rsid w:val="006C3CB3"/>
    <w:rsid w:val="006C4007"/>
    <w:rsid w:val="006C41A3"/>
    <w:rsid w:val="006C45A8"/>
    <w:rsid w:val="006C4609"/>
    <w:rsid w:val="006C4695"/>
    <w:rsid w:val="006C48FD"/>
    <w:rsid w:val="006C493D"/>
    <w:rsid w:val="006C4A49"/>
    <w:rsid w:val="006C4B73"/>
    <w:rsid w:val="006C4CB3"/>
    <w:rsid w:val="006C52FF"/>
    <w:rsid w:val="006C54E9"/>
    <w:rsid w:val="006C5635"/>
    <w:rsid w:val="006C56C4"/>
    <w:rsid w:val="006C577E"/>
    <w:rsid w:val="006C5AB7"/>
    <w:rsid w:val="006C5E0B"/>
    <w:rsid w:val="006C63D1"/>
    <w:rsid w:val="006C640B"/>
    <w:rsid w:val="006C64DE"/>
    <w:rsid w:val="006C6535"/>
    <w:rsid w:val="006C6691"/>
    <w:rsid w:val="006C66AE"/>
    <w:rsid w:val="006C698B"/>
    <w:rsid w:val="006C6A5E"/>
    <w:rsid w:val="006C6BE6"/>
    <w:rsid w:val="006C7139"/>
    <w:rsid w:val="006C7727"/>
    <w:rsid w:val="006C7790"/>
    <w:rsid w:val="006C78FA"/>
    <w:rsid w:val="006C7B13"/>
    <w:rsid w:val="006C7D1D"/>
    <w:rsid w:val="006C7E41"/>
    <w:rsid w:val="006C7F02"/>
    <w:rsid w:val="006D039F"/>
    <w:rsid w:val="006D03EA"/>
    <w:rsid w:val="006D08FB"/>
    <w:rsid w:val="006D093F"/>
    <w:rsid w:val="006D09E3"/>
    <w:rsid w:val="006D0A1E"/>
    <w:rsid w:val="006D0D1A"/>
    <w:rsid w:val="006D0D1F"/>
    <w:rsid w:val="006D0E75"/>
    <w:rsid w:val="006D0E9F"/>
    <w:rsid w:val="006D1304"/>
    <w:rsid w:val="006D13E5"/>
    <w:rsid w:val="006D14F6"/>
    <w:rsid w:val="006D16F1"/>
    <w:rsid w:val="006D17C2"/>
    <w:rsid w:val="006D1852"/>
    <w:rsid w:val="006D18EB"/>
    <w:rsid w:val="006D1AE0"/>
    <w:rsid w:val="006D2034"/>
    <w:rsid w:val="006D21F9"/>
    <w:rsid w:val="006D28A9"/>
    <w:rsid w:val="006D28F8"/>
    <w:rsid w:val="006D29F0"/>
    <w:rsid w:val="006D2CD6"/>
    <w:rsid w:val="006D2E91"/>
    <w:rsid w:val="006D2FAC"/>
    <w:rsid w:val="006D316A"/>
    <w:rsid w:val="006D35F4"/>
    <w:rsid w:val="006D3630"/>
    <w:rsid w:val="006D3C07"/>
    <w:rsid w:val="006D3E1F"/>
    <w:rsid w:val="006D4266"/>
    <w:rsid w:val="006D4462"/>
    <w:rsid w:val="006D45AC"/>
    <w:rsid w:val="006D4605"/>
    <w:rsid w:val="006D46A7"/>
    <w:rsid w:val="006D4A26"/>
    <w:rsid w:val="006D4BAF"/>
    <w:rsid w:val="006D4E87"/>
    <w:rsid w:val="006D5082"/>
    <w:rsid w:val="006D5669"/>
    <w:rsid w:val="006D583B"/>
    <w:rsid w:val="006D5AB9"/>
    <w:rsid w:val="006D5B03"/>
    <w:rsid w:val="006D5D43"/>
    <w:rsid w:val="006D5FAA"/>
    <w:rsid w:val="006D6279"/>
    <w:rsid w:val="006D6445"/>
    <w:rsid w:val="006D6567"/>
    <w:rsid w:val="006D65C4"/>
    <w:rsid w:val="006D6805"/>
    <w:rsid w:val="006D6A52"/>
    <w:rsid w:val="006D6D0C"/>
    <w:rsid w:val="006D6F6A"/>
    <w:rsid w:val="006D7103"/>
    <w:rsid w:val="006D7223"/>
    <w:rsid w:val="006D7388"/>
    <w:rsid w:val="006D73BF"/>
    <w:rsid w:val="006D7433"/>
    <w:rsid w:val="006D7744"/>
    <w:rsid w:val="006D7B17"/>
    <w:rsid w:val="006D7F14"/>
    <w:rsid w:val="006D7F3D"/>
    <w:rsid w:val="006E0326"/>
    <w:rsid w:val="006E08F7"/>
    <w:rsid w:val="006E0A0A"/>
    <w:rsid w:val="006E0A16"/>
    <w:rsid w:val="006E0C02"/>
    <w:rsid w:val="006E0F35"/>
    <w:rsid w:val="006E0F77"/>
    <w:rsid w:val="006E1023"/>
    <w:rsid w:val="006E10F5"/>
    <w:rsid w:val="006E1891"/>
    <w:rsid w:val="006E1A1D"/>
    <w:rsid w:val="006E1CD4"/>
    <w:rsid w:val="006E1E4C"/>
    <w:rsid w:val="006E1E8F"/>
    <w:rsid w:val="006E1F57"/>
    <w:rsid w:val="006E1FA7"/>
    <w:rsid w:val="006E2301"/>
    <w:rsid w:val="006E26BF"/>
    <w:rsid w:val="006E29A4"/>
    <w:rsid w:val="006E2A3A"/>
    <w:rsid w:val="006E2B3C"/>
    <w:rsid w:val="006E3073"/>
    <w:rsid w:val="006E31A4"/>
    <w:rsid w:val="006E31DC"/>
    <w:rsid w:val="006E3562"/>
    <w:rsid w:val="006E35E7"/>
    <w:rsid w:val="006E3878"/>
    <w:rsid w:val="006E48B6"/>
    <w:rsid w:val="006E4B40"/>
    <w:rsid w:val="006E4D2B"/>
    <w:rsid w:val="006E5253"/>
    <w:rsid w:val="006E5292"/>
    <w:rsid w:val="006E546B"/>
    <w:rsid w:val="006E54CF"/>
    <w:rsid w:val="006E5505"/>
    <w:rsid w:val="006E5667"/>
    <w:rsid w:val="006E5992"/>
    <w:rsid w:val="006E59D8"/>
    <w:rsid w:val="006E5FDE"/>
    <w:rsid w:val="006E63BA"/>
    <w:rsid w:val="006E6B05"/>
    <w:rsid w:val="006E6CE9"/>
    <w:rsid w:val="006E6F4D"/>
    <w:rsid w:val="006E7086"/>
    <w:rsid w:val="006E7139"/>
    <w:rsid w:val="006E727D"/>
    <w:rsid w:val="006E7768"/>
    <w:rsid w:val="006E77C7"/>
    <w:rsid w:val="006E789E"/>
    <w:rsid w:val="006E78D9"/>
    <w:rsid w:val="006E7AB8"/>
    <w:rsid w:val="006F00FB"/>
    <w:rsid w:val="006F0852"/>
    <w:rsid w:val="006F0E8E"/>
    <w:rsid w:val="006F1389"/>
    <w:rsid w:val="006F13C7"/>
    <w:rsid w:val="006F157B"/>
    <w:rsid w:val="006F1784"/>
    <w:rsid w:val="006F17D6"/>
    <w:rsid w:val="006F1D33"/>
    <w:rsid w:val="006F1E59"/>
    <w:rsid w:val="006F231C"/>
    <w:rsid w:val="006F2558"/>
    <w:rsid w:val="006F2AB9"/>
    <w:rsid w:val="006F2AC0"/>
    <w:rsid w:val="006F2BC2"/>
    <w:rsid w:val="006F2BD4"/>
    <w:rsid w:val="006F2C6C"/>
    <w:rsid w:val="006F2EA2"/>
    <w:rsid w:val="006F3134"/>
    <w:rsid w:val="006F3221"/>
    <w:rsid w:val="006F3263"/>
    <w:rsid w:val="006F3582"/>
    <w:rsid w:val="006F3929"/>
    <w:rsid w:val="006F3AC0"/>
    <w:rsid w:val="006F3BFD"/>
    <w:rsid w:val="006F3CCD"/>
    <w:rsid w:val="006F3D48"/>
    <w:rsid w:val="006F3F53"/>
    <w:rsid w:val="006F4328"/>
    <w:rsid w:val="006F47EF"/>
    <w:rsid w:val="006F4D41"/>
    <w:rsid w:val="006F4F79"/>
    <w:rsid w:val="006F52E9"/>
    <w:rsid w:val="006F538D"/>
    <w:rsid w:val="006F5654"/>
    <w:rsid w:val="006F59FF"/>
    <w:rsid w:val="006F5C1B"/>
    <w:rsid w:val="006F5C84"/>
    <w:rsid w:val="006F6105"/>
    <w:rsid w:val="006F6474"/>
    <w:rsid w:val="006F6487"/>
    <w:rsid w:val="006F6711"/>
    <w:rsid w:val="006F6B9B"/>
    <w:rsid w:val="006F6D4F"/>
    <w:rsid w:val="006F6E16"/>
    <w:rsid w:val="006F6FF3"/>
    <w:rsid w:val="006F71E8"/>
    <w:rsid w:val="006F751D"/>
    <w:rsid w:val="006F759C"/>
    <w:rsid w:val="006F78CE"/>
    <w:rsid w:val="006F79D2"/>
    <w:rsid w:val="006F7DC4"/>
    <w:rsid w:val="006F7E9B"/>
    <w:rsid w:val="006F7FF3"/>
    <w:rsid w:val="00700264"/>
    <w:rsid w:val="00700533"/>
    <w:rsid w:val="007008B0"/>
    <w:rsid w:val="00700AA2"/>
    <w:rsid w:val="00701218"/>
    <w:rsid w:val="0070191E"/>
    <w:rsid w:val="00701D38"/>
    <w:rsid w:val="00701DE4"/>
    <w:rsid w:val="00701E04"/>
    <w:rsid w:val="00702156"/>
    <w:rsid w:val="0070298D"/>
    <w:rsid w:val="00702E0B"/>
    <w:rsid w:val="00703033"/>
    <w:rsid w:val="0070304C"/>
    <w:rsid w:val="00703120"/>
    <w:rsid w:val="007034D7"/>
    <w:rsid w:val="00703E1F"/>
    <w:rsid w:val="0070421B"/>
    <w:rsid w:val="007042E7"/>
    <w:rsid w:val="0070441F"/>
    <w:rsid w:val="00704771"/>
    <w:rsid w:val="00704F06"/>
    <w:rsid w:val="00704F65"/>
    <w:rsid w:val="00704FC2"/>
    <w:rsid w:val="0070515D"/>
    <w:rsid w:val="00705199"/>
    <w:rsid w:val="007054BB"/>
    <w:rsid w:val="00705A57"/>
    <w:rsid w:val="00705AE8"/>
    <w:rsid w:val="00705CF3"/>
    <w:rsid w:val="0070615E"/>
    <w:rsid w:val="007063EA"/>
    <w:rsid w:val="00706544"/>
    <w:rsid w:val="007065F6"/>
    <w:rsid w:val="007067A5"/>
    <w:rsid w:val="00706F6B"/>
    <w:rsid w:val="00706F7F"/>
    <w:rsid w:val="00707015"/>
    <w:rsid w:val="007070EA"/>
    <w:rsid w:val="0070710C"/>
    <w:rsid w:val="00707265"/>
    <w:rsid w:val="0070729A"/>
    <w:rsid w:val="0070760B"/>
    <w:rsid w:val="00707D0D"/>
    <w:rsid w:val="00707D5E"/>
    <w:rsid w:val="00707FCA"/>
    <w:rsid w:val="00710A9C"/>
    <w:rsid w:val="00710AFB"/>
    <w:rsid w:val="00710F84"/>
    <w:rsid w:val="007115FE"/>
    <w:rsid w:val="007118CA"/>
    <w:rsid w:val="00711943"/>
    <w:rsid w:val="00711AC3"/>
    <w:rsid w:val="00711D82"/>
    <w:rsid w:val="00711FED"/>
    <w:rsid w:val="007123C0"/>
    <w:rsid w:val="007126A7"/>
    <w:rsid w:val="00712A2E"/>
    <w:rsid w:val="00712A9F"/>
    <w:rsid w:val="00712C25"/>
    <w:rsid w:val="00713095"/>
    <w:rsid w:val="00713193"/>
    <w:rsid w:val="007131D0"/>
    <w:rsid w:val="00713241"/>
    <w:rsid w:val="00713322"/>
    <w:rsid w:val="00713D09"/>
    <w:rsid w:val="00713F2B"/>
    <w:rsid w:val="00714466"/>
    <w:rsid w:val="00714612"/>
    <w:rsid w:val="007146B4"/>
    <w:rsid w:val="007147E7"/>
    <w:rsid w:val="007148A0"/>
    <w:rsid w:val="00714945"/>
    <w:rsid w:val="007149E5"/>
    <w:rsid w:val="00714CE3"/>
    <w:rsid w:val="00714DDF"/>
    <w:rsid w:val="00714EF4"/>
    <w:rsid w:val="0071512D"/>
    <w:rsid w:val="00715301"/>
    <w:rsid w:val="00715713"/>
    <w:rsid w:val="00715EF6"/>
    <w:rsid w:val="00715FC3"/>
    <w:rsid w:val="00716169"/>
    <w:rsid w:val="0071623A"/>
    <w:rsid w:val="0071625D"/>
    <w:rsid w:val="007162F9"/>
    <w:rsid w:val="00716382"/>
    <w:rsid w:val="00716746"/>
    <w:rsid w:val="00716773"/>
    <w:rsid w:val="007167E2"/>
    <w:rsid w:val="00716882"/>
    <w:rsid w:val="00716B0B"/>
    <w:rsid w:val="00716E28"/>
    <w:rsid w:val="00716FB0"/>
    <w:rsid w:val="007173D9"/>
    <w:rsid w:val="00717762"/>
    <w:rsid w:val="00717EED"/>
    <w:rsid w:val="00720229"/>
    <w:rsid w:val="007205BC"/>
    <w:rsid w:val="00720DCF"/>
    <w:rsid w:val="00720F2E"/>
    <w:rsid w:val="007218E3"/>
    <w:rsid w:val="00721A82"/>
    <w:rsid w:val="00721D82"/>
    <w:rsid w:val="00721EB9"/>
    <w:rsid w:val="00722603"/>
    <w:rsid w:val="007226AB"/>
    <w:rsid w:val="00722719"/>
    <w:rsid w:val="007229C4"/>
    <w:rsid w:val="00723396"/>
    <w:rsid w:val="0072383B"/>
    <w:rsid w:val="00723867"/>
    <w:rsid w:val="00723943"/>
    <w:rsid w:val="00723EB0"/>
    <w:rsid w:val="007242CA"/>
    <w:rsid w:val="007244E5"/>
    <w:rsid w:val="00724CA0"/>
    <w:rsid w:val="00724E3A"/>
    <w:rsid w:val="00724F34"/>
    <w:rsid w:val="00725146"/>
    <w:rsid w:val="00725167"/>
    <w:rsid w:val="007252AD"/>
    <w:rsid w:val="00725579"/>
    <w:rsid w:val="007258C4"/>
    <w:rsid w:val="00725A6C"/>
    <w:rsid w:val="00725C17"/>
    <w:rsid w:val="00725CA2"/>
    <w:rsid w:val="0072607B"/>
    <w:rsid w:val="007261F6"/>
    <w:rsid w:val="007264CF"/>
    <w:rsid w:val="00726773"/>
    <w:rsid w:val="007267A5"/>
    <w:rsid w:val="007267B0"/>
    <w:rsid w:val="00726996"/>
    <w:rsid w:val="00726C1B"/>
    <w:rsid w:val="00726EB3"/>
    <w:rsid w:val="0072700A"/>
    <w:rsid w:val="007270FF"/>
    <w:rsid w:val="00727260"/>
    <w:rsid w:val="0072734E"/>
    <w:rsid w:val="007274FD"/>
    <w:rsid w:val="00727547"/>
    <w:rsid w:val="0072789A"/>
    <w:rsid w:val="00727B64"/>
    <w:rsid w:val="00727EFA"/>
    <w:rsid w:val="0073002C"/>
    <w:rsid w:val="00730230"/>
    <w:rsid w:val="007302DA"/>
    <w:rsid w:val="00730318"/>
    <w:rsid w:val="00730573"/>
    <w:rsid w:val="0073091D"/>
    <w:rsid w:val="00730CA9"/>
    <w:rsid w:val="00730CB0"/>
    <w:rsid w:val="00730D02"/>
    <w:rsid w:val="00730FD8"/>
    <w:rsid w:val="0073126F"/>
    <w:rsid w:val="0073146E"/>
    <w:rsid w:val="007317F8"/>
    <w:rsid w:val="00731C2F"/>
    <w:rsid w:val="00731C5E"/>
    <w:rsid w:val="00731E61"/>
    <w:rsid w:val="00731F87"/>
    <w:rsid w:val="0073231E"/>
    <w:rsid w:val="0073250A"/>
    <w:rsid w:val="00732866"/>
    <w:rsid w:val="00732B25"/>
    <w:rsid w:val="00732CE1"/>
    <w:rsid w:val="00732D72"/>
    <w:rsid w:val="00732D8C"/>
    <w:rsid w:val="00732EA8"/>
    <w:rsid w:val="00732F2D"/>
    <w:rsid w:val="00732F89"/>
    <w:rsid w:val="00733BF2"/>
    <w:rsid w:val="007345B0"/>
    <w:rsid w:val="00734BD1"/>
    <w:rsid w:val="00734C92"/>
    <w:rsid w:val="00734D86"/>
    <w:rsid w:val="00734E65"/>
    <w:rsid w:val="00734E79"/>
    <w:rsid w:val="007356C0"/>
    <w:rsid w:val="0073592C"/>
    <w:rsid w:val="00735ED6"/>
    <w:rsid w:val="007360BE"/>
    <w:rsid w:val="007362E6"/>
    <w:rsid w:val="007366A8"/>
    <w:rsid w:val="007366BE"/>
    <w:rsid w:val="00736715"/>
    <w:rsid w:val="0073687D"/>
    <w:rsid w:val="00736980"/>
    <w:rsid w:val="00736D6D"/>
    <w:rsid w:val="00736F37"/>
    <w:rsid w:val="00737051"/>
    <w:rsid w:val="00737374"/>
    <w:rsid w:val="007373C2"/>
    <w:rsid w:val="0073744C"/>
    <w:rsid w:val="007376CB"/>
    <w:rsid w:val="007376CC"/>
    <w:rsid w:val="00737989"/>
    <w:rsid w:val="00737BDD"/>
    <w:rsid w:val="00737D75"/>
    <w:rsid w:val="00737F60"/>
    <w:rsid w:val="00740117"/>
    <w:rsid w:val="00740276"/>
    <w:rsid w:val="00740671"/>
    <w:rsid w:val="007408B6"/>
    <w:rsid w:val="00740936"/>
    <w:rsid w:val="00740A17"/>
    <w:rsid w:val="00740B67"/>
    <w:rsid w:val="00740C3F"/>
    <w:rsid w:val="00740CE3"/>
    <w:rsid w:val="00741171"/>
    <w:rsid w:val="00741314"/>
    <w:rsid w:val="00741474"/>
    <w:rsid w:val="007418BF"/>
    <w:rsid w:val="0074195D"/>
    <w:rsid w:val="007419F7"/>
    <w:rsid w:val="00741E91"/>
    <w:rsid w:val="0074203E"/>
    <w:rsid w:val="00742682"/>
    <w:rsid w:val="00742C78"/>
    <w:rsid w:val="00742C8E"/>
    <w:rsid w:val="00742E38"/>
    <w:rsid w:val="00743346"/>
    <w:rsid w:val="00743444"/>
    <w:rsid w:val="007436EC"/>
    <w:rsid w:val="00743B44"/>
    <w:rsid w:val="00744930"/>
    <w:rsid w:val="00744E13"/>
    <w:rsid w:val="00744F15"/>
    <w:rsid w:val="00744F6A"/>
    <w:rsid w:val="007450CF"/>
    <w:rsid w:val="007451F1"/>
    <w:rsid w:val="0074550A"/>
    <w:rsid w:val="00745A20"/>
    <w:rsid w:val="00745FD6"/>
    <w:rsid w:val="00746019"/>
    <w:rsid w:val="00746A59"/>
    <w:rsid w:val="00746E92"/>
    <w:rsid w:val="00746FA6"/>
    <w:rsid w:val="0074709B"/>
    <w:rsid w:val="007471E4"/>
    <w:rsid w:val="007472E3"/>
    <w:rsid w:val="007477F4"/>
    <w:rsid w:val="00747A62"/>
    <w:rsid w:val="00747CA8"/>
    <w:rsid w:val="0075009E"/>
    <w:rsid w:val="007502E9"/>
    <w:rsid w:val="007503B4"/>
    <w:rsid w:val="007503BC"/>
    <w:rsid w:val="0075051D"/>
    <w:rsid w:val="007508E6"/>
    <w:rsid w:val="00750A83"/>
    <w:rsid w:val="00750B40"/>
    <w:rsid w:val="00750B59"/>
    <w:rsid w:val="00750BEA"/>
    <w:rsid w:val="00750BF0"/>
    <w:rsid w:val="00750D5E"/>
    <w:rsid w:val="00750F9F"/>
    <w:rsid w:val="0075115E"/>
    <w:rsid w:val="00751413"/>
    <w:rsid w:val="00751775"/>
    <w:rsid w:val="007517D8"/>
    <w:rsid w:val="007519ED"/>
    <w:rsid w:val="00751B8C"/>
    <w:rsid w:val="00751EA7"/>
    <w:rsid w:val="00751ECA"/>
    <w:rsid w:val="00751F58"/>
    <w:rsid w:val="00752143"/>
    <w:rsid w:val="007526A1"/>
    <w:rsid w:val="007527A4"/>
    <w:rsid w:val="007529CF"/>
    <w:rsid w:val="007529E3"/>
    <w:rsid w:val="007534BE"/>
    <w:rsid w:val="00753502"/>
    <w:rsid w:val="007535F6"/>
    <w:rsid w:val="00753660"/>
    <w:rsid w:val="00753739"/>
    <w:rsid w:val="00753836"/>
    <w:rsid w:val="00753D65"/>
    <w:rsid w:val="00753DAB"/>
    <w:rsid w:val="00753E19"/>
    <w:rsid w:val="00753E9C"/>
    <w:rsid w:val="0075410E"/>
    <w:rsid w:val="007545F6"/>
    <w:rsid w:val="0075472B"/>
    <w:rsid w:val="00754970"/>
    <w:rsid w:val="00754992"/>
    <w:rsid w:val="00754D00"/>
    <w:rsid w:val="00754D27"/>
    <w:rsid w:val="00754DBA"/>
    <w:rsid w:val="00754E44"/>
    <w:rsid w:val="0075500D"/>
    <w:rsid w:val="007551E7"/>
    <w:rsid w:val="007551F4"/>
    <w:rsid w:val="007553DD"/>
    <w:rsid w:val="007556C0"/>
    <w:rsid w:val="007557E0"/>
    <w:rsid w:val="0075590C"/>
    <w:rsid w:val="00755A36"/>
    <w:rsid w:val="00755A88"/>
    <w:rsid w:val="00755A9B"/>
    <w:rsid w:val="00755C5F"/>
    <w:rsid w:val="00755CF8"/>
    <w:rsid w:val="00756224"/>
    <w:rsid w:val="0075622D"/>
    <w:rsid w:val="007563DD"/>
    <w:rsid w:val="0075649D"/>
    <w:rsid w:val="00756513"/>
    <w:rsid w:val="007568F9"/>
    <w:rsid w:val="007569CD"/>
    <w:rsid w:val="007569E8"/>
    <w:rsid w:val="007573FD"/>
    <w:rsid w:val="00757FC0"/>
    <w:rsid w:val="00760095"/>
    <w:rsid w:val="0076030D"/>
    <w:rsid w:val="0076079C"/>
    <w:rsid w:val="00760A0E"/>
    <w:rsid w:val="00761055"/>
    <w:rsid w:val="0076146F"/>
    <w:rsid w:val="00761607"/>
    <w:rsid w:val="00761660"/>
    <w:rsid w:val="007618A5"/>
    <w:rsid w:val="00761A90"/>
    <w:rsid w:val="00761B8F"/>
    <w:rsid w:val="00761C9F"/>
    <w:rsid w:val="00762AA5"/>
    <w:rsid w:val="00762B45"/>
    <w:rsid w:val="00762D3D"/>
    <w:rsid w:val="00762FB7"/>
    <w:rsid w:val="0076302F"/>
    <w:rsid w:val="00763158"/>
    <w:rsid w:val="007634E1"/>
    <w:rsid w:val="0076368F"/>
    <w:rsid w:val="007638B9"/>
    <w:rsid w:val="00763B48"/>
    <w:rsid w:val="00763DEF"/>
    <w:rsid w:val="00763FC4"/>
    <w:rsid w:val="007642DE"/>
    <w:rsid w:val="00764750"/>
    <w:rsid w:val="00764791"/>
    <w:rsid w:val="00764CDD"/>
    <w:rsid w:val="00764FC0"/>
    <w:rsid w:val="007656E6"/>
    <w:rsid w:val="007658A4"/>
    <w:rsid w:val="0076625F"/>
    <w:rsid w:val="007663FF"/>
    <w:rsid w:val="00766694"/>
    <w:rsid w:val="007669EE"/>
    <w:rsid w:val="0076736B"/>
    <w:rsid w:val="00767478"/>
    <w:rsid w:val="00767952"/>
    <w:rsid w:val="00767B6E"/>
    <w:rsid w:val="00767BA0"/>
    <w:rsid w:val="00767BC4"/>
    <w:rsid w:val="00767D04"/>
    <w:rsid w:val="00767DE6"/>
    <w:rsid w:val="0077028A"/>
    <w:rsid w:val="007703FD"/>
    <w:rsid w:val="007704CE"/>
    <w:rsid w:val="0077054C"/>
    <w:rsid w:val="00770634"/>
    <w:rsid w:val="00770DEA"/>
    <w:rsid w:val="00770F40"/>
    <w:rsid w:val="007717B3"/>
    <w:rsid w:val="0077197B"/>
    <w:rsid w:val="00771B93"/>
    <w:rsid w:val="00771BBD"/>
    <w:rsid w:val="007722FC"/>
    <w:rsid w:val="007725B0"/>
    <w:rsid w:val="00772820"/>
    <w:rsid w:val="00772B3E"/>
    <w:rsid w:val="00772B5F"/>
    <w:rsid w:val="00772E69"/>
    <w:rsid w:val="00773195"/>
    <w:rsid w:val="00773AAE"/>
    <w:rsid w:val="00773C1E"/>
    <w:rsid w:val="00773DEA"/>
    <w:rsid w:val="00773E87"/>
    <w:rsid w:val="0077410B"/>
    <w:rsid w:val="00774117"/>
    <w:rsid w:val="007741C5"/>
    <w:rsid w:val="007743AF"/>
    <w:rsid w:val="0077476A"/>
    <w:rsid w:val="0077482E"/>
    <w:rsid w:val="00774CE4"/>
    <w:rsid w:val="00774E1B"/>
    <w:rsid w:val="00774E88"/>
    <w:rsid w:val="007757EC"/>
    <w:rsid w:val="00775AEB"/>
    <w:rsid w:val="00775C6E"/>
    <w:rsid w:val="00775D29"/>
    <w:rsid w:val="007760DC"/>
    <w:rsid w:val="007761F5"/>
    <w:rsid w:val="00776241"/>
    <w:rsid w:val="007764D0"/>
    <w:rsid w:val="00776833"/>
    <w:rsid w:val="007768AE"/>
    <w:rsid w:val="00776984"/>
    <w:rsid w:val="00776B8D"/>
    <w:rsid w:val="00776BEA"/>
    <w:rsid w:val="00776D50"/>
    <w:rsid w:val="00776E00"/>
    <w:rsid w:val="00777253"/>
    <w:rsid w:val="00780098"/>
    <w:rsid w:val="0078009C"/>
    <w:rsid w:val="007806A9"/>
    <w:rsid w:val="00780AC9"/>
    <w:rsid w:val="00780DC4"/>
    <w:rsid w:val="00780F80"/>
    <w:rsid w:val="0078130E"/>
    <w:rsid w:val="00781430"/>
    <w:rsid w:val="00781D44"/>
    <w:rsid w:val="00782200"/>
    <w:rsid w:val="00782343"/>
    <w:rsid w:val="00782370"/>
    <w:rsid w:val="0078238A"/>
    <w:rsid w:val="0078272D"/>
    <w:rsid w:val="00782B95"/>
    <w:rsid w:val="00782CF3"/>
    <w:rsid w:val="00783023"/>
    <w:rsid w:val="00783335"/>
    <w:rsid w:val="007837AE"/>
    <w:rsid w:val="00783A02"/>
    <w:rsid w:val="00783E40"/>
    <w:rsid w:val="00783F71"/>
    <w:rsid w:val="00783F7D"/>
    <w:rsid w:val="007842AF"/>
    <w:rsid w:val="0078437E"/>
    <w:rsid w:val="007843D9"/>
    <w:rsid w:val="00784699"/>
    <w:rsid w:val="00784973"/>
    <w:rsid w:val="00784D4F"/>
    <w:rsid w:val="00784DAB"/>
    <w:rsid w:val="007850CB"/>
    <w:rsid w:val="0078553D"/>
    <w:rsid w:val="0078588C"/>
    <w:rsid w:val="007859B8"/>
    <w:rsid w:val="00785BD7"/>
    <w:rsid w:val="00785D08"/>
    <w:rsid w:val="00786066"/>
    <w:rsid w:val="007866F0"/>
    <w:rsid w:val="00786D9A"/>
    <w:rsid w:val="0078710D"/>
    <w:rsid w:val="007874B1"/>
    <w:rsid w:val="007878B3"/>
    <w:rsid w:val="00787962"/>
    <w:rsid w:val="007879DE"/>
    <w:rsid w:val="007904D3"/>
    <w:rsid w:val="007905CB"/>
    <w:rsid w:val="00790A05"/>
    <w:rsid w:val="00790A12"/>
    <w:rsid w:val="00790D75"/>
    <w:rsid w:val="00790E7A"/>
    <w:rsid w:val="007910BE"/>
    <w:rsid w:val="00791242"/>
    <w:rsid w:val="007912F0"/>
    <w:rsid w:val="00791699"/>
    <w:rsid w:val="007918B7"/>
    <w:rsid w:val="00791B63"/>
    <w:rsid w:val="00791C65"/>
    <w:rsid w:val="00791CAA"/>
    <w:rsid w:val="00791DD2"/>
    <w:rsid w:val="00791EBD"/>
    <w:rsid w:val="007921E1"/>
    <w:rsid w:val="00792298"/>
    <w:rsid w:val="00792356"/>
    <w:rsid w:val="007923B7"/>
    <w:rsid w:val="00792685"/>
    <w:rsid w:val="0079293D"/>
    <w:rsid w:val="00792D90"/>
    <w:rsid w:val="00792E4F"/>
    <w:rsid w:val="007933B4"/>
    <w:rsid w:val="00793837"/>
    <w:rsid w:val="0079383C"/>
    <w:rsid w:val="00793C78"/>
    <w:rsid w:val="00793C90"/>
    <w:rsid w:val="00793D09"/>
    <w:rsid w:val="00794539"/>
    <w:rsid w:val="007948FF"/>
    <w:rsid w:val="00794CCE"/>
    <w:rsid w:val="00794E87"/>
    <w:rsid w:val="00794F7B"/>
    <w:rsid w:val="007951E3"/>
    <w:rsid w:val="007951ED"/>
    <w:rsid w:val="0079584F"/>
    <w:rsid w:val="00795BC9"/>
    <w:rsid w:val="00795F63"/>
    <w:rsid w:val="00796304"/>
    <w:rsid w:val="007968BC"/>
    <w:rsid w:val="00796E53"/>
    <w:rsid w:val="00796FC4"/>
    <w:rsid w:val="0079740A"/>
    <w:rsid w:val="0079766F"/>
    <w:rsid w:val="0079783F"/>
    <w:rsid w:val="00797D13"/>
    <w:rsid w:val="00797E07"/>
    <w:rsid w:val="00797F8A"/>
    <w:rsid w:val="007A0175"/>
    <w:rsid w:val="007A0528"/>
    <w:rsid w:val="007A08FA"/>
    <w:rsid w:val="007A0C7B"/>
    <w:rsid w:val="007A0CD6"/>
    <w:rsid w:val="007A0E60"/>
    <w:rsid w:val="007A0FF0"/>
    <w:rsid w:val="007A1C4A"/>
    <w:rsid w:val="007A21CF"/>
    <w:rsid w:val="007A2318"/>
    <w:rsid w:val="007A2377"/>
    <w:rsid w:val="007A29B9"/>
    <w:rsid w:val="007A2A9F"/>
    <w:rsid w:val="007A3068"/>
    <w:rsid w:val="007A30B1"/>
    <w:rsid w:val="007A31A4"/>
    <w:rsid w:val="007A340B"/>
    <w:rsid w:val="007A3653"/>
    <w:rsid w:val="007A36C5"/>
    <w:rsid w:val="007A38A8"/>
    <w:rsid w:val="007A3961"/>
    <w:rsid w:val="007A39D6"/>
    <w:rsid w:val="007A3A26"/>
    <w:rsid w:val="007A3D8E"/>
    <w:rsid w:val="007A3E21"/>
    <w:rsid w:val="007A3E4B"/>
    <w:rsid w:val="007A3EAE"/>
    <w:rsid w:val="007A3FED"/>
    <w:rsid w:val="007A419A"/>
    <w:rsid w:val="007A42EB"/>
    <w:rsid w:val="007A438B"/>
    <w:rsid w:val="007A46EF"/>
    <w:rsid w:val="007A51E4"/>
    <w:rsid w:val="007A57FA"/>
    <w:rsid w:val="007A59A5"/>
    <w:rsid w:val="007A5E26"/>
    <w:rsid w:val="007A634D"/>
    <w:rsid w:val="007A63BE"/>
    <w:rsid w:val="007A6413"/>
    <w:rsid w:val="007A652D"/>
    <w:rsid w:val="007A65D8"/>
    <w:rsid w:val="007A68DA"/>
    <w:rsid w:val="007A6B6F"/>
    <w:rsid w:val="007A6FE8"/>
    <w:rsid w:val="007A7011"/>
    <w:rsid w:val="007A75A2"/>
    <w:rsid w:val="007A75A6"/>
    <w:rsid w:val="007A78BB"/>
    <w:rsid w:val="007B0345"/>
    <w:rsid w:val="007B0445"/>
    <w:rsid w:val="007B0491"/>
    <w:rsid w:val="007B072F"/>
    <w:rsid w:val="007B0B81"/>
    <w:rsid w:val="007B0C43"/>
    <w:rsid w:val="007B0F6D"/>
    <w:rsid w:val="007B13C8"/>
    <w:rsid w:val="007B1429"/>
    <w:rsid w:val="007B18CE"/>
    <w:rsid w:val="007B1BB9"/>
    <w:rsid w:val="007B1D15"/>
    <w:rsid w:val="007B2022"/>
    <w:rsid w:val="007B22D3"/>
    <w:rsid w:val="007B25E5"/>
    <w:rsid w:val="007B27D5"/>
    <w:rsid w:val="007B2800"/>
    <w:rsid w:val="007B2AF9"/>
    <w:rsid w:val="007B2B15"/>
    <w:rsid w:val="007B2B69"/>
    <w:rsid w:val="007B2CCE"/>
    <w:rsid w:val="007B2D4D"/>
    <w:rsid w:val="007B2EEE"/>
    <w:rsid w:val="007B36AA"/>
    <w:rsid w:val="007B3EA6"/>
    <w:rsid w:val="007B3F82"/>
    <w:rsid w:val="007B4175"/>
    <w:rsid w:val="007B4246"/>
    <w:rsid w:val="007B42A4"/>
    <w:rsid w:val="007B4366"/>
    <w:rsid w:val="007B4479"/>
    <w:rsid w:val="007B4659"/>
    <w:rsid w:val="007B477E"/>
    <w:rsid w:val="007B48AD"/>
    <w:rsid w:val="007B4F09"/>
    <w:rsid w:val="007B4F52"/>
    <w:rsid w:val="007B527E"/>
    <w:rsid w:val="007B52E6"/>
    <w:rsid w:val="007B54A3"/>
    <w:rsid w:val="007B5857"/>
    <w:rsid w:val="007B5AED"/>
    <w:rsid w:val="007B5D2D"/>
    <w:rsid w:val="007B64A5"/>
    <w:rsid w:val="007B65B9"/>
    <w:rsid w:val="007B6CE5"/>
    <w:rsid w:val="007B6DC1"/>
    <w:rsid w:val="007B6F6D"/>
    <w:rsid w:val="007B7045"/>
    <w:rsid w:val="007B73AA"/>
    <w:rsid w:val="007B7444"/>
    <w:rsid w:val="007B77A6"/>
    <w:rsid w:val="007B7B26"/>
    <w:rsid w:val="007B7FD3"/>
    <w:rsid w:val="007C0107"/>
    <w:rsid w:val="007C0151"/>
    <w:rsid w:val="007C03C4"/>
    <w:rsid w:val="007C06B1"/>
    <w:rsid w:val="007C0AA7"/>
    <w:rsid w:val="007C0D05"/>
    <w:rsid w:val="007C0D8E"/>
    <w:rsid w:val="007C0FCE"/>
    <w:rsid w:val="007C1373"/>
    <w:rsid w:val="007C1470"/>
    <w:rsid w:val="007C1A38"/>
    <w:rsid w:val="007C207E"/>
    <w:rsid w:val="007C2283"/>
    <w:rsid w:val="007C237A"/>
    <w:rsid w:val="007C2509"/>
    <w:rsid w:val="007C2703"/>
    <w:rsid w:val="007C275C"/>
    <w:rsid w:val="007C32A8"/>
    <w:rsid w:val="007C34EF"/>
    <w:rsid w:val="007C3597"/>
    <w:rsid w:val="007C3775"/>
    <w:rsid w:val="007C3A51"/>
    <w:rsid w:val="007C3CD6"/>
    <w:rsid w:val="007C420B"/>
    <w:rsid w:val="007C42B3"/>
    <w:rsid w:val="007C4498"/>
    <w:rsid w:val="007C4539"/>
    <w:rsid w:val="007C4A26"/>
    <w:rsid w:val="007C4A86"/>
    <w:rsid w:val="007C50B2"/>
    <w:rsid w:val="007C52DB"/>
    <w:rsid w:val="007C577F"/>
    <w:rsid w:val="007C5C6D"/>
    <w:rsid w:val="007C5DAE"/>
    <w:rsid w:val="007C5ED3"/>
    <w:rsid w:val="007C621D"/>
    <w:rsid w:val="007C63F2"/>
    <w:rsid w:val="007C679E"/>
    <w:rsid w:val="007C683D"/>
    <w:rsid w:val="007C6894"/>
    <w:rsid w:val="007C6A08"/>
    <w:rsid w:val="007C6B34"/>
    <w:rsid w:val="007C6C77"/>
    <w:rsid w:val="007C72CC"/>
    <w:rsid w:val="007C734E"/>
    <w:rsid w:val="007C7676"/>
    <w:rsid w:val="007C7971"/>
    <w:rsid w:val="007C79C1"/>
    <w:rsid w:val="007C7B23"/>
    <w:rsid w:val="007C7E9B"/>
    <w:rsid w:val="007C7F69"/>
    <w:rsid w:val="007C7F82"/>
    <w:rsid w:val="007C7F88"/>
    <w:rsid w:val="007C7FFC"/>
    <w:rsid w:val="007D00CB"/>
    <w:rsid w:val="007D038E"/>
    <w:rsid w:val="007D03A8"/>
    <w:rsid w:val="007D0416"/>
    <w:rsid w:val="007D0AFB"/>
    <w:rsid w:val="007D0C12"/>
    <w:rsid w:val="007D0C28"/>
    <w:rsid w:val="007D0C79"/>
    <w:rsid w:val="007D13BD"/>
    <w:rsid w:val="007D2139"/>
    <w:rsid w:val="007D2555"/>
    <w:rsid w:val="007D28C3"/>
    <w:rsid w:val="007D2AE7"/>
    <w:rsid w:val="007D2B44"/>
    <w:rsid w:val="007D2CAD"/>
    <w:rsid w:val="007D2DA5"/>
    <w:rsid w:val="007D2F53"/>
    <w:rsid w:val="007D2F55"/>
    <w:rsid w:val="007D3125"/>
    <w:rsid w:val="007D340F"/>
    <w:rsid w:val="007D36EC"/>
    <w:rsid w:val="007D375C"/>
    <w:rsid w:val="007D39A7"/>
    <w:rsid w:val="007D39C5"/>
    <w:rsid w:val="007D3E36"/>
    <w:rsid w:val="007D3E8E"/>
    <w:rsid w:val="007D3EBC"/>
    <w:rsid w:val="007D3FAC"/>
    <w:rsid w:val="007D4014"/>
    <w:rsid w:val="007D40B2"/>
    <w:rsid w:val="007D410F"/>
    <w:rsid w:val="007D432C"/>
    <w:rsid w:val="007D45DF"/>
    <w:rsid w:val="007D4B32"/>
    <w:rsid w:val="007D4D4D"/>
    <w:rsid w:val="007D4D90"/>
    <w:rsid w:val="007D52F2"/>
    <w:rsid w:val="007D53BE"/>
    <w:rsid w:val="007D547D"/>
    <w:rsid w:val="007D58E3"/>
    <w:rsid w:val="007D5A4C"/>
    <w:rsid w:val="007D5CE5"/>
    <w:rsid w:val="007D5D92"/>
    <w:rsid w:val="007D5F68"/>
    <w:rsid w:val="007D66F3"/>
    <w:rsid w:val="007D6763"/>
    <w:rsid w:val="007D6D49"/>
    <w:rsid w:val="007D6D62"/>
    <w:rsid w:val="007D6F88"/>
    <w:rsid w:val="007D7023"/>
    <w:rsid w:val="007D7160"/>
    <w:rsid w:val="007D7495"/>
    <w:rsid w:val="007D7EBF"/>
    <w:rsid w:val="007E012E"/>
    <w:rsid w:val="007E017A"/>
    <w:rsid w:val="007E063F"/>
    <w:rsid w:val="007E07CD"/>
    <w:rsid w:val="007E08DF"/>
    <w:rsid w:val="007E0924"/>
    <w:rsid w:val="007E095D"/>
    <w:rsid w:val="007E0CF4"/>
    <w:rsid w:val="007E16C8"/>
    <w:rsid w:val="007E1817"/>
    <w:rsid w:val="007E1836"/>
    <w:rsid w:val="007E1E71"/>
    <w:rsid w:val="007E1EF1"/>
    <w:rsid w:val="007E1F75"/>
    <w:rsid w:val="007E20A7"/>
    <w:rsid w:val="007E2260"/>
    <w:rsid w:val="007E239C"/>
    <w:rsid w:val="007E24C9"/>
    <w:rsid w:val="007E25EF"/>
    <w:rsid w:val="007E2A9B"/>
    <w:rsid w:val="007E2DED"/>
    <w:rsid w:val="007E2F96"/>
    <w:rsid w:val="007E2FF4"/>
    <w:rsid w:val="007E31B8"/>
    <w:rsid w:val="007E3252"/>
    <w:rsid w:val="007E3279"/>
    <w:rsid w:val="007E327C"/>
    <w:rsid w:val="007E33AC"/>
    <w:rsid w:val="007E36AA"/>
    <w:rsid w:val="007E3A95"/>
    <w:rsid w:val="007E3E28"/>
    <w:rsid w:val="007E49C8"/>
    <w:rsid w:val="007E4A95"/>
    <w:rsid w:val="007E4B81"/>
    <w:rsid w:val="007E4E00"/>
    <w:rsid w:val="007E4FA1"/>
    <w:rsid w:val="007E5130"/>
    <w:rsid w:val="007E549E"/>
    <w:rsid w:val="007E54EF"/>
    <w:rsid w:val="007E555D"/>
    <w:rsid w:val="007E5B35"/>
    <w:rsid w:val="007E5BE3"/>
    <w:rsid w:val="007E5D52"/>
    <w:rsid w:val="007E600C"/>
    <w:rsid w:val="007E6127"/>
    <w:rsid w:val="007E6220"/>
    <w:rsid w:val="007E64A1"/>
    <w:rsid w:val="007E68C7"/>
    <w:rsid w:val="007E69C1"/>
    <w:rsid w:val="007E6C74"/>
    <w:rsid w:val="007E7148"/>
    <w:rsid w:val="007E7835"/>
    <w:rsid w:val="007E7C64"/>
    <w:rsid w:val="007E7EEA"/>
    <w:rsid w:val="007F0115"/>
    <w:rsid w:val="007F01A8"/>
    <w:rsid w:val="007F03A0"/>
    <w:rsid w:val="007F0665"/>
    <w:rsid w:val="007F0967"/>
    <w:rsid w:val="007F0B1E"/>
    <w:rsid w:val="007F0F1E"/>
    <w:rsid w:val="007F155A"/>
    <w:rsid w:val="007F168A"/>
    <w:rsid w:val="007F17B0"/>
    <w:rsid w:val="007F17F9"/>
    <w:rsid w:val="007F1B6B"/>
    <w:rsid w:val="007F1F3E"/>
    <w:rsid w:val="007F20B1"/>
    <w:rsid w:val="007F20D0"/>
    <w:rsid w:val="007F21E0"/>
    <w:rsid w:val="007F2255"/>
    <w:rsid w:val="007F269B"/>
    <w:rsid w:val="007F26CB"/>
    <w:rsid w:val="007F2943"/>
    <w:rsid w:val="007F2A8A"/>
    <w:rsid w:val="007F2D1E"/>
    <w:rsid w:val="007F2D42"/>
    <w:rsid w:val="007F3379"/>
    <w:rsid w:val="007F3612"/>
    <w:rsid w:val="007F3837"/>
    <w:rsid w:val="007F3957"/>
    <w:rsid w:val="007F3BDF"/>
    <w:rsid w:val="007F3CEF"/>
    <w:rsid w:val="007F3E4B"/>
    <w:rsid w:val="007F3FC2"/>
    <w:rsid w:val="007F409E"/>
    <w:rsid w:val="007F48A2"/>
    <w:rsid w:val="007F4C1A"/>
    <w:rsid w:val="007F54D9"/>
    <w:rsid w:val="007F58E5"/>
    <w:rsid w:val="007F5A85"/>
    <w:rsid w:val="007F5D85"/>
    <w:rsid w:val="007F5DA5"/>
    <w:rsid w:val="007F5ED3"/>
    <w:rsid w:val="007F5F06"/>
    <w:rsid w:val="007F61A0"/>
    <w:rsid w:val="007F62B2"/>
    <w:rsid w:val="007F63A1"/>
    <w:rsid w:val="007F65E4"/>
    <w:rsid w:val="007F68AD"/>
    <w:rsid w:val="007F6971"/>
    <w:rsid w:val="007F6972"/>
    <w:rsid w:val="007F69CC"/>
    <w:rsid w:val="007F6CE5"/>
    <w:rsid w:val="007F71CD"/>
    <w:rsid w:val="007F7287"/>
    <w:rsid w:val="007F73BD"/>
    <w:rsid w:val="007F7418"/>
    <w:rsid w:val="007F7467"/>
    <w:rsid w:val="007F75F0"/>
    <w:rsid w:val="007F797B"/>
    <w:rsid w:val="007F798C"/>
    <w:rsid w:val="007F7CCA"/>
    <w:rsid w:val="007F7F3E"/>
    <w:rsid w:val="007F7FAF"/>
    <w:rsid w:val="007F7FC2"/>
    <w:rsid w:val="008005B2"/>
    <w:rsid w:val="008008A7"/>
    <w:rsid w:val="00800CDE"/>
    <w:rsid w:val="00800E32"/>
    <w:rsid w:val="00801921"/>
    <w:rsid w:val="00801B05"/>
    <w:rsid w:val="00801BB5"/>
    <w:rsid w:val="00801CAD"/>
    <w:rsid w:val="00801F5B"/>
    <w:rsid w:val="00802B49"/>
    <w:rsid w:val="00802CD6"/>
    <w:rsid w:val="00802DB8"/>
    <w:rsid w:val="00802F6E"/>
    <w:rsid w:val="00803038"/>
    <w:rsid w:val="00803203"/>
    <w:rsid w:val="00803512"/>
    <w:rsid w:val="008036DA"/>
    <w:rsid w:val="00803824"/>
    <w:rsid w:val="00803F27"/>
    <w:rsid w:val="00803F4E"/>
    <w:rsid w:val="008041B2"/>
    <w:rsid w:val="008041E0"/>
    <w:rsid w:val="00804661"/>
    <w:rsid w:val="00804996"/>
    <w:rsid w:val="008049D9"/>
    <w:rsid w:val="0080515D"/>
    <w:rsid w:val="008051D0"/>
    <w:rsid w:val="00805239"/>
    <w:rsid w:val="008052B1"/>
    <w:rsid w:val="00805587"/>
    <w:rsid w:val="00805DBC"/>
    <w:rsid w:val="00806831"/>
    <w:rsid w:val="00806D53"/>
    <w:rsid w:val="00806F4D"/>
    <w:rsid w:val="00807390"/>
    <w:rsid w:val="00807780"/>
    <w:rsid w:val="0080794F"/>
    <w:rsid w:val="00807B13"/>
    <w:rsid w:val="00807DB1"/>
    <w:rsid w:val="00807E78"/>
    <w:rsid w:val="008104FE"/>
    <w:rsid w:val="00810996"/>
    <w:rsid w:val="00810A9C"/>
    <w:rsid w:val="00810AF4"/>
    <w:rsid w:val="00810D7C"/>
    <w:rsid w:val="008116BE"/>
    <w:rsid w:val="00811810"/>
    <w:rsid w:val="0081184C"/>
    <w:rsid w:val="008118F7"/>
    <w:rsid w:val="00811B1C"/>
    <w:rsid w:val="00811EBF"/>
    <w:rsid w:val="00811FCC"/>
    <w:rsid w:val="00812063"/>
    <w:rsid w:val="008120A4"/>
    <w:rsid w:val="00812B80"/>
    <w:rsid w:val="00812CAD"/>
    <w:rsid w:val="0081307D"/>
    <w:rsid w:val="00813270"/>
    <w:rsid w:val="008134D6"/>
    <w:rsid w:val="008137E0"/>
    <w:rsid w:val="00813E5E"/>
    <w:rsid w:val="00813ED0"/>
    <w:rsid w:val="00813F9E"/>
    <w:rsid w:val="00814143"/>
    <w:rsid w:val="00814456"/>
    <w:rsid w:val="0081459A"/>
    <w:rsid w:val="0081463A"/>
    <w:rsid w:val="00814979"/>
    <w:rsid w:val="00814F4C"/>
    <w:rsid w:val="0081500C"/>
    <w:rsid w:val="00815102"/>
    <w:rsid w:val="00815117"/>
    <w:rsid w:val="00815640"/>
    <w:rsid w:val="00815AB0"/>
    <w:rsid w:val="00815F21"/>
    <w:rsid w:val="008167BB"/>
    <w:rsid w:val="00816878"/>
    <w:rsid w:val="0081694C"/>
    <w:rsid w:val="00816EE2"/>
    <w:rsid w:val="008170DA"/>
    <w:rsid w:val="0081718D"/>
    <w:rsid w:val="008173A3"/>
    <w:rsid w:val="008176F9"/>
    <w:rsid w:val="00817C2D"/>
    <w:rsid w:val="00817D2B"/>
    <w:rsid w:val="00817F26"/>
    <w:rsid w:val="0082003A"/>
    <w:rsid w:val="0082050D"/>
    <w:rsid w:val="00820927"/>
    <w:rsid w:val="0082094D"/>
    <w:rsid w:val="008209C7"/>
    <w:rsid w:val="00820A5D"/>
    <w:rsid w:val="00820B0A"/>
    <w:rsid w:val="00820F66"/>
    <w:rsid w:val="00821907"/>
    <w:rsid w:val="00821A42"/>
    <w:rsid w:val="008220F7"/>
    <w:rsid w:val="00822317"/>
    <w:rsid w:val="008229F9"/>
    <w:rsid w:val="00822AC9"/>
    <w:rsid w:val="00822DE5"/>
    <w:rsid w:val="00822FE5"/>
    <w:rsid w:val="0082304B"/>
    <w:rsid w:val="008230DD"/>
    <w:rsid w:val="00823268"/>
    <w:rsid w:val="00823489"/>
    <w:rsid w:val="00823652"/>
    <w:rsid w:val="0082365D"/>
    <w:rsid w:val="00823835"/>
    <w:rsid w:val="008238DB"/>
    <w:rsid w:val="00823A61"/>
    <w:rsid w:val="00823C3D"/>
    <w:rsid w:val="00823E72"/>
    <w:rsid w:val="00823EFF"/>
    <w:rsid w:val="0082414F"/>
    <w:rsid w:val="00824270"/>
    <w:rsid w:val="00824309"/>
    <w:rsid w:val="008243FC"/>
    <w:rsid w:val="008249B9"/>
    <w:rsid w:val="00824B1A"/>
    <w:rsid w:val="00824C64"/>
    <w:rsid w:val="00824E10"/>
    <w:rsid w:val="00825093"/>
    <w:rsid w:val="008253B6"/>
    <w:rsid w:val="008255F2"/>
    <w:rsid w:val="008256E8"/>
    <w:rsid w:val="008257A5"/>
    <w:rsid w:val="00825CA5"/>
    <w:rsid w:val="00825CC5"/>
    <w:rsid w:val="00825FC8"/>
    <w:rsid w:val="00826057"/>
    <w:rsid w:val="00826508"/>
    <w:rsid w:val="008268B9"/>
    <w:rsid w:val="008274C9"/>
    <w:rsid w:val="00827572"/>
    <w:rsid w:val="00827716"/>
    <w:rsid w:val="008302CF"/>
    <w:rsid w:val="0083068A"/>
    <w:rsid w:val="00830920"/>
    <w:rsid w:val="00831241"/>
    <w:rsid w:val="008313F8"/>
    <w:rsid w:val="00831581"/>
    <w:rsid w:val="00831659"/>
    <w:rsid w:val="00831727"/>
    <w:rsid w:val="00831FBD"/>
    <w:rsid w:val="0083239F"/>
    <w:rsid w:val="008323D7"/>
    <w:rsid w:val="0083273B"/>
    <w:rsid w:val="00832A15"/>
    <w:rsid w:val="00832AF7"/>
    <w:rsid w:val="00832B22"/>
    <w:rsid w:val="00832C04"/>
    <w:rsid w:val="008333B4"/>
    <w:rsid w:val="008338A7"/>
    <w:rsid w:val="00833BBD"/>
    <w:rsid w:val="00833C6E"/>
    <w:rsid w:val="00833D7E"/>
    <w:rsid w:val="00833FBD"/>
    <w:rsid w:val="00834455"/>
    <w:rsid w:val="0083490A"/>
    <w:rsid w:val="00834D11"/>
    <w:rsid w:val="00834DF1"/>
    <w:rsid w:val="00834F55"/>
    <w:rsid w:val="008350D7"/>
    <w:rsid w:val="008358CD"/>
    <w:rsid w:val="008358DD"/>
    <w:rsid w:val="00835A96"/>
    <w:rsid w:val="00836116"/>
    <w:rsid w:val="00836254"/>
    <w:rsid w:val="008368C5"/>
    <w:rsid w:val="00836B63"/>
    <w:rsid w:val="00837562"/>
    <w:rsid w:val="008376B0"/>
    <w:rsid w:val="008379B4"/>
    <w:rsid w:val="00837AED"/>
    <w:rsid w:val="00837B7A"/>
    <w:rsid w:val="00837C8C"/>
    <w:rsid w:val="0084098F"/>
    <w:rsid w:val="00840C99"/>
    <w:rsid w:val="00840E43"/>
    <w:rsid w:val="00840E63"/>
    <w:rsid w:val="0084102E"/>
    <w:rsid w:val="00841258"/>
    <w:rsid w:val="008417EB"/>
    <w:rsid w:val="008419A5"/>
    <w:rsid w:val="00841AB1"/>
    <w:rsid w:val="00841BFE"/>
    <w:rsid w:val="00841F09"/>
    <w:rsid w:val="00841FE0"/>
    <w:rsid w:val="008421DC"/>
    <w:rsid w:val="0084223A"/>
    <w:rsid w:val="00842320"/>
    <w:rsid w:val="008424D2"/>
    <w:rsid w:val="008425C8"/>
    <w:rsid w:val="008429B4"/>
    <w:rsid w:val="00842B07"/>
    <w:rsid w:val="00842B6B"/>
    <w:rsid w:val="00842C4E"/>
    <w:rsid w:val="00843385"/>
    <w:rsid w:val="00843CF6"/>
    <w:rsid w:val="00844251"/>
    <w:rsid w:val="0084439E"/>
    <w:rsid w:val="008446F4"/>
    <w:rsid w:val="00844833"/>
    <w:rsid w:val="00844DC1"/>
    <w:rsid w:val="0084504A"/>
    <w:rsid w:val="00845265"/>
    <w:rsid w:val="0084527E"/>
    <w:rsid w:val="00845340"/>
    <w:rsid w:val="008454AC"/>
    <w:rsid w:val="00845530"/>
    <w:rsid w:val="00845656"/>
    <w:rsid w:val="00845791"/>
    <w:rsid w:val="008457FE"/>
    <w:rsid w:val="0084592D"/>
    <w:rsid w:val="00845C16"/>
    <w:rsid w:val="00845C55"/>
    <w:rsid w:val="00846601"/>
    <w:rsid w:val="008466DD"/>
    <w:rsid w:val="0084696B"/>
    <w:rsid w:val="00846A92"/>
    <w:rsid w:val="00846AFE"/>
    <w:rsid w:val="00846B5D"/>
    <w:rsid w:val="00846F8A"/>
    <w:rsid w:val="008473AD"/>
    <w:rsid w:val="008473F7"/>
    <w:rsid w:val="00847566"/>
    <w:rsid w:val="0084757A"/>
    <w:rsid w:val="00847606"/>
    <w:rsid w:val="00847E23"/>
    <w:rsid w:val="00847E6D"/>
    <w:rsid w:val="008502DA"/>
    <w:rsid w:val="008503FD"/>
    <w:rsid w:val="00850AA9"/>
    <w:rsid w:val="00850B92"/>
    <w:rsid w:val="00850E6B"/>
    <w:rsid w:val="00850EE0"/>
    <w:rsid w:val="008511C7"/>
    <w:rsid w:val="00851222"/>
    <w:rsid w:val="008513E2"/>
    <w:rsid w:val="00851873"/>
    <w:rsid w:val="008519BF"/>
    <w:rsid w:val="00851FB1"/>
    <w:rsid w:val="008521FD"/>
    <w:rsid w:val="008522D4"/>
    <w:rsid w:val="00852456"/>
    <w:rsid w:val="008527DB"/>
    <w:rsid w:val="00852B5A"/>
    <w:rsid w:val="00852CEF"/>
    <w:rsid w:val="00853905"/>
    <w:rsid w:val="00854629"/>
    <w:rsid w:val="008548B9"/>
    <w:rsid w:val="00854A98"/>
    <w:rsid w:val="00855178"/>
    <w:rsid w:val="00855196"/>
    <w:rsid w:val="008557A4"/>
    <w:rsid w:val="0085586D"/>
    <w:rsid w:val="008558F1"/>
    <w:rsid w:val="008559B7"/>
    <w:rsid w:val="00855AD2"/>
    <w:rsid w:val="00855AE2"/>
    <w:rsid w:val="0085603D"/>
    <w:rsid w:val="0085621B"/>
    <w:rsid w:val="00856272"/>
    <w:rsid w:val="008569C1"/>
    <w:rsid w:val="00856AEE"/>
    <w:rsid w:val="008571DE"/>
    <w:rsid w:val="00857219"/>
    <w:rsid w:val="008574E0"/>
    <w:rsid w:val="008577A1"/>
    <w:rsid w:val="00857800"/>
    <w:rsid w:val="00857E00"/>
    <w:rsid w:val="00857E79"/>
    <w:rsid w:val="00857F5D"/>
    <w:rsid w:val="008603DA"/>
    <w:rsid w:val="00860677"/>
    <w:rsid w:val="0086096C"/>
    <w:rsid w:val="00860F5E"/>
    <w:rsid w:val="008611CD"/>
    <w:rsid w:val="00861310"/>
    <w:rsid w:val="0086167B"/>
    <w:rsid w:val="008618D7"/>
    <w:rsid w:val="00861BD5"/>
    <w:rsid w:val="008621EB"/>
    <w:rsid w:val="00862535"/>
    <w:rsid w:val="0086274D"/>
    <w:rsid w:val="00862805"/>
    <w:rsid w:val="00862C51"/>
    <w:rsid w:val="00862D02"/>
    <w:rsid w:val="0086328C"/>
    <w:rsid w:val="00863670"/>
    <w:rsid w:val="0086378A"/>
    <w:rsid w:val="00863939"/>
    <w:rsid w:val="00863F6D"/>
    <w:rsid w:val="008642A8"/>
    <w:rsid w:val="00864359"/>
    <w:rsid w:val="008644FB"/>
    <w:rsid w:val="0086487C"/>
    <w:rsid w:val="00864F49"/>
    <w:rsid w:val="0086524A"/>
    <w:rsid w:val="0086545A"/>
    <w:rsid w:val="0086586C"/>
    <w:rsid w:val="00865E31"/>
    <w:rsid w:val="00865E69"/>
    <w:rsid w:val="00866011"/>
    <w:rsid w:val="00866041"/>
    <w:rsid w:val="00866070"/>
    <w:rsid w:val="008663C2"/>
    <w:rsid w:val="008668A9"/>
    <w:rsid w:val="00866A3F"/>
    <w:rsid w:val="00866D45"/>
    <w:rsid w:val="0086758B"/>
    <w:rsid w:val="0086798E"/>
    <w:rsid w:val="00867DE2"/>
    <w:rsid w:val="00870038"/>
    <w:rsid w:val="00870949"/>
    <w:rsid w:val="00870957"/>
    <w:rsid w:val="008709C1"/>
    <w:rsid w:val="00870B54"/>
    <w:rsid w:val="008717C6"/>
    <w:rsid w:val="00871CCB"/>
    <w:rsid w:val="00871D0F"/>
    <w:rsid w:val="00871E38"/>
    <w:rsid w:val="00872557"/>
    <w:rsid w:val="00872ACC"/>
    <w:rsid w:val="00872C20"/>
    <w:rsid w:val="0087303D"/>
    <w:rsid w:val="008734F8"/>
    <w:rsid w:val="0087355C"/>
    <w:rsid w:val="00873C53"/>
    <w:rsid w:val="00873CF4"/>
    <w:rsid w:val="00873D06"/>
    <w:rsid w:val="00873D62"/>
    <w:rsid w:val="008741F8"/>
    <w:rsid w:val="0087446E"/>
    <w:rsid w:val="00874D6E"/>
    <w:rsid w:val="00874E47"/>
    <w:rsid w:val="00874FF1"/>
    <w:rsid w:val="0087511E"/>
    <w:rsid w:val="0087524A"/>
    <w:rsid w:val="008756D9"/>
    <w:rsid w:val="00875749"/>
    <w:rsid w:val="008759A5"/>
    <w:rsid w:val="00875AD1"/>
    <w:rsid w:val="00875B64"/>
    <w:rsid w:val="00875E19"/>
    <w:rsid w:val="008767D7"/>
    <w:rsid w:val="008768A9"/>
    <w:rsid w:val="00876A2F"/>
    <w:rsid w:val="00876B1E"/>
    <w:rsid w:val="00876F05"/>
    <w:rsid w:val="00877076"/>
    <w:rsid w:val="008772C0"/>
    <w:rsid w:val="0087752E"/>
    <w:rsid w:val="0087761C"/>
    <w:rsid w:val="00877A07"/>
    <w:rsid w:val="00877E1D"/>
    <w:rsid w:val="00880328"/>
    <w:rsid w:val="00880344"/>
    <w:rsid w:val="00880605"/>
    <w:rsid w:val="008806E4"/>
    <w:rsid w:val="00880B00"/>
    <w:rsid w:val="008813AB"/>
    <w:rsid w:val="00881436"/>
    <w:rsid w:val="0088154E"/>
    <w:rsid w:val="008815DB"/>
    <w:rsid w:val="008815DC"/>
    <w:rsid w:val="0088161B"/>
    <w:rsid w:val="00881776"/>
    <w:rsid w:val="008817BD"/>
    <w:rsid w:val="0088198E"/>
    <w:rsid w:val="00881BB1"/>
    <w:rsid w:val="00881DCE"/>
    <w:rsid w:val="0088204A"/>
    <w:rsid w:val="00882370"/>
    <w:rsid w:val="008824CF"/>
    <w:rsid w:val="00882660"/>
    <w:rsid w:val="008826F3"/>
    <w:rsid w:val="00882891"/>
    <w:rsid w:val="00882E99"/>
    <w:rsid w:val="00882FAB"/>
    <w:rsid w:val="0088331B"/>
    <w:rsid w:val="0088333E"/>
    <w:rsid w:val="00883640"/>
    <w:rsid w:val="00883C1F"/>
    <w:rsid w:val="00883E4A"/>
    <w:rsid w:val="008848C1"/>
    <w:rsid w:val="00884A64"/>
    <w:rsid w:val="00884E4A"/>
    <w:rsid w:val="00884FEF"/>
    <w:rsid w:val="00885291"/>
    <w:rsid w:val="008852AF"/>
    <w:rsid w:val="0088552D"/>
    <w:rsid w:val="00885D57"/>
    <w:rsid w:val="00885D89"/>
    <w:rsid w:val="008867D9"/>
    <w:rsid w:val="00886C7A"/>
    <w:rsid w:val="00886CBB"/>
    <w:rsid w:val="00886E7E"/>
    <w:rsid w:val="00886EAE"/>
    <w:rsid w:val="00887061"/>
    <w:rsid w:val="008877DA"/>
    <w:rsid w:val="008879A4"/>
    <w:rsid w:val="008879B7"/>
    <w:rsid w:val="00887BD8"/>
    <w:rsid w:val="00887CFE"/>
    <w:rsid w:val="00887E39"/>
    <w:rsid w:val="00890303"/>
    <w:rsid w:val="008903FE"/>
    <w:rsid w:val="00890432"/>
    <w:rsid w:val="00890E17"/>
    <w:rsid w:val="00891177"/>
    <w:rsid w:val="0089138D"/>
    <w:rsid w:val="0089140C"/>
    <w:rsid w:val="00891487"/>
    <w:rsid w:val="00891574"/>
    <w:rsid w:val="00891654"/>
    <w:rsid w:val="00891930"/>
    <w:rsid w:val="008919A1"/>
    <w:rsid w:val="00891B3D"/>
    <w:rsid w:val="00891C25"/>
    <w:rsid w:val="00891C4B"/>
    <w:rsid w:val="00891EEA"/>
    <w:rsid w:val="00891FC2"/>
    <w:rsid w:val="0089245C"/>
    <w:rsid w:val="00892535"/>
    <w:rsid w:val="0089299D"/>
    <w:rsid w:val="00892D43"/>
    <w:rsid w:val="00892D85"/>
    <w:rsid w:val="008930EF"/>
    <w:rsid w:val="0089325F"/>
    <w:rsid w:val="00893676"/>
    <w:rsid w:val="00893ADB"/>
    <w:rsid w:val="00893CE7"/>
    <w:rsid w:val="00893D7A"/>
    <w:rsid w:val="00893EB4"/>
    <w:rsid w:val="008941CC"/>
    <w:rsid w:val="0089463A"/>
    <w:rsid w:val="00894B2E"/>
    <w:rsid w:val="00894D33"/>
    <w:rsid w:val="00894D65"/>
    <w:rsid w:val="00895419"/>
    <w:rsid w:val="008954FF"/>
    <w:rsid w:val="00895663"/>
    <w:rsid w:val="00895D21"/>
    <w:rsid w:val="00895ED9"/>
    <w:rsid w:val="0089636E"/>
    <w:rsid w:val="008964D2"/>
    <w:rsid w:val="008966DD"/>
    <w:rsid w:val="00896C9D"/>
    <w:rsid w:val="00896EA6"/>
    <w:rsid w:val="00897109"/>
    <w:rsid w:val="00897952"/>
    <w:rsid w:val="00897ED8"/>
    <w:rsid w:val="00897FA5"/>
    <w:rsid w:val="008A015B"/>
    <w:rsid w:val="008A02E3"/>
    <w:rsid w:val="008A02E9"/>
    <w:rsid w:val="008A06A0"/>
    <w:rsid w:val="008A0763"/>
    <w:rsid w:val="008A0FEC"/>
    <w:rsid w:val="008A12FA"/>
    <w:rsid w:val="008A1335"/>
    <w:rsid w:val="008A15D0"/>
    <w:rsid w:val="008A1868"/>
    <w:rsid w:val="008A19D9"/>
    <w:rsid w:val="008A1C49"/>
    <w:rsid w:val="008A2182"/>
    <w:rsid w:val="008A25AD"/>
    <w:rsid w:val="008A29B9"/>
    <w:rsid w:val="008A2E75"/>
    <w:rsid w:val="008A2F1D"/>
    <w:rsid w:val="008A2F51"/>
    <w:rsid w:val="008A3393"/>
    <w:rsid w:val="008A34EB"/>
    <w:rsid w:val="008A3729"/>
    <w:rsid w:val="008A3734"/>
    <w:rsid w:val="008A3A86"/>
    <w:rsid w:val="008A3F16"/>
    <w:rsid w:val="008A3FD7"/>
    <w:rsid w:val="008A413B"/>
    <w:rsid w:val="008A4364"/>
    <w:rsid w:val="008A472D"/>
    <w:rsid w:val="008A4CC7"/>
    <w:rsid w:val="008A51FB"/>
    <w:rsid w:val="008A523C"/>
    <w:rsid w:val="008A5590"/>
    <w:rsid w:val="008A57F0"/>
    <w:rsid w:val="008A59AD"/>
    <w:rsid w:val="008A5C0A"/>
    <w:rsid w:val="008A60B9"/>
    <w:rsid w:val="008A6572"/>
    <w:rsid w:val="008A6623"/>
    <w:rsid w:val="008A6ACD"/>
    <w:rsid w:val="008A70D4"/>
    <w:rsid w:val="008A738E"/>
    <w:rsid w:val="008A77A2"/>
    <w:rsid w:val="008A7B93"/>
    <w:rsid w:val="008A7E6F"/>
    <w:rsid w:val="008B026F"/>
    <w:rsid w:val="008B0C46"/>
    <w:rsid w:val="008B0E36"/>
    <w:rsid w:val="008B0F73"/>
    <w:rsid w:val="008B124F"/>
    <w:rsid w:val="008B1955"/>
    <w:rsid w:val="008B1C5A"/>
    <w:rsid w:val="008B1D09"/>
    <w:rsid w:val="008B2084"/>
    <w:rsid w:val="008B21EA"/>
    <w:rsid w:val="008B2E8D"/>
    <w:rsid w:val="008B2EDF"/>
    <w:rsid w:val="008B3142"/>
    <w:rsid w:val="008B3145"/>
    <w:rsid w:val="008B3201"/>
    <w:rsid w:val="008B3601"/>
    <w:rsid w:val="008B3895"/>
    <w:rsid w:val="008B3A4E"/>
    <w:rsid w:val="008B3E9E"/>
    <w:rsid w:val="008B4099"/>
    <w:rsid w:val="008B44C1"/>
    <w:rsid w:val="008B467D"/>
    <w:rsid w:val="008B4A11"/>
    <w:rsid w:val="008B4B15"/>
    <w:rsid w:val="008B4CC3"/>
    <w:rsid w:val="008B4CEC"/>
    <w:rsid w:val="008B5312"/>
    <w:rsid w:val="008B54A9"/>
    <w:rsid w:val="008B5976"/>
    <w:rsid w:val="008B5ABD"/>
    <w:rsid w:val="008B5E51"/>
    <w:rsid w:val="008B5F89"/>
    <w:rsid w:val="008B5F9E"/>
    <w:rsid w:val="008B6174"/>
    <w:rsid w:val="008B659F"/>
    <w:rsid w:val="008B6809"/>
    <w:rsid w:val="008B684A"/>
    <w:rsid w:val="008B699F"/>
    <w:rsid w:val="008B6CB0"/>
    <w:rsid w:val="008B6CD8"/>
    <w:rsid w:val="008B6D71"/>
    <w:rsid w:val="008B7024"/>
    <w:rsid w:val="008B70CB"/>
    <w:rsid w:val="008B72FB"/>
    <w:rsid w:val="008B788E"/>
    <w:rsid w:val="008B7CB0"/>
    <w:rsid w:val="008B7FC5"/>
    <w:rsid w:val="008C0008"/>
    <w:rsid w:val="008C0130"/>
    <w:rsid w:val="008C02C6"/>
    <w:rsid w:val="008C02D8"/>
    <w:rsid w:val="008C0D41"/>
    <w:rsid w:val="008C0E6F"/>
    <w:rsid w:val="008C0ECB"/>
    <w:rsid w:val="008C1565"/>
    <w:rsid w:val="008C15C8"/>
    <w:rsid w:val="008C1A61"/>
    <w:rsid w:val="008C1FF4"/>
    <w:rsid w:val="008C2059"/>
    <w:rsid w:val="008C20AE"/>
    <w:rsid w:val="008C213F"/>
    <w:rsid w:val="008C283A"/>
    <w:rsid w:val="008C288F"/>
    <w:rsid w:val="008C2B52"/>
    <w:rsid w:val="008C2E4F"/>
    <w:rsid w:val="008C2E83"/>
    <w:rsid w:val="008C2FFC"/>
    <w:rsid w:val="008C3ADA"/>
    <w:rsid w:val="008C4609"/>
    <w:rsid w:val="008C46E3"/>
    <w:rsid w:val="008C494D"/>
    <w:rsid w:val="008C4B41"/>
    <w:rsid w:val="008C4B4D"/>
    <w:rsid w:val="008C5323"/>
    <w:rsid w:val="008C5361"/>
    <w:rsid w:val="008C53FF"/>
    <w:rsid w:val="008C5A7E"/>
    <w:rsid w:val="008C6582"/>
    <w:rsid w:val="008C65AA"/>
    <w:rsid w:val="008C6746"/>
    <w:rsid w:val="008C6A18"/>
    <w:rsid w:val="008C6A90"/>
    <w:rsid w:val="008C6ABF"/>
    <w:rsid w:val="008C6C69"/>
    <w:rsid w:val="008C719B"/>
    <w:rsid w:val="008C728D"/>
    <w:rsid w:val="008C73FD"/>
    <w:rsid w:val="008C799A"/>
    <w:rsid w:val="008C79E2"/>
    <w:rsid w:val="008C7D1C"/>
    <w:rsid w:val="008C7F4D"/>
    <w:rsid w:val="008D02D2"/>
    <w:rsid w:val="008D0356"/>
    <w:rsid w:val="008D0AD7"/>
    <w:rsid w:val="008D0E39"/>
    <w:rsid w:val="008D0E8A"/>
    <w:rsid w:val="008D11AD"/>
    <w:rsid w:val="008D1233"/>
    <w:rsid w:val="008D13C5"/>
    <w:rsid w:val="008D1416"/>
    <w:rsid w:val="008D17D7"/>
    <w:rsid w:val="008D1843"/>
    <w:rsid w:val="008D1922"/>
    <w:rsid w:val="008D1AF0"/>
    <w:rsid w:val="008D1D97"/>
    <w:rsid w:val="008D2439"/>
    <w:rsid w:val="008D2447"/>
    <w:rsid w:val="008D2CC4"/>
    <w:rsid w:val="008D2D59"/>
    <w:rsid w:val="008D32A1"/>
    <w:rsid w:val="008D377E"/>
    <w:rsid w:val="008D3900"/>
    <w:rsid w:val="008D3A9D"/>
    <w:rsid w:val="008D3BC2"/>
    <w:rsid w:val="008D3CD4"/>
    <w:rsid w:val="008D3FD6"/>
    <w:rsid w:val="008D4117"/>
    <w:rsid w:val="008D4576"/>
    <w:rsid w:val="008D4708"/>
    <w:rsid w:val="008D47E2"/>
    <w:rsid w:val="008D4C50"/>
    <w:rsid w:val="008D4E5E"/>
    <w:rsid w:val="008D4F31"/>
    <w:rsid w:val="008D5058"/>
    <w:rsid w:val="008D51CD"/>
    <w:rsid w:val="008D5503"/>
    <w:rsid w:val="008D5687"/>
    <w:rsid w:val="008D573A"/>
    <w:rsid w:val="008D59D9"/>
    <w:rsid w:val="008D5BD8"/>
    <w:rsid w:val="008D5CFE"/>
    <w:rsid w:val="008D5FA2"/>
    <w:rsid w:val="008D5FD1"/>
    <w:rsid w:val="008D6F31"/>
    <w:rsid w:val="008D74D6"/>
    <w:rsid w:val="008D7996"/>
    <w:rsid w:val="008D7A92"/>
    <w:rsid w:val="008D7BE8"/>
    <w:rsid w:val="008D7CC9"/>
    <w:rsid w:val="008E01A0"/>
    <w:rsid w:val="008E0406"/>
    <w:rsid w:val="008E06E7"/>
    <w:rsid w:val="008E074A"/>
    <w:rsid w:val="008E0861"/>
    <w:rsid w:val="008E0A12"/>
    <w:rsid w:val="008E0A4C"/>
    <w:rsid w:val="008E0B29"/>
    <w:rsid w:val="008E0BAE"/>
    <w:rsid w:val="008E0BBF"/>
    <w:rsid w:val="008E124C"/>
    <w:rsid w:val="008E12FF"/>
    <w:rsid w:val="008E132C"/>
    <w:rsid w:val="008E14EA"/>
    <w:rsid w:val="008E158A"/>
    <w:rsid w:val="008E16D4"/>
    <w:rsid w:val="008E1B75"/>
    <w:rsid w:val="008E1BA0"/>
    <w:rsid w:val="008E1E4C"/>
    <w:rsid w:val="008E1E8D"/>
    <w:rsid w:val="008E1F00"/>
    <w:rsid w:val="008E2162"/>
    <w:rsid w:val="008E23B6"/>
    <w:rsid w:val="008E25DC"/>
    <w:rsid w:val="008E2749"/>
    <w:rsid w:val="008E282C"/>
    <w:rsid w:val="008E298A"/>
    <w:rsid w:val="008E2AA3"/>
    <w:rsid w:val="008E2BD0"/>
    <w:rsid w:val="008E2E24"/>
    <w:rsid w:val="008E30FF"/>
    <w:rsid w:val="008E310A"/>
    <w:rsid w:val="008E32A8"/>
    <w:rsid w:val="008E3444"/>
    <w:rsid w:val="008E359F"/>
    <w:rsid w:val="008E35BB"/>
    <w:rsid w:val="008E38E8"/>
    <w:rsid w:val="008E38EE"/>
    <w:rsid w:val="008E398A"/>
    <w:rsid w:val="008E39C9"/>
    <w:rsid w:val="008E413B"/>
    <w:rsid w:val="008E438F"/>
    <w:rsid w:val="008E475F"/>
    <w:rsid w:val="008E497D"/>
    <w:rsid w:val="008E4AB0"/>
    <w:rsid w:val="008E4EC9"/>
    <w:rsid w:val="008E545C"/>
    <w:rsid w:val="008E57EC"/>
    <w:rsid w:val="008E5803"/>
    <w:rsid w:val="008E5CE7"/>
    <w:rsid w:val="008E6142"/>
    <w:rsid w:val="008E660E"/>
    <w:rsid w:val="008E6842"/>
    <w:rsid w:val="008E6AF9"/>
    <w:rsid w:val="008E6DA5"/>
    <w:rsid w:val="008E6EBD"/>
    <w:rsid w:val="008E705C"/>
    <w:rsid w:val="008E7344"/>
    <w:rsid w:val="008E7358"/>
    <w:rsid w:val="008E7452"/>
    <w:rsid w:val="008E7575"/>
    <w:rsid w:val="008E79B7"/>
    <w:rsid w:val="008E7AA0"/>
    <w:rsid w:val="008E7AD1"/>
    <w:rsid w:val="008E7ECF"/>
    <w:rsid w:val="008F03A9"/>
    <w:rsid w:val="008F03D8"/>
    <w:rsid w:val="008F068D"/>
    <w:rsid w:val="008F0917"/>
    <w:rsid w:val="008F0AAE"/>
    <w:rsid w:val="008F0C47"/>
    <w:rsid w:val="008F0F25"/>
    <w:rsid w:val="008F0F5B"/>
    <w:rsid w:val="008F13F2"/>
    <w:rsid w:val="008F15DE"/>
    <w:rsid w:val="008F1793"/>
    <w:rsid w:val="008F1C1A"/>
    <w:rsid w:val="008F1CE0"/>
    <w:rsid w:val="008F2337"/>
    <w:rsid w:val="008F27BE"/>
    <w:rsid w:val="008F28BA"/>
    <w:rsid w:val="008F29B6"/>
    <w:rsid w:val="008F2CCF"/>
    <w:rsid w:val="008F3071"/>
    <w:rsid w:val="008F3251"/>
    <w:rsid w:val="008F32BE"/>
    <w:rsid w:val="008F3327"/>
    <w:rsid w:val="008F3396"/>
    <w:rsid w:val="008F3429"/>
    <w:rsid w:val="008F35AB"/>
    <w:rsid w:val="008F3841"/>
    <w:rsid w:val="008F3B9E"/>
    <w:rsid w:val="008F3BB2"/>
    <w:rsid w:val="008F3CB7"/>
    <w:rsid w:val="008F3D2E"/>
    <w:rsid w:val="008F3D89"/>
    <w:rsid w:val="008F40D3"/>
    <w:rsid w:val="008F4153"/>
    <w:rsid w:val="008F4169"/>
    <w:rsid w:val="008F4409"/>
    <w:rsid w:val="008F4594"/>
    <w:rsid w:val="008F4C01"/>
    <w:rsid w:val="008F4CC8"/>
    <w:rsid w:val="008F51DF"/>
    <w:rsid w:val="008F527F"/>
    <w:rsid w:val="008F52F3"/>
    <w:rsid w:val="008F554F"/>
    <w:rsid w:val="008F55D7"/>
    <w:rsid w:val="008F5788"/>
    <w:rsid w:val="008F586C"/>
    <w:rsid w:val="008F5DDF"/>
    <w:rsid w:val="008F6AFE"/>
    <w:rsid w:val="008F6F69"/>
    <w:rsid w:val="008F7197"/>
    <w:rsid w:val="008F76B3"/>
    <w:rsid w:val="008F78DC"/>
    <w:rsid w:val="008F78F2"/>
    <w:rsid w:val="008F7F29"/>
    <w:rsid w:val="00900176"/>
    <w:rsid w:val="009002E5"/>
    <w:rsid w:val="009003CD"/>
    <w:rsid w:val="009005A2"/>
    <w:rsid w:val="00901142"/>
    <w:rsid w:val="0090114A"/>
    <w:rsid w:val="00901527"/>
    <w:rsid w:val="00901672"/>
    <w:rsid w:val="0090181B"/>
    <w:rsid w:val="0090195C"/>
    <w:rsid w:val="009019BB"/>
    <w:rsid w:val="00901AE5"/>
    <w:rsid w:val="00902295"/>
    <w:rsid w:val="00902326"/>
    <w:rsid w:val="00902374"/>
    <w:rsid w:val="009024C3"/>
    <w:rsid w:val="00902715"/>
    <w:rsid w:val="00902809"/>
    <w:rsid w:val="00902889"/>
    <w:rsid w:val="00902B01"/>
    <w:rsid w:val="00902D5B"/>
    <w:rsid w:val="00902F7A"/>
    <w:rsid w:val="00902FEC"/>
    <w:rsid w:val="00903146"/>
    <w:rsid w:val="009034C0"/>
    <w:rsid w:val="00903652"/>
    <w:rsid w:val="009036B4"/>
    <w:rsid w:val="00903B4B"/>
    <w:rsid w:val="00903DF2"/>
    <w:rsid w:val="00904463"/>
    <w:rsid w:val="0090446B"/>
    <w:rsid w:val="00904638"/>
    <w:rsid w:val="00904A49"/>
    <w:rsid w:val="00904F9C"/>
    <w:rsid w:val="00905354"/>
    <w:rsid w:val="00905357"/>
    <w:rsid w:val="00905880"/>
    <w:rsid w:val="0090588A"/>
    <w:rsid w:val="0090592C"/>
    <w:rsid w:val="009059A6"/>
    <w:rsid w:val="00905BFB"/>
    <w:rsid w:val="00905EF4"/>
    <w:rsid w:val="009060DE"/>
    <w:rsid w:val="00906529"/>
    <w:rsid w:val="009065C0"/>
    <w:rsid w:val="00906889"/>
    <w:rsid w:val="0090694A"/>
    <w:rsid w:val="00906B3F"/>
    <w:rsid w:val="00906D27"/>
    <w:rsid w:val="00906DAD"/>
    <w:rsid w:val="00907187"/>
    <w:rsid w:val="00907372"/>
    <w:rsid w:val="00907851"/>
    <w:rsid w:val="00907A62"/>
    <w:rsid w:val="00907AA0"/>
    <w:rsid w:val="00907BA9"/>
    <w:rsid w:val="00907BE9"/>
    <w:rsid w:val="00907CC0"/>
    <w:rsid w:val="00907CFE"/>
    <w:rsid w:val="00907DC0"/>
    <w:rsid w:val="00907E56"/>
    <w:rsid w:val="00907EF6"/>
    <w:rsid w:val="0091057A"/>
    <w:rsid w:val="00910AD5"/>
    <w:rsid w:val="00910B16"/>
    <w:rsid w:val="00910FB1"/>
    <w:rsid w:val="0091111C"/>
    <w:rsid w:val="00911211"/>
    <w:rsid w:val="009116F0"/>
    <w:rsid w:val="009118BC"/>
    <w:rsid w:val="00911B45"/>
    <w:rsid w:val="00911F1D"/>
    <w:rsid w:val="00912058"/>
    <w:rsid w:val="00912430"/>
    <w:rsid w:val="0091267D"/>
    <w:rsid w:val="00912824"/>
    <w:rsid w:val="009128C7"/>
    <w:rsid w:val="009128EB"/>
    <w:rsid w:val="0091328B"/>
    <w:rsid w:val="00913428"/>
    <w:rsid w:val="00913943"/>
    <w:rsid w:val="00913C60"/>
    <w:rsid w:val="00914A2A"/>
    <w:rsid w:val="00914D0C"/>
    <w:rsid w:val="00914D58"/>
    <w:rsid w:val="00914EC6"/>
    <w:rsid w:val="00914FDE"/>
    <w:rsid w:val="00914FEC"/>
    <w:rsid w:val="0091503D"/>
    <w:rsid w:val="009157B5"/>
    <w:rsid w:val="00915B95"/>
    <w:rsid w:val="00915C71"/>
    <w:rsid w:val="009162C9"/>
    <w:rsid w:val="009164DC"/>
    <w:rsid w:val="009164E4"/>
    <w:rsid w:val="009168BE"/>
    <w:rsid w:val="0091693F"/>
    <w:rsid w:val="00916DA0"/>
    <w:rsid w:val="00916E0C"/>
    <w:rsid w:val="0091715A"/>
    <w:rsid w:val="009171D1"/>
    <w:rsid w:val="0091746E"/>
    <w:rsid w:val="00917692"/>
    <w:rsid w:val="00917A70"/>
    <w:rsid w:val="00917BC1"/>
    <w:rsid w:val="00917F3C"/>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99E"/>
    <w:rsid w:val="00922CC4"/>
    <w:rsid w:val="00923061"/>
    <w:rsid w:val="009230F2"/>
    <w:rsid w:val="009231D7"/>
    <w:rsid w:val="0092340E"/>
    <w:rsid w:val="0092362D"/>
    <w:rsid w:val="00923A27"/>
    <w:rsid w:val="00923EBB"/>
    <w:rsid w:val="009240A9"/>
    <w:rsid w:val="00924278"/>
    <w:rsid w:val="00924316"/>
    <w:rsid w:val="00924613"/>
    <w:rsid w:val="00924740"/>
    <w:rsid w:val="00924959"/>
    <w:rsid w:val="00924AB2"/>
    <w:rsid w:val="00924B05"/>
    <w:rsid w:val="00924D6E"/>
    <w:rsid w:val="00925220"/>
    <w:rsid w:val="00925800"/>
    <w:rsid w:val="00925863"/>
    <w:rsid w:val="00925894"/>
    <w:rsid w:val="00925A57"/>
    <w:rsid w:val="00925A87"/>
    <w:rsid w:val="00925BC4"/>
    <w:rsid w:val="00925E15"/>
    <w:rsid w:val="00926083"/>
    <w:rsid w:val="0092643F"/>
    <w:rsid w:val="009266FF"/>
    <w:rsid w:val="0092679F"/>
    <w:rsid w:val="0092694B"/>
    <w:rsid w:val="009269D5"/>
    <w:rsid w:val="00926AB3"/>
    <w:rsid w:val="00926CA5"/>
    <w:rsid w:val="00926D60"/>
    <w:rsid w:val="00926DEE"/>
    <w:rsid w:val="009273FA"/>
    <w:rsid w:val="009274B5"/>
    <w:rsid w:val="009275B9"/>
    <w:rsid w:val="009275EF"/>
    <w:rsid w:val="0092777E"/>
    <w:rsid w:val="0092789F"/>
    <w:rsid w:val="00927957"/>
    <w:rsid w:val="00927A3B"/>
    <w:rsid w:val="00927E80"/>
    <w:rsid w:val="00930228"/>
    <w:rsid w:val="00930283"/>
    <w:rsid w:val="00930A37"/>
    <w:rsid w:val="00930C93"/>
    <w:rsid w:val="00931449"/>
    <w:rsid w:val="00931747"/>
    <w:rsid w:val="00931885"/>
    <w:rsid w:val="009318FE"/>
    <w:rsid w:val="00931AFD"/>
    <w:rsid w:val="00931B8F"/>
    <w:rsid w:val="00931D9C"/>
    <w:rsid w:val="009320D7"/>
    <w:rsid w:val="00932143"/>
    <w:rsid w:val="00932292"/>
    <w:rsid w:val="009324CE"/>
    <w:rsid w:val="0093256D"/>
    <w:rsid w:val="009327C1"/>
    <w:rsid w:val="00932832"/>
    <w:rsid w:val="00932A90"/>
    <w:rsid w:val="00932B12"/>
    <w:rsid w:val="00932E67"/>
    <w:rsid w:val="00932FB2"/>
    <w:rsid w:val="00933094"/>
    <w:rsid w:val="00933203"/>
    <w:rsid w:val="0093344F"/>
    <w:rsid w:val="00933615"/>
    <w:rsid w:val="00933650"/>
    <w:rsid w:val="00933D73"/>
    <w:rsid w:val="00933EAA"/>
    <w:rsid w:val="00933FD7"/>
    <w:rsid w:val="009340A4"/>
    <w:rsid w:val="009344DC"/>
    <w:rsid w:val="00934684"/>
    <w:rsid w:val="00934704"/>
    <w:rsid w:val="00934720"/>
    <w:rsid w:val="00934776"/>
    <w:rsid w:val="00934845"/>
    <w:rsid w:val="00934940"/>
    <w:rsid w:val="0093494E"/>
    <w:rsid w:val="009349FB"/>
    <w:rsid w:val="00934B51"/>
    <w:rsid w:val="00934DA5"/>
    <w:rsid w:val="00934FF4"/>
    <w:rsid w:val="0093503E"/>
    <w:rsid w:val="00935307"/>
    <w:rsid w:val="00935923"/>
    <w:rsid w:val="00935D0E"/>
    <w:rsid w:val="00935F35"/>
    <w:rsid w:val="009360D1"/>
    <w:rsid w:val="0093679C"/>
    <w:rsid w:val="00936827"/>
    <w:rsid w:val="00936A7C"/>
    <w:rsid w:val="00937017"/>
    <w:rsid w:val="00937030"/>
    <w:rsid w:val="00937049"/>
    <w:rsid w:val="00937574"/>
    <w:rsid w:val="0093776D"/>
    <w:rsid w:val="009377E7"/>
    <w:rsid w:val="009379C4"/>
    <w:rsid w:val="00937B11"/>
    <w:rsid w:val="00937BEF"/>
    <w:rsid w:val="00937E11"/>
    <w:rsid w:val="0094003A"/>
    <w:rsid w:val="0094076D"/>
    <w:rsid w:val="009408C8"/>
    <w:rsid w:val="00940A0A"/>
    <w:rsid w:val="00941391"/>
    <w:rsid w:val="00941608"/>
    <w:rsid w:val="00941660"/>
    <w:rsid w:val="00941696"/>
    <w:rsid w:val="00941724"/>
    <w:rsid w:val="00941E5A"/>
    <w:rsid w:val="00942485"/>
    <w:rsid w:val="009424A5"/>
    <w:rsid w:val="009425FE"/>
    <w:rsid w:val="00942A33"/>
    <w:rsid w:val="00942C6C"/>
    <w:rsid w:val="00942C7C"/>
    <w:rsid w:val="00942DC0"/>
    <w:rsid w:val="009433AC"/>
    <w:rsid w:val="009438DD"/>
    <w:rsid w:val="009438EF"/>
    <w:rsid w:val="00943AE6"/>
    <w:rsid w:val="00943B00"/>
    <w:rsid w:val="00943F31"/>
    <w:rsid w:val="009440C0"/>
    <w:rsid w:val="0094438A"/>
    <w:rsid w:val="0094511A"/>
    <w:rsid w:val="009452AB"/>
    <w:rsid w:val="00945565"/>
    <w:rsid w:val="00945566"/>
    <w:rsid w:val="009456E6"/>
    <w:rsid w:val="009456FE"/>
    <w:rsid w:val="00945783"/>
    <w:rsid w:val="0094592A"/>
    <w:rsid w:val="009459A8"/>
    <w:rsid w:val="00945AC4"/>
    <w:rsid w:val="00945C42"/>
    <w:rsid w:val="0094611C"/>
    <w:rsid w:val="009465CB"/>
    <w:rsid w:val="00946A0C"/>
    <w:rsid w:val="00946A7F"/>
    <w:rsid w:val="00946BD7"/>
    <w:rsid w:val="00946E88"/>
    <w:rsid w:val="00947033"/>
    <w:rsid w:val="0094713A"/>
    <w:rsid w:val="0094728E"/>
    <w:rsid w:val="009473F6"/>
    <w:rsid w:val="00947863"/>
    <w:rsid w:val="00947B37"/>
    <w:rsid w:val="00947DCB"/>
    <w:rsid w:val="0095026C"/>
    <w:rsid w:val="0095038C"/>
    <w:rsid w:val="009505DB"/>
    <w:rsid w:val="0095087C"/>
    <w:rsid w:val="00950C09"/>
    <w:rsid w:val="00950CCB"/>
    <w:rsid w:val="00950FC8"/>
    <w:rsid w:val="00951076"/>
    <w:rsid w:val="00951638"/>
    <w:rsid w:val="00951826"/>
    <w:rsid w:val="00951928"/>
    <w:rsid w:val="00951B3E"/>
    <w:rsid w:val="00951BD5"/>
    <w:rsid w:val="00952359"/>
    <w:rsid w:val="00952C0C"/>
    <w:rsid w:val="00952D7D"/>
    <w:rsid w:val="009532C3"/>
    <w:rsid w:val="009535B5"/>
    <w:rsid w:val="009535C4"/>
    <w:rsid w:val="009536AB"/>
    <w:rsid w:val="00953878"/>
    <w:rsid w:val="00953AFF"/>
    <w:rsid w:val="00953B37"/>
    <w:rsid w:val="00953E68"/>
    <w:rsid w:val="00954052"/>
    <w:rsid w:val="0095485F"/>
    <w:rsid w:val="00954917"/>
    <w:rsid w:val="00954AE8"/>
    <w:rsid w:val="00954C35"/>
    <w:rsid w:val="00954F41"/>
    <w:rsid w:val="00954F7F"/>
    <w:rsid w:val="00955289"/>
    <w:rsid w:val="009552C6"/>
    <w:rsid w:val="00955414"/>
    <w:rsid w:val="00955420"/>
    <w:rsid w:val="009554B8"/>
    <w:rsid w:val="00955744"/>
    <w:rsid w:val="00955A71"/>
    <w:rsid w:val="00955F12"/>
    <w:rsid w:val="00956116"/>
    <w:rsid w:val="0095639A"/>
    <w:rsid w:val="00956402"/>
    <w:rsid w:val="009565C6"/>
    <w:rsid w:val="0095689F"/>
    <w:rsid w:val="00956B2C"/>
    <w:rsid w:val="00956B8A"/>
    <w:rsid w:val="00956F84"/>
    <w:rsid w:val="00956FEA"/>
    <w:rsid w:val="009572C5"/>
    <w:rsid w:val="00957561"/>
    <w:rsid w:val="0095764C"/>
    <w:rsid w:val="00957742"/>
    <w:rsid w:val="0095775F"/>
    <w:rsid w:val="00957932"/>
    <w:rsid w:val="0095797A"/>
    <w:rsid w:val="00957C33"/>
    <w:rsid w:val="00957E11"/>
    <w:rsid w:val="00957FFC"/>
    <w:rsid w:val="00960222"/>
    <w:rsid w:val="009603B9"/>
    <w:rsid w:val="00960433"/>
    <w:rsid w:val="00960AD0"/>
    <w:rsid w:val="00960C9E"/>
    <w:rsid w:val="00960F2E"/>
    <w:rsid w:val="00960F2F"/>
    <w:rsid w:val="009612C2"/>
    <w:rsid w:val="009616B7"/>
    <w:rsid w:val="00961B41"/>
    <w:rsid w:val="00962268"/>
    <w:rsid w:val="00962373"/>
    <w:rsid w:val="00962470"/>
    <w:rsid w:val="00962509"/>
    <w:rsid w:val="00962530"/>
    <w:rsid w:val="0096259E"/>
    <w:rsid w:val="009627C0"/>
    <w:rsid w:val="00962D33"/>
    <w:rsid w:val="00963470"/>
    <w:rsid w:val="009635BE"/>
    <w:rsid w:val="00963714"/>
    <w:rsid w:val="00963982"/>
    <w:rsid w:val="00963CE5"/>
    <w:rsid w:val="00963F66"/>
    <w:rsid w:val="0096410D"/>
    <w:rsid w:val="0096440D"/>
    <w:rsid w:val="00964480"/>
    <w:rsid w:val="0096460B"/>
    <w:rsid w:val="00964767"/>
    <w:rsid w:val="00964A7E"/>
    <w:rsid w:val="00964C05"/>
    <w:rsid w:val="00964DFA"/>
    <w:rsid w:val="0096565F"/>
    <w:rsid w:val="009660CC"/>
    <w:rsid w:val="00966117"/>
    <w:rsid w:val="0096619B"/>
    <w:rsid w:val="0096648B"/>
    <w:rsid w:val="009665BB"/>
    <w:rsid w:val="0096690E"/>
    <w:rsid w:val="00966A7E"/>
    <w:rsid w:val="00966DDA"/>
    <w:rsid w:val="0096732C"/>
    <w:rsid w:val="00967539"/>
    <w:rsid w:val="009678DA"/>
    <w:rsid w:val="00967BF6"/>
    <w:rsid w:val="00967C52"/>
    <w:rsid w:val="00970690"/>
    <w:rsid w:val="00970907"/>
    <w:rsid w:val="00970FEC"/>
    <w:rsid w:val="0097101A"/>
    <w:rsid w:val="00971180"/>
    <w:rsid w:val="009712EC"/>
    <w:rsid w:val="009714B9"/>
    <w:rsid w:val="00971751"/>
    <w:rsid w:val="00971E59"/>
    <w:rsid w:val="00971EC4"/>
    <w:rsid w:val="00971F1E"/>
    <w:rsid w:val="009724A5"/>
    <w:rsid w:val="0097256F"/>
    <w:rsid w:val="00972795"/>
    <w:rsid w:val="009727E8"/>
    <w:rsid w:val="00972E81"/>
    <w:rsid w:val="00972E82"/>
    <w:rsid w:val="00972F0E"/>
    <w:rsid w:val="00973138"/>
    <w:rsid w:val="0097315E"/>
    <w:rsid w:val="009731AD"/>
    <w:rsid w:val="009736CA"/>
    <w:rsid w:val="0097375C"/>
    <w:rsid w:val="0097375F"/>
    <w:rsid w:val="00973883"/>
    <w:rsid w:val="0097389A"/>
    <w:rsid w:val="00973BD3"/>
    <w:rsid w:val="009741C3"/>
    <w:rsid w:val="009744CC"/>
    <w:rsid w:val="009745B1"/>
    <w:rsid w:val="009745B4"/>
    <w:rsid w:val="00974BA7"/>
    <w:rsid w:val="00974C33"/>
    <w:rsid w:val="009751BC"/>
    <w:rsid w:val="00975618"/>
    <w:rsid w:val="009756A5"/>
    <w:rsid w:val="00975A10"/>
    <w:rsid w:val="00975DFE"/>
    <w:rsid w:val="00975FD3"/>
    <w:rsid w:val="0097605B"/>
    <w:rsid w:val="009766BB"/>
    <w:rsid w:val="009766DB"/>
    <w:rsid w:val="00976757"/>
    <w:rsid w:val="00976A1A"/>
    <w:rsid w:val="00976B19"/>
    <w:rsid w:val="00976ED7"/>
    <w:rsid w:val="009773F4"/>
    <w:rsid w:val="00977B51"/>
    <w:rsid w:val="00977CE5"/>
    <w:rsid w:val="00977F39"/>
    <w:rsid w:val="009801B7"/>
    <w:rsid w:val="009804DE"/>
    <w:rsid w:val="0098075D"/>
    <w:rsid w:val="00980B6C"/>
    <w:rsid w:val="0098109F"/>
    <w:rsid w:val="00981117"/>
    <w:rsid w:val="009811F9"/>
    <w:rsid w:val="009815A0"/>
    <w:rsid w:val="00981698"/>
    <w:rsid w:val="00981842"/>
    <w:rsid w:val="00981AA0"/>
    <w:rsid w:val="00981C03"/>
    <w:rsid w:val="00981C66"/>
    <w:rsid w:val="00981FCA"/>
    <w:rsid w:val="009820EF"/>
    <w:rsid w:val="00982158"/>
    <w:rsid w:val="0098226E"/>
    <w:rsid w:val="009823B0"/>
    <w:rsid w:val="0098333D"/>
    <w:rsid w:val="0098347A"/>
    <w:rsid w:val="0098357D"/>
    <w:rsid w:val="0098364C"/>
    <w:rsid w:val="00983768"/>
    <w:rsid w:val="009839E4"/>
    <w:rsid w:val="00983AF8"/>
    <w:rsid w:val="00983E4D"/>
    <w:rsid w:val="00983EB1"/>
    <w:rsid w:val="00984110"/>
    <w:rsid w:val="00984142"/>
    <w:rsid w:val="00984759"/>
    <w:rsid w:val="00984A13"/>
    <w:rsid w:val="00984A87"/>
    <w:rsid w:val="00984B3F"/>
    <w:rsid w:val="00984E3D"/>
    <w:rsid w:val="00984FA9"/>
    <w:rsid w:val="0098557A"/>
    <w:rsid w:val="0098565C"/>
    <w:rsid w:val="00985DAB"/>
    <w:rsid w:val="00985EFD"/>
    <w:rsid w:val="00986041"/>
    <w:rsid w:val="009861A1"/>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3B"/>
    <w:rsid w:val="0099017D"/>
    <w:rsid w:val="0099018F"/>
    <w:rsid w:val="00990759"/>
    <w:rsid w:val="009909AF"/>
    <w:rsid w:val="00990CAE"/>
    <w:rsid w:val="00990F24"/>
    <w:rsid w:val="00991073"/>
    <w:rsid w:val="00991233"/>
    <w:rsid w:val="00991FA1"/>
    <w:rsid w:val="00992057"/>
    <w:rsid w:val="00992326"/>
    <w:rsid w:val="009926AE"/>
    <w:rsid w:val="00992839"/>
    <w:rsid w:val="00993057"/>
    <w:rsid w:val="009933F1"/>
    <w:rsid w:val="009935D2"/>
    <w:rsid w:val="009939A0"/>
    <w:rsid w:val="009939E6"/>
    <w:rsid w:val="00993ABF"/>
    <w:rsid w:val="00994152"/>
    <w:rsid w:val="009943F6"/>
    <w:rsid w:val="009943FA"/>
    <w:rsid w:val="0099444D"/>
    <w:rsid w:val="00994455"/>
    <w:rsid w:val="0099467A"/>
    <w:rsid w:val="00994C70"/>
    <w:rsid w:val="009950B5"/>
    <w:rsid w:val="0099515A"/>
    <w:rsid w:val="009952B5"/>
    <w:rsid w:val="00995656"/>
    <w:rsid w:val="009956D8"/>
    <w:rsid w:val="009957EA"/>
    <w:rsid w:val="0099589D"/>
    <w:rsid w:val="00995A2F"/>
    <w:rsid w:val="00995A57"/>
    <w:rsid w:val="009963EC"/>
    <w:rsid w:val="009966DF"/>
    <w:rsid w:val="00996CBE"/>
    <w:rsid w:val="00996CCD"/>
    <w:rsid w:val="00996FED"/>
    <w:rsid w:val="009970A2"/>
    <w:rsid w:val="00997668"/>
    <w:rsid w:val="009A005B"/>
    <w:rsid w:val="009A0411"/>
    <w:rsid w:val="009A0462"/>
    <w:rsid w:val="009A0521"/>
    <w:rsid w:val="009A0EDD"/>
    <w:rsid w:val="009A1265"/>
    <w:rsid w:val="009A12B7"/>
    <w:rsid w:val="009A1786"/>
    <w:rsid w:val="009A1A42"/>
    <w:rsid w:val="009A1D48"/>
    <w:rsid w:val="009A2116"/>
    <w:rsid w:val="009A218C"/>
    <w:rsid w:val="009A227E"/>
    <w:rsid w:val="009A2566"/>
    <w:rsid w:val="009A2735"/>
    <w:rsid w:val="009A27A2"/>
    <w:rsid w:val="009A2938"/>
    <w:rsid w:val="009A30E1"/>
    <w:rsid w:val="009A3162"/>
    <w:rsid w:val="009A38D8"/>
    <w:rsid w:val="009A3A04"/>
    <w:rsid w:val="009A3D24"/>
    <w:rsid w:val="009A42C1"/>
    <w:rsid w:val="009A448F"/>
    <w:rsid w:val="009A469B"/>
    <w:rsid w:val="009A46D1"/>
    <w:rsid w:val="009A4967"/>
    <w:rsid w:val="009A4A0D"/>
    <w:rsid w:val="009A4A8B"/>
    <w:rsid w:val="009A4E28"/>
    <w:rsid w:val="009A4F3D"/>
    <w:rsid w:val="009A4F7F"/>
    <w:rsid w:val="009A5069"/>
    <w:rsid w:val="009A509B"/>
    <w:rsid w:val="009A50F3"/>
    <w:rsid w:val="009A563C"/>
    <w:rsid w:val="009A56E1"/>
    <w:rsid w:val="009A57B9"/>
    <w:rsid w:val="009A5A66"/>
    <w:rsid w:val="009A5A89"/>
    <w:rsid w:val="009A5B1F"/>
    <w:rsid w:val="009A5B45"/>
    <w:rsid w:val="009A66DE"/>
    <w:rsid w:val="009A67E3"/>
    <w:rsid w:val="009A69E7"/>
    <w:rsid w:val="009A70DE"/>
    <w:rsid w:val="009A724D"/>
    <w:rsid w:val="009A72B6"/>
    <w:rsid w:val="009A7370"/>
    <w:rsid w:val="009A746F"/>
    <w:rsid w:val="009A7705"/>
    <w:rsid w:val="009A7954"/>
    <w:rsid w:val="009A79E1"/>
    <w:rsid w:val="009A7B45"/>
    <w:rsid w:val="009B0120"/>
    <w:rsid w:val="009B05F3"/>
    <w:rsid w:val="009B0961"/>
    <w:rsid w:val="009B09DD"/>
    <w:rsid w:val="009B0A38"/>
    <w:rsid w:val="009B0B14"/>
    <w:rsid w:val="009B0F00"/>
    <w:rsid w:val="009B0F9C"/>
    <w:rsid w:val="009B1023"/>
    <w:rsid w:val="009B1085"/>
    <w:rsid w:val="009B1672"/>
    <w:rsid w:val="009B1867"/>
    <w:rsid w:val="009B1980"/>
    <w:rsid w:val="009B241F"/>
    <w:rsid w:val="009B288D"/>
    <w:rsid w:val="009B2959"/>
    <w:rsid w:val="009B29A5"/>
    <w:rsid w:val="009B2A37"/>
    <w:rsid w:val="009B2DB8"/>
    <w:rsid w:val="009B2EA9"/>
    <w:rsid w:val="009B3250"/>
    <w:rsid w:val="009B3481"/>
    <w:rsid w:val="009B34A6"/>
    <w:rsid w:val="009B359E"/>
    <w:rsid w:val="009B3A1E"/>
    <w:rsid w:val="009B3D68"/>
    <w:rsid w:val="009B3F85"/>
    <w:rsid w:val="009B4303"/>
    <w:rsid w:val="009B4C48"/>
    <w:rsid w:val="009B4EF2"/>
    <w:rsid w:val="009B4F14"/>
    <w:rsid w:val="009B51D0"/>
    <w:rsid w:val="009B59DB"/>
    <w:rsid w:val="009B5C34"/>
    <w:rsid w:val="009B6176"/>
    <w:rsid w:val="009B61C8"/>
    <w:rsid w:val="009B61D9"/>
    <w:rsid w:val="009B648A"/>
    <w:rsid w:val="009B64FF"/>
    <w:rsid w:val="009B6865"/>
    <w:rsid w:val="009B6E07"/>
    <w:rsid w:val="009B70ED"/>
    <w:rsid w:val="009B71B6"/>
    <w:rsid w:val="009B727C"/>
    <w:rsid w:val="009B7667"/>
    <w:rsid w:val="009B7794"/>
    <w:rsid w:val="009B7804"/>
    <w:rsid w:val="009B7ACA"/>
    <w:rsid w:val="009C0538"/>
    <w:rsid w:val="009C0556"/>
    <w:rsid w:val="009C07E4"/>
    <w:rsid w:val="009C08E7"/>
    <w:rsid w:val="009C0D0C"/>
    <w:rsid w:val="009C156C"/>
    <w:rsid w:val="009C15B3"/>
    <w:rsid w:val="009C1B5E"/>
    <w:rsid w:val="009C1C0A"/>
    <w:rsid w:val="009C22A4"/>
    <w:rsid w:val="009C2344"/>
    <w:rsid w:val="009C2623"/>
    <w:rsid w:val="009C2695"/>
    <w:rsid w:val="009C2A6E"/>
    <w:rsid w:val="009C2CDA"/>
    <w:rsid w:val="009C2EB9"/>
    <w:rsid w:val="009C3371"/>
    <w:rsid w:val="009C33A0"/>
    <w:rsid w:val="009C360F"/>
    <w:rsid w:val="009C3857"/>
    <w:rsid w:val="009C39C6"/>
    <w:rsid w:val="009C3AE8"/>
    <w:rsid w:val="009C3C7C"/>
    <w:rsid w:val="009C3E59"/>
    <w:rsid w:val="009C449E"/>
    <w:rsid w:val="009C4971"/>
    <w:rsid w:val="009C4B50"/>
    <w:rsid w:val="009C4B84"/>
    <w:rsid w:val="009C4C6D"/>
    <w:rsid w:val="009C4D42"/>
    <w:rsid w:val="009C4E4C"/>
    <w:rsid w:val="009C4F27"/>
    <w:rsid w:val="009C4F30"/>
    <w:rsid w:val="009C5258"/>
    <w:rsid w:val="009C5266"/>
    <w:rsid w:val="009C54B2"/>
    <w:rsid w:val="009C5779"/>
    <w:rsid w:val="009C57CC"/>
    <w:rsid w:val="009C58F4"/>
    <w:rsid w:val="009C59B5"/>
    <w:rsid w:val="009C62E8"/>
    <w:rsid w:val="009C6784"/>
    <w:rsid w:val="009C6857"/>
    <w:rsid w:val="009C6960"/>
    <w:rsid w:val="009C6A19"/>
    <w:rsid w:val="009C6C7D"/>
    <w:rsid w:val="009C6D2A"/>
    <w:rsid w:val="009C6E45"/>
    <w:rsid w:val="009C7528"/>
    <w:rsid w:val="009C77D8"/>
    <w:rsid w:val="009C78E7"/>
    <w:rsid w:val="009C7B4B"/>
    <w:rsid w:val="009C7BF1"/>
    <w:rsid w:val="009C7C1A"/>
    <w:rsid w:val="009C7DF3"/>
    <w:rsid w:val="009C7E07"/>
    <w:rsid w:val="009D0198"/>
    <w:rsid w:val="009D021F"/>
    <w:rsid w:val="009D05CE"/>
    <w:rsid w:val="009D0772"/>
    <w:rsid w:val="009D0836"/>
    <w:rsid w:val="009D15C4"/>
    <w:rsid w:val="009D20B6"/>
    <w:rsid w:val="009D2576"/>
    <w:rsid w:val="009D262A"/>
    <w:rsid w:val="009D27E0"/>
    <w:rsid w:val="009D28EC"/>
    <w:rsid w:val="009D2A76"/>
    <w:rsid w:val="009D2DA2"/>
    <w:rsid w:val="009D2F37"/>
    <w:rsid w:val="009D32D1"/>
    <w:rsid w:val="009D349B"/>
    <w:rsid w:val="009D3794"/>
    <w:rsid w:val="009D389C"/>
    <w:rsid w:val="009D39DC"/>
    <w:rsid w:val="009D3B89"/>
    <w:rsid w:val="009D3DFE"/>
    <w:rsid w:val="009D3F92"/>
    <w:rsid w:val="009D43F9"/>
    <w:rsid w:val="009D45F1"/>
    <w:rsid w:val="009D4632"/>
    <w:rsid w:val="009D4651"/>
    <w:rsid w:val="009D4653"/>
    <w:rsid w:val="009D4670"/>
    <w:rsid w:val="009D468F"/>
    <w:rsid w:val="009D4825"/>
    <w:rsid w:val="009D4B6B"/>
    <w:rsid w:val="009D4D48"/>
    <w:rsid w:val="009D5304"/>
    <w:rsid w:val="009D53D5"/>
    <w:rsid w:val="009D5479"/>
    <w:rsid w:val="009D5960"/>
    <w:rsid w:val="009D5A1F"/>
    <w:rsid w:val="009D606B"/>
    <w:rsid w:val="009D6182"/>
    <w:rsid w:val="009D62F9"/>
    <w:rsid w:val="009D65CC"/>
    <w:rsid w:val="009D6744"/>
    <w:rsid w:val="009D697A"/>
    <w:rsid w:val="009D69C9"/>
    <w:rsid w:val="009D6C8C"/>
    <w:rsid w:val="009D6DE4"/>
    <w:rsid w:val="009D6DE6"/>
    <w:rsid w:val="009D6FD0"/>
    <w:rsid w:val="009D72F5"/>
    <w:rsid w:val="009D7A54"/>
    <w:rsid w:val="009D7B41"/>
    <w:rsid w:val="009D7BDA"/>
    <w:rsid w:val="009D7DA9"/>
    <w:rsid w:val="009E084D"/>
    <w:rsid w:val="009E0B2D"/>
    <w:rsid w:val="009E1084"/>
    <w:rsid w:val="009E1CD9"/>
    <w:rsid w:val="009E1D38"/>
    <w:rsid w:val="009E2600"/>
    <w:rsid w:val="009E26AA"/>
    <w:rsid w:val="009E2AFE"/>
    <w:rsid w:val="009E2C97"/>
    <w:rsid w:val="009E2E68"/>
    <w:rsid w:val="009E33A5"/>
    <w:rsid w:val="009E34E5"/>
    <w:rsid w:val="009E37A8"/>
    <w:rsid w:val="009E38F4"/>
    <w:rsid w:val="009E3999"/>
    <w:rsid w:val="009E39A2"/>
    <w:rsid w:val="009E414B"/>
    <w:rsid w:val="009E41E5"/>
    <w:rsid w:val="009E429E"/>
    <w:rsid w:val="009E4823"/>
    <w:rsid w:val="009E494E"/>
    <w:rsid w:val="009E4A76"/>
    <w:rsid w:val="009E5055"/>
    <w:rsid w:val="009E5098"/>
    <w:rsid w:val="009E5375"/>
    <w:rsid w:val="009E55A6"/>
    <w:rsid w:val="009E5C98"/>
    <w:rsid w:val="009E5F3B"/>
    <w:rsid w:val="009E62E1"/>
    <w:rsid w:val="009E67AA"/>
    <w:rsid w:val="009E6A8A"/>
    <w:rsid w:val="009E6B46"/>
    <w:rsid w:val="009E6E7D"/>
    <w:rsid w:val="009E74D6"/>
    <w:rsid w:val="009E75C1"/>
    <w:rsid w:val="009E7760"/>
    <w:rsid w:val="009E7A71"/>
    <w:rsid w:val="009E7C28"/>
    <w:rsid w:val="009E7D92"/>
    <w:rsid w:val="009E7E14"/>
    <w:rsid w:val="009F0271"/>
    <w:rsid w:val="009F0894"/>
    <w:rsid w:val="009F0C6A"/>
    <w:rsid w:val="009F0CFF"/>
    <w:rsid w:val="009F1080"/>
    <w:rsid w:val="009F1363"/>
    <w:rsid w:val="009F1391"/>
    <w:rsid w:val="009F13B6"/>
    <w:rsid w:val="009F154A"/>
    <w:rsid w:val="009F1565"/>
    <w:rsid w:val="009F1711"/>
    <w:rsid w:val="009F1B4B"/>
    <w:rsid w:val="009F1C96"/>
    <w:rsid w:val="009F1EF7"/>
    <w:rsid w:val="009F237B"/>
    <w:rsid w:val="009F2B2D"/>
    <w:rsid w:val="009F2D15"/>
    <w:rsid w:val="009F2F04"/>
    <w:rsid w:val="009F2F08"/>
    <w:rsid w:val="009F2F2A"/>
    <w:rsid w:val="009F2F83"/>
    <w:rsid w:val="009F339C"/>
    <w:rsid w:val="009F36E3"/>
    <w:rsid w:val="009F39C7"/>
    <w:rsid w:val="009F3AF3"/>
    <w:rsid w:val="009F3B51"/>
    <w:rsid w:val="009F3C03"/>
    <w:rsid w:val="009F3D2E"/>
    <w:rsid w:val="009F3EB5"/>
    <w:rsid w:val="009F45EF"/>
    <w:rsid w:val="009F47F8"/>
    <w:rsid w:val="009F4B20"/>
    <w:rsid w:val="009F4C57"/>
    <w:rsid w:val="009F5004"/>
    <w:rsid w:val="009F5399"/>
    <w:rsid w:val="009F5554"/>
    <w:rsid w:val="009F55C1"/>
    <w:rsid w:val="009F55DA"/>
    <w:rsid w:val="009F5688"/>
    <w:rsid w:val="009F574D"/>
    <w:rsid w:val="009F5872"/>
    <w:rsid w:val="009F5A68"/>
    <w:rsid w:val="009F5B56"/>
    <w:rsid w:val="009F5DA9"/>
    <w:rsid w:val="009F5F5E"/>
    <w:rsid w:val="009F6134"/>
    <w:rsid w:val="009F626C"/>
    <w:rsid w:val="009F6369"/>
    <w:rsid w:val="009F662C"/>
    <w:rsid w:val="009F6681"/>
    <w:rsid w:val="009F67D4"/>
    <w:rsid w:val="009F701C"/>
    <w:rsid w:val="009F7036"/>
    <w:rsid w:val="009F7521"/>
    <w:rsid w:val="009F757A"/>
    <w:rsid w:val="009F79C2"/>
    <w:rsid w:val="009F7A15"/>
    <w:rsid w:val="009F7C42"/>
    <w:rsid w:val="009F7D52"/>
    <w:rsid w:val="009F7F00"/>
    <w:rsid w:val="009F7F57"/>
    <w:rsid w:val="009F7F7F"/>
    <w:rsid w:val="00A000C2"/>
    <w:rsid w:val="00A00220"/>
    <w:rsid w:val="00A0023E"/>
    <w:rsid w:val="00A0041A"/>
    <w:rsid w:val="00A0053D"/>
    <w:rsid w:val="00A009BE"/>
    <w:rsid w:val="00A00B48"/>
    <w:rsid w:val="00A0108E"/>
    <w:rsid w:val="00A01167"/>
    <w:rsid w:val="00A01179"/>
    <w:rsid w:val="00A0132A"/>
    <w:rsid w:val="00A013C2"/>
    <w:rsid w:val="00A0149C"/>
    <w:rsid w:val="00A015BF"/>
    <w:rsid w:val="00A01622"/>
    <w:rsid w:val="00A0165B"/>
    <w:rsid w:val="00A01843"/>
    <w:rsid w:val="00A01940"/>
    <w:rsid w:val="00A01A3D"/>
    <w:rsid w:val="00A01AAE"/>
    <w:rsid w:val="00A01BA6"/>
    <w:rsid w:val="00A01D81"/>
    <w:rsid w:val="00A022AC"/>
    <w:rsid w:val="00A02550"/>
    <w:rsid w:val="00A02657"/>
    <w:rsid w:val="00A026B8"/>
    <w:rsid w:val="00A02A51"/>
    <w:rsid w:val="00A03652"/>
    <w:rsid w:val="00A0368C"/>
    <w:rsid w:val="00A0374A"/>
    <w:rsid w:val="00A03D1F"/>
    <w:rsid w:val="00A03D6B"/>
    <w:rsid w:val="00A04391"/>
    <w:rsid w:val="00A0445F"/>
    <w:rsid w:val="00A046DC"/>
    <w:rsid w:val="00A04712"/>
    <w:rsid w:val="00A04BF3"/>
    <w:rsid w:val="00A04C6E"/>
    <w:rsid w:val="00A05029"/>
    <w:rsid w:val="00A05599"/>
    <w:rsid w:val="00A05653"/>
    <w:rsid w:val="00A05720"/>
    <w:rsid w:val="00A0580C"/>
    <w:rsid w:val="00A05BDB"/>
    <w:rsid w:val="00A05E0F"/>
    <w:rsid w:val="00A06446"/>
    <w:rsid w:val="00A06483"/>
    <w:rsid w:val="00A064C0"/>
    <w:rsid w:val="00A064EF"/>
    <w:rsid w:val="00A06D55"/>
    <w:rsid w:val="00A073D1"/>
    <w:rsid w:val="00A076AE"/>
    <w:rsid w:val="00A07B5C"/>
    <w:rsid w:val="00A07ED6"/>
    <w:rsid w:val="00A1006C"/>
    <w:rsid w:val="00A101FF"/>
    <w:rsid w:val="00A10332"/>
    <w:rsid w:val="00A103F7"/>
    <w:rsid w:val="00A10503"/>
    <w:rsid w:val="00A10758"/>
    <w:rsid w:val="00A10A79"/>
    <w:rsid w:val="00A10A8D"/>
    <w:rsid w:val="00A11A52"/>
    <w:rsid w:val="00A11EBC"/>
    <w:rsid w:val="00A122EA"/>
    <w:rsid w:val="00A122F4"/>
    <w:rsid w:val="00A1246E"/>
    <w:rsid w:val="00A12490"/>
    <w:rsid w:val="00A125F7"/>
    <w:rsid w:val="00A12746"/>
    <w:rsid w:val="00A1286A"/>
    <w:rsid w:val="00A129DE"/>
    <w:rsid w:val="00A12A1E"/>
    <w:rsid w:val="00A12F15"/>
    <w:rsid w:val="00A1340F"/>
    <w:rsid w:val="00A1383B"/>
    <w:rsid w:val="00A13871"/>
    <w:rsid w:val="00A138DF"/>
    <w:rsid w:val="00A13BC5"/>
    <w:rsid w:val="00A13C3D"/>
    <w:rsid w:val="00A144B7"/>
    <w:rsid w:val="00A145A1"/>
    <w:rsid w:val="00A147BA"/>
    <w:rsid w:val="00A1486A"/>
    <w:rsid w:val="00A148AE"/>
    <w:rsid w:val="00A14A24"/>
    <w:rsid w:val="00A14D6C"/>
    <w:rsid w:val="00A14FA0"/>
    <w:rsid w:val="00A1565E"/>
    <w:rsid w:val="00A15928"/>
    <w:rsid w:val="00A15942"/>
    <w:rsid w:val="00A16935"/>
    <w:rsid w:val="00A16C62"/>
    <w:rsid w:val="00A16E22"/>
    <w:rsid w:val="00A16F85"/>
    <w:rsid w:val="00A17046"/>
    <w:rsid w:val="00A17BA9"/>
    <w:rsid w:val="00A17F96"/>
    <w:rsid w:val="00A203DC"/>
    <w:rsid w:val="00A206C2"/>
    <w:rsid w:val="00A20970"/>
    <w:rsid w:val="00A20A3C"/>
    <w:rsid w:val="00A20C33"/>
    <w:rsid w:val="00A2102C"/>
    <w:rsid w:val="00A21486"/>
    <w:rsid w:val="00A21AE2"/>
    <w:rsid w:val="00A21AE4"/>
    <w:rsid w:val="00A21DE4"/>
    <w:rsid w:val="00A21F2C"/>
    <w:rsid w:val="00A22B97"/>
    <w:rsid w:val="00A22C0A"/>
    <w:rsid w:val="00A22FBA"/>
    <w:rsid w:val="00A23AD1"/>
    <w:rsid w:val="00A23BED"/>
    <w:rsid w:val="00A23C7D"/>
    <w:rsid w:val="00A24385"/>
    <w:rsid w:val="00A24484"/>
    <w:rsid w:val="00A24B4F"/>
    <w:rsid w:val="00A25281"/>
    <w:rsid w:val="00A259FF"/>
    <w:rsid w:val="00A25B25"/>
    <w:rsid w:val="00A25EE9"/>
    <w:rsid w:val="00A26076"/>
    <w:rsid w:val="00A2615C"/>
    <w:rsid w:val="00A26259"/>
    <w:rsid w:val="00A26424"/>
    <w:rsid w:val="00A2648D"/>
    <w:rsid w:val="00A266AD"/>
    <w:rsid w:val="00A26704"/>
    <w:rsid w:val="00A26E4D"/>
    <w:rsid w:val="00A26F74"/>
    <w:rsid w:val="00A26FE3"/>
    <w:rsid w:val="00A2715E"/>
    <w:rsid w:val="00A273EF"/>
    <w:rsid w:val="00A27961"/>
    <w:rsid w:val="00A27EAA"/>
    <w:rsid w:val="00A303ED"/>
    <w:rsid w:val="00A306A6"/>
    <w:rsid w:val="00A308AC"/>
    <w:rsid w:val="00A30C0A"/>
    <w:rsid w:val="00A30C54"/>
    <w:rsid w:val="00A30EC0"/>
    <w:rsid w:val="00A31372"/>
    <w:rsid w:val="00A31376"/>
    <w:rsid w:val="00A316B7"/>
    <w:rsid w:val="00A31843"/>
    <w:rsid w:val="00A31F21"/>
    <w:rsid w:val="00A320A9"/>
    <w:rsid w:val="00A322C5"/>
    <w:rsid w:val="00A322E9"/>
    <w:rsid w:val="00A32451"/>
    <w:rsid w:val="00A32676"/>
    <w:rsid w:val="00A327F0"/>
    <w:rsid w:val="00A328E8"/>
    <w:rsid w:val="00A32AE1"/>
    <w:rsid w:val="00A32AE5"/>
    <w:rsid w:val="00A32E91"/>
    <w:rsid w:val="00A33025"/>
    <w:rsid w:val="00A33218"/>
    <w:rsid w:val="00A33775"/>
    <w:rsid w:val="00A3386E"/>
    <w:rsid w:val="00A33892"/>
    <w:rsid w:val="00A338ED"/>
    <w:rsid w:val="00A33918"/>
    <w:rsid w:val="00A33A67"/>
    <w:rsid w:val="00A33BCC"/>
    <w:rsid w:val="00A340B0"/>
    <w:rsid w:val="00A34692"/>
    <w:rsid w:val="00A34C95"/>
    <w:rsid w:val="00A34F6C"/>
    <w:rsid w:val="00A353F1"/>
    <w:rsid w:val="00A3549C"/>
    <w:rsid w:val="00A35576"/>
    <w:rsid w:val="00A355A1"/>
    <w:rsid w:val="00A355B8"/>
    <w:rsid w:val="00A35DE7"/>
    <w:rsid w:val="00A35F4D"/>
    <w:rsid w:val="00A3619C"/>
    <w:rsid w:val="00A36450"/>
    <w:rsid w:val="00A36C07"/>
    <w:rsid w:val="00A36E00"/>
    <w:rsid w:val="00A36E53"/>
    <w:rsid w:val="00A36F76"/>
    <w:rsid w:val="00A3730B"/>
    <w:rsid w:val="00A37370"/>
    <w:rsid w:val="00A37787"/>
    <w:rsid w:val="00A378C5"/>
    <w:rsid w:val="00A37B1F"/>
    <w:rsid w:val="00A37BEF"/>
    <w:rsid w:val="00A37D32"/>
    <w:rsid w:val="00A37E3B"/>
    <w:rsid w:val="00A403F4"/>
    <w:rsid w:val="00A407C3"/>
    <w:rsid w:val="00A40923"/>
    <w:rsid w:val="00A40A9A"/>
    <w:rsid w:val="00A40C69"/>
    <w:rsid w:val="00A40E37"/>
    <w:rsid w:val="00A40F3C"/>
    <w:rsid w:val="00A4122A"/>
    <w:rsid w:val="00A4161C"/>
    <w:rsid w:val="00A41898"/>
    <w:rsid w:val="00A41900"/>
    <w:rsid w:val="00A419B7"/>
    <w:rsid w:val="00A419BA"/>
    <w:rsid w:val="00A41CD1"/>
    <w:rsid w:val="00A41CF1"/>
    <w:rsid w:val="00A41D4E"/>
    <w:rsid w:val="00A41DD3"/>
    <w:rsid w:val="00A421CD"/>
    <w:rsid w:val="00A422E9"/>
    <w:rsid w:val="00A4275A"/>
    <w:rsid w:val="00A42A74"/>
    <w:rsid w:val="00A42BE4"/>
    <w:rsid w:val="00A42D80"/>
    <w:rsid w:val="00A42D81"/>
    <w:rsid w:val="00A430E8"/>
    <w:rsid w:val="00A4333F"/>
    <w:rsid w:val="00A433E0"/>
    <w:rsid w:val="00A436E7"/>
    <w:rsid w:val="00A43BAD"/>
    <w:rsid w:val="00A43D7F"/>
    <w:rsid w:val="00A43D95"/>
    <w:rsid w:val="00A43E31"/>
    <w:rsid w:val="00A43F49"/>
    <w:rsid w:val="00A43FE3"/>
    <w:rsid w:val="00A44081"/>
    <w:rsid w:val="00A44557"/>
    <w:rsid w:val="00A4463F"/>
    <w:rsid w:val="00A448DC"/>
    <w:rsid w:val="00A44D88"/>
    <w:rsid w:val="00A45086"/>
    <w:rsid w:val="00A459E9"/>
    <w:rsid w:val="00A45E85"/>
    <w:rsid w:val="00A46351"/>
    <w:rsid w:val="00A46453"/>
    <w:rsid w:val="00A468CD"/>
    <w:rsid w:val="00A46EA1"/>
    <w:rsid w:val="00A47140"/>
    <w:rsid w:val="00A471E6"/>
    <w:rsid w:val="00A4744B"/>
    <w:rsid w:val="00A4783F"/>
    <w:rsid w:val="00A5034D"/>
    <w:rsid w:val="00A50477"/>
    <w:rsid w:val="00A50511"/>
    <w:rsid w:val="00A510C3"/>
    <w:rsid w:val="00A51354"/>
    <w:rsid w:val="00A51540"/>
    <w:rsid w:val="00A51770"/>
    <w:rsid w:val="00A51BC7"/>
    <w:rsid w:val="00A51BE6"/>
    <w:rsid w:val="00A51D74"/>
    <w:rsid w:val="00A51E67"/>
    <w:rsid w:val="00A52123"/>
    <w:rsid w:val="00A527B1"/>
    <w:rsid w:val="00A52923"/>
    <w:rsid w:val="00A529CD"/>
    <w:rsid w:val="00A52C17"/>
    <w:rsid w:val="00A533D1"/>
    <w:rsid w:val="00A535EE"/>
    <w:rsid w:val="00A538A3"/>
    <w:rsid w:val="00A539D7"/>
    <w:rsid w:val="00A539E0"/>
    <w:rsid w:val="00A53A90"/>
    <w:rsid w:val="00A53B04"/>
    <w:rsid w:val="00A53D12"/>
    <w:rsid w:val="00A53F10"/>
    <w:rsid w:val="00A54213"/>
    <w:rsid w:val="00A5442E"/>
    <w:rsid w:val="00A54ADF"/>
    <w:rsid w:val="00A54B77"/>
    <w:rsid w:val="00A54BF9"/>
    <w:rsid w:val="00A54C0B"/>
    <w:rsid w:val="00A54E09"/>
    <w:rsid w:val="00A54FC2"/>
    <w:rsid w:val="00A55BD3"/>
    <w:rsid w:val="00A55C9D"/>
    <w:rsid w:val="00A55F6D"/>
    <w:rsid w:val="00A55FDA"/>
    <w:rsid w:val="00A5684A"/>
    <w:rsid w:val="00A56CD5"/>
    <w:rsid w:val="00A5724E"/>
    <w:rsid w:val="00A576CB"/>
    <w:rsid w:val="00A57848"/>
    <w:rsid w:val="00A602C1"/>
    <w:rsid w:val="00A602F3"/>
    <w:rsid w:val="00A60C37"/>
    <w:rsid w:val="00A60C54"/>
    <w:rsid w:val="00A60F07"/>
    <w:rsid w:val="00A612BD"/>
    <w:rsid w:val="00A61392"/>
    <w:rsid w:val="00A615DC"/>
    <w:rsid w:val="00A616F2"/>
    <w:rsid w:val="00A6196D"/>
    <w:rsid w:val="00A61AB5"/>
    <w:rsid w:val="00A61C5F"/>
    <w:rsid w:val="00A61E53"/>
    <w:rsid w:val="00A61F63"/>
    <w:rsid w:val="00A61F6C"/>
    <w:rsid w:val="00A62137"/>
    <w:rsid w:val="00A621BC"/>
    <w:rsid w:val="00A623D3"/>
    <w:rsid w:val="00A62720"/>
    <w:rsid w:val="00A627CC"/>
    <w:rsid w:val="00A628FD"/>
    <w:rsid w:val="00A62B24"/>
    <w:rsid w:val="00A62F4C"/>
    <w:rsid w:val="00A62FA7"/>
    <w:rsid w:val="00A63269"/>
    <w:rsid w:val="00A63334"/>
    <w:rsid w:val="00A634FA"/>
    <w:rsid w:val="00A635BC"/>
    <w:rsid w:val="00A63A94"/>
    <w:rsid w:val="00A63CA8"/>
    <w:rsid w:val="00A63E17"/>
    <w:rsid w:val="00A64476"/>
    <w:rsid w:val="00A6451C"/>
    <w:rsid w:val="00A646A7"/>
    <w:rsid w:val="00A64ECE"/>
    <w:rsid w:val="00A64F27"/>
    <w:rsid w:val="00A65001"/>
    <w:rsid w:val="00A65344"/>
    <w:rsid w:val="00A655B3"/>
    <w:rsid w:val="00A655F0"/>
    <w:rsid w:val="00A6564F"/>
    <w:rsid w:val="00A658A0"/>
    <w:rsid w:val="00A65952"/>
    <w:rsid w:val="00A659A1"/>
    <w:rsid w:val="00A65A67"/>
    <w:rsid w:val="00A65C17"/>
    <w:rsid w:val="00A6619C"/>
    <w:rsid w:val="00A6631C"/>
    <w:rsid w:val="00A668D9"/>
    <w:rsid w:val="00A66AC3"/>
    <w:rsid w:val="00A66E02"/>
    <w:rsid w:val="00A66F9A"/>
    <w:rsid w:val="00A67244"/>
    <w:rsid w:val="00A674E4"/>
    <w:rsid w:val="00A675A7"/>
    <w:rsid w:val="00A67CED"/>
    <w:rsid w:val="00A67F13"/>
    <w:rsid w:val="00A704DD"/>
    <w:rsid w:val="00A7073C"/>
    <w:rsid w:val="00A70A80"/>
    <w:rsid w:val="00A70DE9"/>
    <w:rsid w:val="00A71627"/>
    <w:rsid w:val="00A71940"/>
    <w:rsid w:val="00A71B0E"/>
    <w:rsid w:val="00A71F06"/>
    <w:rsid w:val="00A7262A"/>
    <w:rsid w:val="00A727F5"/>
    <w:rsid w:val="00A72A2A"/>
    <w:rsid w:val="00A72FE7"/>
    <w:rsid w:val="00A73035"/>
    <w:rsid w:val="00A73471"/>
    <w:rsid w:val="00A73653"/>
    <w:rsid w:val="00A73C0E"/>
    <w:rsid w:val="00A73D16"/>
    <w:rsid w:val="00A73E94"/>
    <w:rsid w:val="00A73F86"/>
    <w:rsid w:val="00A747CB"/>
    <w:rsid w:val="00A74E6B"/>
    <w:rsid w:val="00A74F9D"/>
    <w:rsid w:val="00A75278"/>
    <w:rsid w:val="00A75338"/>
    <w:rsid w:val="00A753A7"/>
    <w:rsid w:val="00A759FA"/>
    <w:rsid w:val="00A75AAC"/>
    <w:rsid w:val="00A75F1E"/>
    <w:rsid w:val="00A761CC"/>
    <w:rsid w:val="00A76343"/>
    <w:rsid w:val="00A767BF"/>
    <w:rsid w:val="00A76915"/>
    <w:rsid w:val="00A76A65"/>
    <w:rsid w:val="00A76B0C"/>
    <w:rsid w:val="00A76F47"/>
    <w:rsid w:val="00A77066"/>
    <w:rsid w:val="00A77121"/>
    <w:rsid w:val="00A7753C"/>
    <w:rsid w:val="00A77699"/>
    <w:rsid w:val="00A77765"/>
    <w:rsid w:val="00A77BDB"/>
    <w:rsid w:val="00A77C22"/>
    <w:rsid w:val="00A77CB3"/>
    <w:rsid w:val="00A80617"/>
    <w:rsid w:val="00A80740"/>
    <w:rsid w:val="00A8078B"/>
    <w:rsid w:val="00A80790"/>
    <w:rsid w:val="00A8092D"/>
    <w:rsid w:val="00A80F29"/>
    <w:rsid w:val="00A81552"/>
    <w:rsid w:val="00A81561"/>
    <w:rsid w:val="00A81AF5"/>
    <w:rsid w:val="00A81B0F"/>
    <w:rsid w:val="00A81ECC"/>
    <w:rsid w:val="00A821B3"/>
    <w:rsid w:val="00A82E84"/>
    <w:rsid w:val="00A83457"/>
    <w:rsid w:val="00A83543"/>
    <w:rsid w:val="00A8360B"/>
    <w:rsid w:val="00A839D5"/>
    <w:rsid w:val="00A83A4B"/>
    <w:rsid w:val="00A84083"/>
    <w:rsid w:val="00A84143"/>
    <w:rsid w:val="00A84376"/>
    <w:rsid w:val="00A845BB"/>
    <w:rsid w:val="00A845D4"/>
    <w:rsid w:val="00A8467E"/>
    <w:rsid w:val="00A84808"/>
    <w:rsid w:val="00A848C6"/>
    <w:rsid w:val="00A84DCA"/>
    <w:rsid w:val="00A84E3D"/>
    <w:rsid w:val="00A8522F"/>
    <w:rsid w:val="00A85514"/>
    <w:rsid w:val="00A8598A"/>
    <w:rsid w:val="00A85C7B"/>
    <w:rsid w:val="00A85E8C"/>
    <w:rsid w:val="00A85EB1"/>
    <w:rsid w:val="00A8602F"/>
    <w:rsid w:val="00A86473"/>
    <w:rsid w:val="00A86BF6"/>
    <w:rsid w:val="00A86C4F"/>
    <w:rsid w:val="00A86E8D"/>
    <w:rsid w:val="00A86E91"/>
    <w:rsid w:val="00A86EDF"/>
    <w:rsid w:val="00A8713D"/>
    <w:rsid w:val="00A871A1"/>
    <w:rsid w:val="00A87273"/>
    <w:rsid w:val="00A875D2"/>
    <w:rsid w:val="00A902A9"/>
    <w:rsid w:val="00A90327"/>
    <w:rsid w:val="00A903F1"/>
    <w:rsid w:val="00A9067D"/>
    <w:rsid w:val="00A90864"/>
    <w:rsid w:val="00A914AA"/>
    <w:rsid w:val="00A91AD4"/>
    <w:rsid w:val="00A91CAE"/>
    <w:rsid w:val="00A91E9F"/>
    <w:rsid w:val="00A92252"/>
    <w:rsid w:val="00A9244A"/>
    <w:rsid w:val="00A926FA"/>
    <w:rsid w:val="00A92935"/>
    <w:rsid w:val="00A931D4"/>
    <w:rsid w:val="00A935D2"/>
    <w:rsid w:val="00A939EE"/>
    <w:rsid w:val="00A93A57"/>
    <w:rsid w:val="00A93AB8"/>
    <w:rsid w:val="00A93B97"/>
    <w:rsid w:val="00A93E42"/>
    <w:rsid w:val="00A93EF0"/>
    <w:rsid w:val="00A93F21"/>
    <w:rsid w:val="00A94174"/>
    <w:rsid w:val="00A94420"/>
    <w:rsid w:val="00A9452C"/>
    <w:rsid w:val="00A946C9"/>
    <w:rsid w:val="00A94877"/>
    <w:rsid w:val="00A94DFF"/>
    <w:rsid w:val="00A94EC2"/>
    <w:rsid w:val="00A9534F"/>
    <w:rsid w:val="00A954D3"/>
    <w:rsid w:val="00A9552F"/>
    <w:rsid w:val="00A95570"/>
    <w:rsid w:val="00A95AB2"/>
    <w:rsid w:val="00A95ACF"/>
    <w:rsid w:val="00A9616F"/>
    <w:rsid w:val="00A96249"/>
    <w:rsid w:val="00A962BF"/>
    <w:rsid w:val="00A966B6"/>
    <w:rsid w:val="00A967CD"/>
    <w:rsid w:val="00A9695E"/>
    <w:rsid w:val="00A96998"/>
    <w:rsid w:val="00A96CD1"/>
    <w:rsid w:val="00A96EC6"/>
    <w:rsid w:val="00A96FD0"/>
    <w:rsid w:val="00A97177"/>
    <w:rsid w:val="00A9721B"/>
    <w:rsid w:val="00A97255"/>
    <w:rsid w:val="00A9731A"/>
    <w:rsid w:val="00A97333"/>
    <w:rsid w:val="00A973A2"/>
    <w:rsid w:val="00A9765D"/>
    <w:rsid w:val="00A9766D"/>
    <w:rsid w:val="00A976FD"/>
    <w:rsid w:val="00A9773C"/>
    <w:rsid w:val="00A97777"/>
    <w:rsid w:val="00A978F5"/>
    <w:rsid w:val="00A97B0F"/>
    <w:rsid w:val="00A97DB8"/>
    <w:rsid w:val="00A97DF2"/>
    <w:rsid w:val="00A97EB7"/>
    <w:rsid w:val="00AA01E6"/>
    <w:rsid w:val="00AA0548"/>
    <w:rsid w:val="00AA0553"/>
    <w:rsid w:val="00AA074C"/>
    <w:rsid w:val="00AA08D2"/>
    <w:rsid w:val="00AA0A92"/>
    <w:rsid w:val="00AA0D2A"/>
    <w:rsid w:val="00AA1251"/>
    <w:rsid w:val="00AA125B"/>
    <w:rsid w:val="00AA17C9"/>
    <w:rsid w:val="00AA18AA"/>
    <w:rsid w:val="00AA1B07"/>
    <w:rsid w:val="00AA1B14"/>
    <w:rsid w:val="00AA1E7A"/>
    <w:rsid w:val="00AA21B2"/>
    <w:rsid w:val="00AA2611"/>
    <w:rsid w:val="00AA27A1"/>
    <w:rsid w:val="00AA2B60"/>
    <w:rsid w:val="00AA2B76"/>
    <w:rsid w:val="00AA3275"/>
    <w:rsid w:val="00AA3327"/>
    <w:rsid w:val="00AA3521"/>
    <w:rsid w:val="00AA38A2"/>
    <w:rsid w:val="00AA401A"/>
    <w:rsid w:val="00AA4132"/>
    <w:rsid w:val="00AA4139"/>
    <w:rsid w:val="00AA41A2"/>
    <w:rsid w:val="00AA442D"/>
    <w:rsid w:val="00AA45C7"/>
    <w:rsid w:val="00AA4769"/>
    <w:rsid w:val="00AA4D9D"/>
    <w:rsid w:val="00AA4DEC"/>
    <w:rsid w:val="00AA4E3D"/>
    <w:rsid w:val="00AA50FC"/>
    <w:rsid w:val="00AA54B6"/>
    <w:rsid w:val="00AA551B"/>
    <w:rsid w:val="00AA5661"/>
    <w:rsid w:val="00AA57C3"/>
    <w:rsid w:val="00AA5800"/>
    <w:rsid w:val="00AA5BC6"/>
    <w:rsid w:val="00AA5C13"/>
    <w:rsid w:val="00AA6200"/>
    <w:rsid w:val="00AA6503"/>
    <w:rsid w:val="00AA6B34"/>
    <w:rsid w:val="00AA6CF0"/>
    <w:rsid w:val="00AA6DC7"/>
    <w:rsid w:val="00AA712F"/>
    <w:rsid w:val="00AA72CE"/>
    <w:rsid w:val="00AA7314"/>
    <w:rsid w:val="00AA76D8"/>
    <w:rsid w:val="00AB0034"/>
    <w:rsid w:val="00AB06C3"/>
    <w:rsid w:val="00AB0B65"/>
    <w:rsid w:val="00AB0D53"/>
    <w:rsid w:val="00AB1194"/>
    <w:rsid w:val="00AB1196"/>
    <w:rsid w:val="00AB162A"/>
    <w:rsid w:val="00AB19C0"/>
    <w:rsid w:val="00AB1C58"/>
    <w:rsid w:val="00AB1EC0"/>
    <w:rsid w:val="00AB20DD"/>
    <w:rsid w:val="00AB20E3"/>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B86"/>
    <w:rsid w:val="00AB4BF2"/>
    <w:rsid w:val="00AB4C44"/>
    <w:rsid w:val="00AB4F2A"/>
    <w:rsid w:val="00AB5056"/>
    <w:rsid w:val="00AB546C"/>
    <w:rsid w:val="00AB5789"/>
    <w:rsid w:val="00AB5847"/>
    <w:rsid w:val="00AB5862"/>
    <w:rsid w:val="00AB5931"/>
    <w:rsid w:val="00AB5C5E"/>
    <w:rsid w:val="00AB5DF7"/>
    <w:rsid w:val="00AB5EF1"/>
    <w:rsid w:val="00AB5F50"/>
    <w:rsid w:val="00AB5FC6"/>
    <w:rsid w:val="00AB65D6"/>
    <w:rsid w:val="00AB67ED"/>
    <w:rsid w:val="00AB6BE4"/>
    <w:rsid w:val="00AB6FB1"/>
    <w:rsid w:val="00AB700B"/>
    <w:rsid w:val="00AB70F7"/>
    <w:rsid w:val="00AB73EB"/>
    <w:rsid w:val="00AB77D5"/>
    <w:rsid w:val="00AB7DC9"/>
    <w:rsid w:val="00AB7F19"/>
    <w:rsid w:val="00AC023F"/>
    <w:rsid w:val="00AC0302"/>
    <w:rsid w:val="00AC04D8"/>
    <w:rsid w:val="00AC0519"/>
    <w:rsid w:val="00AC08DC"/>
    <w:rsid w:val="00AC090C"/>
    <w:rsid w:val="00AC0F6F"/>
    <w:rsid w:val="00AC10F4"/>
    <w:rsid w:val="00AC159E"/>
    <w:rsid w:val="00AC15D6"/>
    <w:rsid w:val="00AC1777"/>
    <w:rsid w:val="00AC18CF"/>
    <w:rsid w:val="00AC1952"/>
    <w:rsid w:val="00AC1B46"/>
    <w:rsid w:val="00AC1E29"/>
    <w:rsid w:val="00AC207D"/>
    <w:rsid w:val="00AC238C"/>
    <w:rsid w:val="00AC239E"/>
    <w:rsid w:val="00AC2C16"/>
    <w:rsid w:val="00AC2D34"/>
    <w:rsid w:val="00AC3526"/>
    <w:rsid w:val="00AC3BBA"/>
    <w:rsid w:val="00AC3E0B"/>
    <w:rsid w:val="00AC3FCD"/>
    <w:rsid w:val="00AC3FD7"/>
    <w:rsid w:val="00AC41FE"/>
    <w:rsid w:val="00AC427A"/>
    <w:rsid w:val="00AC4740"/>
    <w:rsid w:val="00AC49F2"/>
    <w:rsid w:val="00AC4AA9"/>
    <w:rsid w:val="00AC4B2C"/>
    <w:rsid w:val="00AC4E17"/>
    <w:rsid w:val="00AC512F"/>
    <w:rsid w:val="00AC5178"/>
    <w:rsid w:val="00AC51AF"/>
    <w:rsid w:val="00AC5812"/>
    <w:rsid w:val="00AC58EC"/>
    <w:rsid w:val="00AC5C3A"/>
    <w:rsid w:val="00AC60F3"/>
    <w:rsid w:val="00AC6405"/>
    <w:rsid w:val="00AC6929"/>
    <w:rsid w:val="00AC6BD9"/>
    <w:rsid w:val="00AC6C33"/>
    <w:rsid w:val="00AC6D72"/>
    <w:rsid w:val="00AC6EEE"/>
    <w:rsid w:val="00AC7125"/>
    <w:rsid w:val="00AC7280"/>
    <w:rsid w:val="00AC7429"/>
    <w:rsid w:val="00AC7566"/>
    <w:rsid w:val="00AC79C4"/>
    <w:rsid w:val="00AC7AEB"/>
    <w:rsid w:val="00AC7BF1"/>
    <w:rsid w:val="00AC7C6C"/>
    <w:rsid w:val="00AC7F4D"/>
    <w:rsid w:val="00AD01AC"/>
    <w:rsid w:val="00AD03E9"/>
    <w:rsid w:val="00AD064A"/>
    <w:rsid w:val="00AD11F1"/>
    <w:rsid w:val="00AD1486"/>
    <w:rsid w:val="00AD1894"/>
    <w:rsid w:val="00AD191D"/>
    <w:rsid w:val="00AD19DB"/>
    <w:rsid w:val="00AD1C0B"/>
    <w:rsid w:val="00AD2143"/>
    <w:rsid w:val="00AD22E8"/>
    <w:rsid w:val="00AD2476"/>
    <w:rsid w:val="00AD25C5"/>
    <w:rsid w:val="00AD25FA"/>
    <w:rsid w:val="00AD27EA"/>
    <w:rsid w:val="00AD28B4"/>
    <w:rsid w:val="00AD29E1"/>
    <w:rsid w:val="00AD2D0D"/>
    <w:rsid w:val="00AD2F4E"/>
    <w:rsid w:val="00AD3362"/>
    <w:rsid w:val="00AD363C"/>
    <w:rsid w:val="00AD3834"/>
    <w:rsid w:val="00AD3AFB"/>
    <w:rsid w:val="00AD3B86"/>
    <w:rsid w:val="00AD3DF1"/>
    <w:rsid w:val="00AD3F78"/>
    <w:rsid w:val="00AD43C0"/>
    <w:rsid w:val="00AD462D"/>
    <w:rsid w:val="00AD4AEF"/>
    <w:rsid w:val="00AD4BDA"/>
    <w:rsid w:val="00AD4CE6"/>
    <w:rsid w:val="00AD4EDB"/>
    <w:rsid w:val="00AD501B"/>
    <w:rsid w:val="00AD514B"/>
    <w:rsid w:val="00AD54AF"/>
    <w:rsid w:val="00AD5510"/>
    <w:rsid w:val="00AD5633"/>
    <w:rsid w:val="00AD59EC"/>
    <w:rsid w:val="00AD5A23"/>
    <w:rsid w:val="00AD5D3A"/>
    <w:rsid w:val="00AD615A"/>
    <w:rsid w:val="00AD6336"/>
    <w:rsid w:val="00AD67DE"/>
    <w:rsid w:val="00AD6863"/>
    <w:rsid w:val="00AD6A97"/>
    <w:rsid w:val="00AD6C3A"/>
    <w:rsid w:val="00AD6DFF"/>
    <w:rsid w:val="00AD7032"/>
    <w:rsid w:val="00AD7607"/>
    <w:rsid w:val="00AD7808"/>
    <w:rsid w:val="00AD78AD"/>
    <w:rsid w:val="00AE0042"/>
    <w:rsid w:val="00AE0283"/>
    <w:rsid w:val="00AE07E8"/>
    <w:rsid w:val="00AE08F8"/>
    <w:rsid w:val="00AE0A5B"/>
    <w:rsid w:val="00AE0BEB"/>
    <w:rsid w:val="00AE0DC6"/>
    <w:rsid w:val="00AE1335"/>
    <w:rsid w:val="00AE1722"/>
    <w:rsid w:val="00AE178C"/>
    <w:rsid w:val="00AE179F"/>
    <w:rsid w:val="00AE188B"/>
    <w:rsid w:val="00AE18CF"/>
    <w:rsid w:val="00AE1DB1"/>
    <w:rsid w:val="00AE1F33"/>
    <w:rsid w:val="00AE2BFC"/>
    <w:rsid w:val="00AE2E62"/>
    <w:rsid w:val="00AE318B"/>
    <w:rsid w:val="00AE347F"/>
    <w:rsid w:val="00AE3667"/>
    <w:rsid w:val="00AE3911"/>
    <w:rsid w:val="00AE3E84"/>
    <w:rsid w:val="00AE46B4"/>
    <w:rsid w:val="00AE48DA"/>
    <w:rsid w:val="00AE4C62"/>
    <w:rsid w:val="00AE4CDC"/>
    <w:rsid w:val="00AE528C"/>
    <w:rsid w:val="00AE52F6"/>
    <w:rsid w:val="00AE578B"/>
    <w:rsid w:val="00AE5811"/>
    <w:rsid w:val="00AE58EE"/>
    <w:rsid w:val="00AE5CF1"/>
    <w:rsid w:val="00AE5FCC"/>
    <w:rsid w:val="00AE5FF4"/>
    <w:rsid w:val="00AE6650"/>
    <w:rsid w:val="00AE6B1F"/>
    <w:rsid w:val="00AE6B9F"/>
    <w:rsid w:val="00AE6C77"/>
    <w:rsid w:val="00AE70E1"/>
    <w:rsid w:val="00AE75CF"/>
    <w:rsid w:val="00AE784A"/>
    <w:rsid w:val="00AE7F58"/>
    <w:rsid w:val="00AF0061"/>
    <w:rsid w:val="00AF0500"/>
    <w:rsid w:val="00AF0548"/>
    <w:rsid w:val="00AF0594"/>
    <w:rsid w:val="00AF0778"/>
    <w:rsid w:val="00AF0B5D"/>
    <w:rsid w:val="00AF0C29"/>
    <w:rsid w:val="00AF0C87"/>
    <w:rsid w:val="00AF0D62"/>
    <w:rsid w:val="00AF0F58"/>
    <w:rsid w:val="00AF1114"/>
    <w:rsid w:val="00AF123F"/>
    <w:rsid w:val="00AF182E"/>
    <w:rsid w:val="00AF198B"/>
    <w:rsid w:val="00AF19F2"/>
    <w:rsid w:val="00AF1A1F"/>
    <w:rsid w:val="00AF1B81"/>
    <w:rsid w:val="00AF1DF6"/>
    <w:rsid w:val="00AF1F01"/>
    <w:rsid w:val="00AF24A2"/>
    <w:rsid w:val="00AF24FD"/>
    <w:rsid w:val="00AF2627"/>
    <w:rsid w:val="00AF2B5C"/>
    <w:rsid w:val="00AF2BFC"/>
    <w:rsid w:val="00AF2CDF"/>
    <w:rsid w:val="00AF2F4A"/>
    <w:rsid w:val="00AF2F4E"/>
    <w:rsid w:val="00AF2F65"/>
    <w:rsid w:val="00AF3000"/>
    <w:rsid w:val="00AF3126"/>
    <w:rsid w:val="00AF32AC"/>
    <w:rsid w:val="00AF3307"/>
    <w:rsid w:val="00AF35D1"/>
    <w:rsid w:val="00AF37A7"/>
    <w:rsid w:val="00AF38EC"/>
    <w:rsid w:val="00AF3A1D"/>
    <w:rsid w:val="00AF3D27"/>
    <w:rsid w:val="00AF3F1B"/>
    <w:rsid w:val="00AF43D6"/>
    <w:rsid w:val="00AF44D2"/>
    <w:rsid w:val="00AF4897"/>
    <w:rsid w:val="00AF4A9C"/>
    <w:rsid w:val="00AF4F2A"/>
    <w:rsid w:val="00AF4F3C"/>
    <w:rsid w:val="00AF5395"/>
    <w:rsid w:val="00AF556D"/>
    <w:rsid w:val="00AF5625"/>
    <w:rsid w:val="00AF5871"/>
    <w:rsid w:val="00AF5B2B"/>
    <w:rsid w:val="00AF604B"/>
    <w:rsid w:val="00AF61B5"/>
    <w:rsid w:val="00AF6272"/>
    <w:rsid w:val="00AF6383"/>
    <w:rsid w:val="00AF6664"/>
    <w:rsid w:val="00AF66B2"/>
    <w:rsid w:val="00AF6E62"/>
    <w:rsid w:val="00AF6EE0"/>
    <w:rsid w:val="00AF6FCA"/>
    <w:rsid w:val="00AF7227"/>
    <w:rsid w:val="00AF72E0"/>
    <w:rsid w:val="00AF764A"/>
    <w:rsid w:val="00AF7670"/>
    <w:rsid w:val="00AF79FA"/>
    <w:rsid w:val="00B00356"/>
    <w:rsid w:val="00B00630"/>
    <w:rsid w:val="00B0068E"/>
    <w:rsid w:val="00B00B21"/>
    <w:rsid w:val="00B00F10"/>
    <w:rsid w:val="00B00F6C"/>
    <w:rsid w:val="00B011EA"/>
    <w:rsid w:val="00B01472"/>
    <w:rsid w:val="00B01723"/>
    <w:rsid w:val="00B018BE"/>
    <w:rsid w:val="00B01B7D"/>
    <w:rsid w:val="00B01F7B"/>
    <w:rsid w:val="00B01F92"/>
    <w:rsid w:val="00B02093"/>
    <w:rsid w:val="00B021EE"/>
    <w:rsid w:val="00B022FC"/>
    <w:rsid w:val="00B02C2D"/>
    <w:rsid w:val="00B02DF9"/>
    <w:rsid w:val="00B02FD7"/>
    <w:rsid w:val="00B0319D"/>
    <w:rsid w:val="00B03454"/>
    <w:rsid w:val="00B03615"/>
    <w:rsid w:val="00B03683"/>
    <w:rsid w:val="00B03695"/>
    <w:rsid w:val="00B037B0"/>
    <w:rsid w:val="00B03B5A"/>
    <w:rsid w:val="00B03F69"/>
    <w:rsid w:val="00B03F6A"/>
    <w:rsid w:val="00B04368"/>
    <w:rsid w:val="00B048E0"/>
    <w:rsid w:val="00B04953"/>
    <w:rsid w:val="00B04B81"/>
    <w:rsid w:val="00B05965"/>
    <w:rsid w:val="00B05A52"/>
    <w:rsid w:val="00B05B07"/>
    <w:rsid w:val="00B05B65"/>
    <w:rsid w:val="00B05C2F"/>
    <w:rsid w:val="00B05E41"/>
    <w:rsid w:val="00B05E4B"/>
    <w:rsid w:val="00B0603C"/>
    <w:rsid w:val="00B06312"/>
    <w:rsid w:val="00B06358"/>
    <w:rsid w:val="00B067E3"/>
    <w:rsid w:val="00B072CD"/>
    <w:rsid w:val="00B07537"/>
    <w:rsid w:val="00B079ED"/>
    <w:rsid w:val="00B07BE3"/>
    <w:rsid w:val="00B07C6A"/>
    <w:rsid w:val="00B07E52"/>
    <w:rsid w:val="00B10893"/>
    <w:rsid w:val="00B10919"/>
    <w:rsid w:val="00B109BF"/>
    <w:rsid w:val="00B10AEB"/>
    <w:rsid w:val="00B10B3F"/>
    <w:rsid w:val="00B10C41"/>
    <w:rsid w:val="00B10E20"/>
    <w:rsid w:val="00B11032"/>
    <w:rsid w:val="00B11177"/>
    <w:rsid w:val="00B1130F"/>
    <w:rsid w:val="00B11329"/>
    <w:rsid w:val="00B113DD"/>
    <w:rsid w:val="00B11796"/>
    <w:rsid w:val="00B11A30"/>
    <w:rsid w:val="00B11F2D"/>
    <w:rsid w:val="00B12230"/>
    <w:rsid w:val="00B12342"/>
    <w:rsid w:val="00B12578"/>
    <w:rsid w:val="00B12634"/>
    <w:rsid w:val="00B126F9"/>
    <w:rsid w:val="00B12EC1"/>
    <w:rsid w:val="00B138BC"/>
    <w:rsid w:val="00B13C01"/>
    <w:rsid w:val="00B13D6F"/>
    <w:rsid w:val="00B1402C"/>
    <w:rsid w:val="00B1427D"/>
    <w:rsid w:val="00B144E6"/>
    <w:rsid w:val="00B1454B"/>
    <w:rsid w:val="00B14BE3"/>
    <w:rsid w:val="00B14D22"/>
    <w:rsid w:val="00B14EDF"/>
    <w:rsid w:val="00B14F13"/>
    <w:rsid w:val="00B14F33"/>
    <w:rsid w:val="00B15140"/>
    <w:rsid w:val="00B151EF"/>
    <w:rsid w:val="00B1521D"/>
    <w:rsid w:val="00B152B1"/>
    <w:rsid w:val="00B1556A"/>
    <w:rsid w:val="00B156F4"/>
    <w:rsid w:val="00B157D2"/>
    <w:rsid w:val="00B15B0E"/>
    <w:rsid w:val="00B15D31"/>
    <w:rsid w:val="00B15E6F"/>
    <w:rsid w:val="00B15ECA"/>
    <w:rsid w:val="00B15F96"/>
    <w:rsid w:val="00B1604C"/>
    <w:rsid w:val="00B163BE"/>
    <w:rsid w:val="00B16718"/>
    <w:rsid w:val="00B16798"/>
    <w:rsid w:val="00B1757E"/>
    <w:rsid w:val="00B17668"/>
    <w:rsid w:val="00B17C0D"/>
    <w:rsid w:val="00B17DBB"/>
    <w:rsid w:val="00B20263"/>
    <w:rsid w:val="00B20B76"/>
    <w:rsid w:val="00B2102A"/>
    <w:rsid w:val="00B2112B"/>
    <w:rsid w:val="00B21276"/>
    <w:rsid w:val="00B2170A"/>
    <w:rsid w:val="00B217F6"/>
    <w:rsid w:val="00B21C41"/>
    <w:rsid w:val="00B22304"/>
    <w:rsid w:val="00B2241C"/>
    <w:rsid w:val="00B2247C"/>
    <w:rsid w:val="00B2256C"/>
    <w:rsid w:val="00B2288D"/>
    <w:rsid w:val="00B228BC"/>
    <w:rsid w:val="00B229FF"/>
    <w:rsid w:val="00B22BB4"/>
    <w:rsid w:val="00B22D62"/>
    <w:rsid w:val="00B22F5A"/>
    <w:rsid w:val="00B23230"/>
    <w:rsid w:val="00B233EA"/>
    <w:rsid w:val="00B2363E"/>
    <w:rsid w:val="00B237BA"/>
    <w:rsid w:val="00B23909"/>
    <w:rsid w:val="00B241BB"/>
    <w:rsid w:val="00B245C8"/>
    <w:rsid w:val="00B249BD"/>
    <w:rsid w:val="00B24B8D"/>
    <w:rsid w:val="00B24DD0"/>
    <w:rsid w:val="00B24E7A"/>
    <w:rsid w:val="00B25242"/>
    <w:rsid w:val="00B2553B"/>
    <w:rsid w:val="00B25AB0"/>
    <w:rsid w:val="00B25EE7"/>
    <w:rsid w:val="00B2625A"/>
    <w:rsid w:val="00B2649E"/>
    <w:rsid w:val="00B26568"/>
    <w:rsid w:val="00B26606"/>
    <w:rsid w:val="00B26988"/>
    <w:rsid w:val="00B26FB6"/>
    <w:rsid w:val="00B273A2"/>
    <w:rsid w:val="00B27701"/>
    <w:rsid w:val="00B277CE"/>
    <w:rsid w:val="00B27A94"/>
    <w:rsid w:val="00B27CD0"/>
    <w:rsid w:val="00B27DEC"/>
    <w:rsid w:val="00B300BA"/>
    <w:rsid w:val="00B303B8"/>
    <w:rsid w:val="00B305BB"/>
    <w:rsid w:val="00B30A09"/>
    <w:rsid w:val="00B30A30"/>
    <w:rsid w:val="00B30B15"/>
    <w:rsid w:val="00B30B55"/>
    <w:rsid w:val="00B30BAE"/>
    <w:rsid w:val="00B30CCC"/>
    <w:rsid w:val="00B30D9C"/>
    <w:rsid w:val="00B31275"/>
    <w:rsid w:val="00B3128C"/>
    <w:rsid w:val="00B318D7"/>
    <w:rsid w:val="00B318D8"/>
    <w:rsid w:val="00B31A1B"/>
    <w:rsid w:val="00B31CBB"/>
    <w:rsid w:val="00B32312"/>
    <w:rsid w:val="00B3242F"/>
    <w:rsid w:val="00B326F9"/>
    <w:rsid w:val="00B3271D"/>
    <w:rsid w:val="00B32983"/>
    <w:rsid w:val="00B32BDE"/>
    <w:rsid w:val="00B331DC"/>
    <w:rsid w:val="00B33241"/>
    <w:rsid w:val="00B341B4"/>
    <w:rsid w:val="00B34419"/>
    <w:rsid w:val="00B3443E"/>
    <w:rsid w:val="00B348DF"/>
    <w:rsid w:val="00B349D1"/>
    <w:rsid w:val="00B34A13"/>
    <w:rsid w:val="00B34C49"/>
    <w:rsid w:val="00B34C82"/>
    <w:rsid w:val="00B35081"/>
    <w:rsid w:val="00B3524F"/>
    <w:rsid w:val="00B35449"/>
    <w:rsid w:val="00B35469"/>
    <w:rsid w:val="00B355BD"/>
    <w:rsid w:val="00B35CAC"/>
    <w:rsid w:val="00B36455"/>
    <w:rsid w:val="00B364CB"/>
    <w:rsid w:val="00B3664A"/>
    <w:rsid w:val="00B36862"/>
    <w:rsid w:val="00B3730A"/>
    <w:rsid w:val="00B373FD"/>
    <w:rsid w:val="00B3743E"/>
    <w:rsid w:val="00B37A5A"/>
    <w:rsid w:val="00B37E72"/>
    <w:rsid w:val="00B37F25"/>
    <w:rsid w:val="00B40024"/>
    <w:rsid w:val="00B4022E"/>
    <w:rsid w:val="00B402F8"/>
    <w:rsid w:val="00B40544"/>
    <w:rsid w:val="00B407D3"/>
    <w:rsid w:val="00B4090E"/>
    <w:rsid w:val="00B40B14"/>
    <w:rsid w:val="00B414B0"/>
    <w:rsid w:val="00B41758"/>
    <w:rsid w:val="00B41CE2"/>
    <w:rsid w:val="00B41D75"/>
    <w:rsid w:val="00B41D86"/>
    <w:rsid w:val="00B4213F"/>
    <w:rsid w:val="00B4227A"/>
    <w:rsid w:val="00B4237B"/>
    <w:rsid w:val="00B428A7"/>
    <w:rsid w:val="00B42ABC"/>
    <w:rsid w:val="00B42CFE"/>
    <w:rsid w:val="00B42D17"/>
    <w:rsid w:val="00B430C8"/>
    <w:rsid w:val="00B4318A"/>
    <w:rsid w:val="00B431F9"/>
    <w:rsid w:val="00B437A6"/>
    <w:rsid w:val="00B437DC"/>
    <w:rsid w:val="00B43950"/>
    <w:rsid w:val="00B43A9C"/>
    <w:rsid w:val="00B43F04"/>
    <w:rsid w:val="00B44196"/>
    <w:rsid w:val="00B446D4"/>
    <w:rsid w:val="00B44780"/>
    <w:rsid w:val="00B447C5"/>
    <w:rsid w:val="00B44860"/>
    <w:rsid w:val="00B448DE"/>
    <w:rsid w:val="00B44AE9"/>
    <w:rsid w:val="00B44B11"/>
    <w:rsid w:val="00B44FBA"/>
    <w:rsid w:val="00B4503E"/>
    <w:rsid w:val="00B450DB"/>
    <w:rsid w:val="00B45294"/>
    <w:rsid w:val="00B45630"/>
    <w:rsid w:val="00B4570D"/>
    <w:rsid w:val="00B45737"/>
    <w:rsid w:val="00B45B0C"/>
    <w:rsid w:val="00B461AA"/>
    <w:rsid w:val="00B461D8"/>
    <w:rsid w:val="00B4646D"/>
    <w:rsid w:val="00B46A09"/>
    <w:rsid w:val="00B46AA2"/>
    <w:rsid w:val="00B46C3D"/>
    <w:rsid w:val="00B46CCE"/>
    <w:rsid w:val="00B46D64"/>
    <w:rsid w:val="00B46E84"/>
    <w:rsid w:val="00B4709C"/>
    <w:rsid w:val="00B472C1"/>
    <w:rsid w:val="00B47A74"/>
    <w:rsid w:val="00B47C02"/>
    <w:rsid w:val="00B50071"/>
    <w:rsid w:val="00B502E1"/>
    <w:rsid w:val="00B50434"/>
    <w:rsid w:val="00B504AA"/>
    <w:rsid w:val="00B509FC"/>
    <w:rsid w:val="00B50C2A"/>
    <w:rsid w:val="00B50F34"/>
    <w:rsid w:val="00B511B3"/>
    <w:rsid w:val="00B512BC"/>
    <w:rsid w:val="00B51796"/>
    <w:rsid w:val="00B518C7"/>
    <w:rsid w:val="00B51964"/>
    <w:rsid w:val="00B51B91"/>
    <w:rsid w:val="00B51E6B"/>
    <w:rsid w:val="00B52312"/>
    <w:rsid w:val="00B52317"/>
    <w:rsid w:val="00B52605"/>
    <w:rsid w:val="00B5263D"/>
    <w:rsid w:val="00B5269A"/>
    <w:rsid w:val="00B52875"/>
    <w:rsid w:val="00B529E4"/>
    <w:rsid w:val="00B52BB0"/>
    <w:rsid w:val="00B52BFE"/>
    <w:rsid w:val="00B52ED7"/>
    <w:rsid w:val="00B53267"/>
    <w:rsid w:val="00B53677"/>
    <w:rsid w:val="00B537AA"/>
    <w:rsid w:val="00B537F7"/>
    <w:rsid w:val="00B53957"/>
    <w:rsid w:val="00B53B23"/>
    <w:rsid w:val="00B53B6C"/>
    <w:rsid w:val="00B53D15"/>
    <w:rsid w:val="00B53EAC"/>
    <w:rsid w:val="00B540C8"/>
    <w:rsid w:val="00B542F4"/>
    <w:rsid w:val="00B5467F"/>
    <w:rsid w:val="00B54B0E"/>
    <w:rsid w:val="00B55164"/>
    <w:rsid w:val="00B554E6"/>
    <w:rsid w:val="00B55CA8"/>
    <w:rsid w:val="00B55FC9"/>
    <w:rsid w:val="00B56246"/>
    <w:rsid w:val="00B563FF"/>
    <w:rsid w:val="00B56575"/>
    <w:rsid w:val="00B56BB4"/>
    <w:rsid w:val="00B56D39"/>
    <w:rsid w:val="00B56D65"/>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1F0C"/>
    <w:rsid w:val="00B628CA"/>
    <w:rsid w:val="00B62B41"/>
    <w:rsid w:val="00B62F6C"/>
    <w:rsid w:val="00B63130"/>
    <w:rsid w:val="00B63715"/>
    <w:rsid w:val="00B63773"/>
    <w:rsid w:val="00B63780"/>
    <w:rsid w:val="00B638A8"/>
    <w:rsid w:val="00B63C27"/>
    <w:rsid w:val="00B63C8A"/>
    <w:rsid w:val="00B63E7B"/>
    <w:rsid w:val="00B64063"/>
    <w:rsid w:val="00B642A1"/>
    <w:rsid w:val="00B64311"/>
    <w:rsid w:val="00B64527"/>
    <w:rsid w:val="00B6452C"/>
    <w:rsid w:val="00B6493D"/>
    <w:rsid w:val="00B64981"/>
    <w:rsid w:val="00B64A3D"/>
    <w:rsid w:val="00B64FF4"/>
    <w:rsid w:val="00B651AA"/>
    <w:rsid w:val="00B65B43"/>
    <w:rsid w:val="00B65BA7"/>
    <w:rsid w:val="00B65CC3"/>
    <w:rsid w:val="00B65ECF"/>
    <w:rsid w:val="00B65F2D"/>
    <w:rsid w:val="00B661C2"/>
    <w:rsid w:val="00B662A9"/>
    <w:rsid w:val="00B665D0"/>
    <w:rsid w:val="00B6672D"/>
    <w:rsid w:val="00B66CC3"/>
    <w:rsid w:val="00B66F53"/>
    <w:rsid w:val="00B67094"/>
    <w:rsid w:val="00B6727F"/>
    <w:rsid w:val="00B67295"/>
    <w:rsid w:val="00B675D8"/>
    <w:rsid w:val="00B67618"/>
    <w:rsid w:val="00B6761C"/>
    <w:rsid w:val="00B6761D"/>
    <w:rsid w:val="00B677EB"/>
    <w:rsid w:val="00B67898"/>
    <w:rsid w:val="00B678DE"/>
    <w:rsid w:val="00B67B14"/>
    <w:rsid w:val="00B67B6E"/>
    <w:rsid w:val="00B67DA4"/>
    <w:rsid w:val="00B67F07"/>
    <w:rsid w:val="00B67F2B"/>
    <w:rsid w:val="00B70055"/>
    <w:rsid w:val="00B702D0"/>
    <w:rsid w:val="00B7035E"/>
    <w:rsid w:val="00B7048D"/>
    <w:rsid w:val="00B7065E"/>
    <w:rsid w:val="00B707F8"/>
    <w:rsid w:val="00B70904"/>
    <w:rsid w:val="00B70A55"/>
    <w:rsid w:val="00B70C16"/>
    <w:rsid w:val="00B70D00"/>
    <w:rsid w:val="00B70F53"/>
    <w:rsid w:val="00B70F78"/>
    <w:rsid w:val="00B71109"/>
    <w:rsid w:val="00B71131"/>
    <w:rsid w:val="00B713F9"/>
    <w:rsid w:val="00B71C75"/>
    <w:rsid w:val="00B71EF2"/>
    <w:rsid w:val="00B72026"/>
    <w:rsid w:val="00B72350"/>
    <w:rsid w:val="00B724FD"/>
    <w:rsid w:val="00B72838"/>
    <w:rsid w:val="00B72ED8"/>
    <w:rsid w:val="00B72FFB"/>
    <w:rsid w:val="00B73027"/>
    <w:rsid w:val="00B730FF"/>
    <w:rsid w:val="00B734C0"/>
    <w:rsid w:val="00B73530"/>
    <w:rsid w:val="00B7378C"/>
    <w:rsid w:val="00B73BF4"/>
    <w:rsid w:val="00B73F1C"/>
    <w:rsid w:val="00B740D8"/>
    <w:rsid w:val="00B74249"/>
    <w:rsid w:val="00B74257"/>
    <w:rsid w:val="00B742D0"/>
    <w:rsid w:val="00B74C22"/>
    <w:rsid w:val="00B74E2C"/>
    <w:rsid w:val="00B75253"/>
    <w:rsid w:val="00B7536F"/>
    <w:rsid w:val="00B7555A"/>
    <w:rsid w:val="00B758CC"/>
    <w:rsid w:val="00B7594B"/>
    <w:rsid w:val="00B75BA3"/>
    <w:rsid w:val="00B75ECE"/>
    <w:rsid w:val="00B75FB5"/>
    <w:rsid w:val="00B7688A"/>
    <w:rsid w:val="00B77112"/>
    <w:rsid w:val="00B77543"/>
    <w:rsid w:val="00B775EA"/>
    <w:rsid w:val="00B77631"/>
    <w:rsid w:val="00B77B47"/>
    <w:rsid w:val="00B77B4D"/>
    <w:rsid w:val="00B77BF7"/>
    <w:rsid w:val="00B80055"/>
    <w:rsid w:val="00B800B1"/>
    <w:rsid w:val="00B8060D"/>
    <w:rsid w:val="00B80660"/>
    <w:rsid w:val="00B80804"/>
    <w:rsid w:val="00B80856"/>
    <w:rsid w:val="00B80C11"/>
    <w:rsid w:val="00B80C72"/>
    <w:rsid w:val="00B80D67"/>
    <w:rsid w:val="00B80E2A"/>
    <w:rsid w:val="00B813F4"/>
    <w:rsid w:val="00B8163A"/>
    <w:rsid w:val="00B819EC"/>
    <w:rsid w:val="00B81AC2"/>
    <w:rsid w:val="00B81B31"/>
    <w:rsid w:val="00B81CA9"/>
    <w:rsid w:val="00B81D75"/>
    <w:rsid w:val="00B81D91"/>
    <w:rsid w:val="00B82F8A"/>
    <w:rsid w:val="00B833E8"/>
    <w:rsid w:val="00B8396F"/>
    <w:rsid w:val="00B83992"/>
    <w:rsid w:val="00B83BB2"/>
    <w:rsid w:val="00B83D7B"/>
    <w:rsid w:val="00B84022"/>
    <w:rsid w:val="00B846E3"/>
    <w:rsid w:val="00B848F1"/>
    <w:rsid w:val="00B850E2"/>
    <w:rsid w:val="00B85130"/>
    <w:rsid w:val="00B85368"/>
    <w:rsid w:val="00B85472"/>
    <w:rsid w:val="00B85778"/>
    <w:rsid w:val="00B85781"/>
    <w:rsid w:val="00B8595B"/>
    <w:rsid w:val="00B85A8E"/>
    <w:rsid w:val="00B861A6"/>
    <w:rsid w:val="00B865F3"/>
    <w:rsid w:val="00B8686D"/>
    <w:rsid w:val="00B86A29"/>
    <w:rsid w:val="00B86A78"/>
    <w:rsid w:val="00B86BA1"/>
    <w:rsid w:val="00B86D11"/>
    <w:rsid w:val="00B86DAD"/>
    <w:rsid w:val="00B878EA"/>
    <w:rsid w:val="00B879F1"/>
    <w:rsid w:val="00B87BB8"/>
    <w:rsid w:val="00B87CFB"/>
    <w:rsid w:val="00B87D0D"/>
    <w:rsid w:val="00B87E43"/>
    <w:rsid w:val="00B87FB6"/>
    <w:rsid w:val="00B87FBC"/>
    <w:rsid w:val="00B900AF"/>
    <w:rsid w:val="00B90621"/>
    <w:rsid w:val="00B909D4"/>
    <w:rsid w:val="00B91497"/>
    <w:rsid w:val="00B917C4"/>
    <w:rsid w:val="00B91D7E"/>
    <w:rsid w:val="00B91F83"/>
    <w:rsid w:val="00B9258C"/>
    <w:rsid w:val="00B9267C"/>
    <w:rsid w:val="00B92BBC"/>
    <w:rsid w:val="00B92CCB"/>
    <w:rsid w:val="00B92F46"/>
    <w:rsid w:val="00B92F77"/>
    <w:rsid w:val="00B92F9F"/>
    <w:rsid w:val="00B935C1"/>
    <w:rsid w:val="00B93B25"/>
    <w:rsid w:val="00B93BC4"/>
    <w:rsid w:val="00B93CE6"/>
    <w:rsid w:val="00B9413B"/>
    <w:rsid w:val="00B94245"/>
    <w:rsid w:val="00B9458B"/>
    <w:rsid w:val="00B949B4"/>
    <w:rsid w:val="00B94C50"/>
    <w:rsid w:val="00B9500D"/>
    <w:rsid w:val="00B952A5"/>
    <w:rsid w:val="00B955FA"/>
    <w:rsid w:val="00B95666"/>
    <w:rsid w:val="00B9612F"/>
    <w:rsid w:val="00B96186"/>
    <w:rsid w:val="00B96341"/>
    <w:rsid w:val="00B963BA"/>
    <w:rsid w:val="00B96704"/>
    <w:rsid w:val="00B969B2"/>
    <w:rsid w:val="00B96A64"/>
    <w:rsid w:val="00B96D4A"/>
    <w:rsid w:val="00B972A0"/>
    <w:rsid w:val="00B974A0"/>
    <w:rsid w:val="00B97A80"/>
    <w:rsid w:val="00B97D06"/>
    <w:rsid w:val="00B97DDF"/>
    <w:rsid w:val="00B97DF8"/>
    <w:rsid w:val="00BA024D"/>
    <w:rsid w:val="00BA0307"/>
    <w:rsid w:val="00BA036B"/>
    <w:rsid w:val="00BA0C8C"/>
    <w:rsid w:val="00BA0E3A"/>
    <w:rsid w:val="00BA1360"/>
    <w:rsid w:val="00BA148C"/>
    <w:rsid w:val="00BA17F2"/>
    <w:rsid w:val="00BA1844"/>
    <w:rsid w:val="00BA219F"/>
    <w:rsid w:val="00BA2530"/>
    <w:rsid w:val="00BA263E"/>
    <w:rsid w:val="00BA2915"/>
    <w:rsid w:val="00BA2B78"/>
    <w:rsid w:val="00BA2D88"/>
    <w:rsid w:val="00BA2D8B"/>
    <w:rsid w:val="00BA324D"/>
    <w:rsid w:val="00BA3887"/>
    <w:rsid w:val="00BA3919"/>
    <w:rsid w:val="00BA3A4C"/>
    <w:rsid w:val="00BA3BDD"/>
    <w:rsid w:val="00BA40D4"/>
    <w:rsid w:val="00BA43A0"/>
    <w:rsid w:val="00BA4890"/>
    <w:rsid w:val="00BA49A9"/>
    <w:rsid w:val="00BA49DE"/>
    <w:rsid w:val="00BA4ED9"/>
    <w:rsid w:val="00BA5399"/>
    <w:rsid w:val="00BA55B3"/>
    <w:rsid w:val="00BA5623"/>
    <w:rsid w:val="00BA5B02"/>
    <w:rsid w:val="00BA5C08"/>
    <w:rsid w:val="00BA5DCD"/>
    <w:rsid w:val="00BA5E86"/>
    <w:rsid w:val="00BA5FEA"/>
    <w:rsid w:val="00BA612F"/>
    <w:rsid w:val="00BA630B"/>
    <w:rsid w:val="00BA63F1"/>
    <w:rsid w:val="00BA69A2"/>
    <w:rsid w:val="00BA710E"/>
    <w:rsid w:val="00BA72C4"/>
    <w:rsid w:val="00BA73E7"/>
    <w:rsid w:val="00BA74E8"/>
    <w:rsid w:val="00BA778A"/>
    <w:rsid w:val="00BA7791"/>
    <w:rsid w:val="00BA78A4"/>
    <w:rsid w:val="00BA78CC"/>
    <w:rsid w:val="00BA7C00"/>
    <w:rsid w:val="00BB0977"/>
    <w:rsid w:val="00BB09A6"/>
    <w:rsid w:val="00BB0A6F"/>
    <w:rsid w:val="00BB0B20"/>
    <w:rsid w:val="00BB0D47"/>
    <w:rsid w:val="00BB12C7"/>
    <w:rsid w:val="00BB1535"/>
    <w:rsid w:val="00BB15A1"/>
    <w:rsid w:val="00BB15C1"/>
    <w:rsid w:val="00BB1709"/>
    <w:rsid w:val="00BB1F02"/>
    <w:rsid w:val="00BB2072"/>
    <w:rsid w:val="00BB21CF"/>
    <w:rsid w:val="00BB278D"/>
    <w:rsid w:val="00BB292B"/>
    <w:rsid w:val="00BB293D"/>
    <w:rsid w:val="00BB2AC6"/>
    <w:rsid w:val="00BB2BEC"/>
    <w:rsid w:val="00BB2C06"/>
    <w:rsid w:val="00BB2CE1"/>
    <w:rsid w:val="00BB2FB3"/>
    <w:rsid w:val="00BB3028"/>
    <w:rsid w:val="00BB30D5"/>
    <w:rsid w:val="00BB32EB"/>
    <w:rsid w:val="00BB344D"/>
    <w:rsid w:val="00BB3930"/>
    <w:rsid w:val="00BB39EA"/>
    <w:rsid w:val="00BB3A8D"/>
    <w:rsid w:val="00BB3B54"/>
    <w:rsid w:val="00BB3C8C"/>
    <w:rsid w:val="00BB41D8"/>
    <w:rsid w:val="00BB429F"/>
    <w:rsid w:val="00BB45C9"/>
    <w:rsid w:val="00BB45E7"/>
    <w:rsid w:val="00BB48C8"/>
    <w:rsid w:val="00BB492F"/>
    <w:rsid w:val="00BB4B9C"/>
    <w:rsid w:val="00BB4CA5"/>
    <w:rsid w:val="00BB4FCC"/>
    <w:rsid w:val="00BB52F1"/>
    <w:rsid w:val="00BB56DF"/>
    <w:rsid w:val="00BB57AC"/>
    <w:rsid w:val="00BB5BB1"/>
    <w:rsid w:val="00BB5C88"/>
    <w:rsid w:val="00BB5DE5"/>
    <w:rsid w:val="00BB5FBC"/>
    <w:rsid w:val="00BB6170"/>
    <w:rsid w:val="00BB641C"/>
    <w:rsid w:val="00BB67C2"/>
    <w:rsid w:val="00BB68A1"/>
    <w:rsid w:val="00BB68C0"/>
    <w:rsid w:val="00BB6900"/>
    <w:rsid w:val="00BB6A53"/>
    <w:rsid w:val="00BB6C9A"/>
    <w:rsid w:val="00BB7060"/>
    <w:rsid w:val="00BB7073"/>
    <w:rsid w:val="00BB722F"/>
    <w:rsid w:val="00BB72DF"/>
    <w:rsid w:val="00BB7CA7"/>
    <w:rsid w:val="00BC011B"/>
    <w:rsid w:val="00BC0176"/>
    <w:rsid w:val="00BC0575"/>
    <w:rsid w:val="00BC08CF"/>
    <w:rsid w:val="00BC0C4E"/>
    <w:rsid w:val="00BC0CB7"/>
    <w:rsid w:val="00BC1026"/>
    <w:rsid w:val="00BC10C6"/>
    <w:rsid w:val="00BC1542"/>
    <w:rsid w:val="00BC155B"/>
    <w:rsid w:val="00BC212E"/>
    <w:rsid w:val="00BC2274"/>
    <w:rsid w:val="00BC259F"/>
    <w:rsid w:val="00BC2652"/>
    <w:rsid w:val="00BC2654"/>
    <w:rsid w:val="00BC28EA"/>
    <w:rsid w:val="00BC2AAA"/>
    <w:rsid w:val="00BC2AE9"/>
    <w:rsid w:val="00BC315B"/>
    <w:rsid w:val="00BC3442"/>
    <w:rsid w:val="00BC34E7"/>
    <w:rsid w:val="00BC3806"/>
    <w:rsid w:val="00BC38C0"/>
    <w:rsid w:val="00BC3CAF"/>
    <w:rsid w:val="00BC3D04"/>
    <w:rsid w:val="00BC42DF"/>
    <w:rsid w:val="00BC42EB"/>
    <w:rsid w:val="00BC43BE"/>
    <w:rsid w:val="00BC4474"/>
    <w:rsid w:val="00BC44C8"/>
    <w:rsid w:val="00BC460B"/>
    <w:rsid w:val="00BC488C"/>
    <w:rsid w:val="00BC4923"/>
    <w:rsid w:val="00BC4A38"/>
    <w:rsid w:val="00BC4A7D"/>
    <w:rsid w:val="00BC4DEF"/>
    <w:rsid w:val="00BC5014"/>
    <w:rsid w:val="00BC507F"/>
    <w:rsid w:val="00BC5310"/>
    <w:rsid w:val="00BC548B"/>
    <w:rsid w:val="00BC5566"/>
    <w:rsid w:val="00BC56E0"/>
    <w:rsid w:val="00BC5AB8"/>
    <w:rsid w:val="00BC5F07"/>
    <w:rsid w:val="00BC5F3A"/>
    <w:rsid w:val="00BC60B7"/>
    <w:rsid w:val="00BC639F"/>
    <w:rsid w:val="00BC6423"/>
    <w:rsid w:val="00BC6720"/>
    <w:rsid w:val="00BC6796"/>
    <w:rsid w:val="00BC6A94"/>
    <w:rsid w:val="00BC6BA1"/>
    <w:rsid w:val="00BC6D6B"/>
    <w:rsid w:val="00BC6ECB"/>
    <w:rsid w:val="00BC7269"/>
    <w:rsid w:val="00BC73DC"/>
    <w:rsid w:val="00BC7442"/>
    <w:rsid w:val="00BC7547"/>
    <w:rsid w:val="00BC7558"/>
    <w:rsid w:val="00BC758B"/>
    <w:rsid w:val="00BC763B"/>
    <w:rsid w:val="00BC7815"/>
    <w:rsid w:val="00BC791A"/>
    <w:rsid w:val="00BC7B3A"/>
    <w:rsid w:val="00BC7CC1"/>
    <w:rsid w:val="00BD035B"/>
    <w:rsid w:val="00BD0645"/>
    <w:rsid w:val="00BD0D06"/>
    <w:rsid w:val="00BD0E40"/>
    <w:rsid w:val="00BD0F81"/>
    <w:rsid w:val="00BD17B0"/>
    <w:rsid w:val="00BD17F9"/>
    <w:rsid w:val="00BD18BE"/>
    <w:rsid w:val="00BD18BF"/>
    <w:rsid w:val="00BD195B"/>
    <w:rsid w:val="00BD1B53"/>
    <w:rsid w:val="00BD2092"/>
    <w:rsid w:val="00BD25A0"/>
    <w:rsid w:val="00BD2678"/>
    <w:rsid w:val="00BD2BD8"/>
    <w:rsid w:val="00BD3461"/>
    <w:rsid w:val="00BD3522"/>
    <w:rsid w:val="00BD365A"/>
    <w:rsid w:val="00BD394C"/>
    <w:rsid w:val="00BD3BD2"/>
    <w:rsid w:val="00BD4300"/>
    <w:rsid w:val="00BD4309"/>
    <w:rsid w:val="00BD43E6"/>
    <w:rsid w:val="00BD4936"/>
    <w:rsid w:val="00BD4EDC"/>
    <w:rsid w:val="00BD53EC"/>
    <w:rsid w:val="00BD5590"/>
    <w:rsid w:val="00BD5625"/>
    <w:rsid w:val="00BD56DA"/>
    <w:rsid w:val="00BD57E7"/>
    <w:rsid w:val="00BD5C18"/>
    <w:rsid w:val="00BD5C77"/>
    <w:rsid w:val="00BD5F6A"/>
    <w:rsid w:val="00BD6289"/>
    <w:rsid w:val="00BD6553"/>
    <w:rsid w:val="00BD65A5"/>
    <w:rsid w:val="00BD67E5"/>
    <w:rsid w:val="00BD6AAB"/>
    <w:rsid w:val="00BD6F30"/>
    <w:rsid w:val="00BD7485"/>
    <w:rsid w:val="00BD77EF"/>
    <w:rsid w:val="00BD7884"/>
    <w:rsid w:val="00BD7C1A"/>
    <w:rsid w:val="00BD7E83"/>
    <w:rsid w:val="00BE0379"/>
    <w:rsid w:val="00BE0467"/>
    <w:rsid w:val="00BE04AB"/>
    <w:rsid w:val="00BE0559"/>
    <w:rsid w:val="00BE0566"/>
    <w:rsid w:val="00BE0601"/>
    <w:rsid w:val="00BE067B"/>
    <w:rsid w:val="00BE0833"/>
    <w:rsid w:val="00BE0A5D"/>
    <w:rsid w:val="00BE0CA4"/>
    <w:rsid w:val="00BE0D04"/>
    <w:rsid w:val="00BE0EC1"/>
    <w:rsid w:val="00BE10A6"/>
    <w:rsid w:val="00BE1138"/>
    <w:rsid w:val="00BE1140"/>
    <w:rsid w:val="00BE1574"/>
    <w:rsid w:val="00BE17E8"/>
    <w:rsid w:val="00BE184A"/>
    <w:rsid w:val="00BE1A0D"/>
    <w:rsid w:val="00BE1D41"/>
    <w:rsid w:val="00BE2051"/>
    <w:rsid w:val="00BE2063"/>
    <w:rsid w:val="00BE23CB"/>
    <w:rsid w:val="00BE27D4"/>
    <w:rsid w:val="00BE2800"/>
    <w:rsid w:val="00BE2A75"/>
    <w:rsid w:val="00BE2C3E"/>
    <w:rsid w:val="00BE2D44"/>
    <w:rsid w:val="00BE2D83"/>
    <w:rsid w:val="00BE2E68"/>
    <w:rsid w:val="00BE305F"/>
    <w:rsid w:val="00BE34BE"/>
    <w:rsid w:val="00BE358A"/>
    <w:rsid w:val="00BE37AA"/>
    <w:rsid w:val="00BE38BD"/>
    <w:rsid w:val="00BE3A03"/>
    <w:rsid w:val="00BE3A44"/>
    <w:rsid w:val="00BE3F47"/>
    <w:rsid w:val="00BE46AA"/>
    <w:rsid w:val="00BE491E"/>
    <w:rsid w:val="00BE497C"/>
    <w:rsid w:val="00BE4A81"/>
    <w:rsid w:val="00BE4C3D"/>
    <w:rsid w:val="00BE4FCF"/>
    <w:rsid w:val="00BE4FFC"/>
    <w:rsid w:val="00BE527B"/>
    <w:rsid w:val="00BE545D"/>
    <w:rsid w:val="00BE55CB"/>
    <w:rsid w:val="00BE5679"/>
    <w:rsid w:val="00BE571F"/>
    <w:rsid w:val="00BE5887"/>
    <w:rsid w:val="00BE5A9B"/>
    <w:rsid w:val="00BE5F9F"/>
    <w:rsid w:val="00BE6111"/>
    <w:rsid w:val="00BE6133"/>
    <w:rsid w:val="00BE61A4"/>
    <w:rsid w:val="00BE61D3"/>
    <w:rsid w:val="00BE64A3"/>
    <w:rsid w:val="00BE6500"/>
    <w:rsid w:val="00BE65F2"/>
    <w:rsid w:val="00BE65F8"/>
    <w:rsid w:val="00BE67BF"/>
    <w:rsid w:val="00BE6826"/>
    <w:rsid w:val="00BE68A5"/>
    <w:rsid w:val="00BE68F6"/>
    <w:rsid w:val="00BE697B"/>
    <w:rsid w:val="00BE7064"/>
    <w:rsid w:val="00BE71D9"/>
    <w:rsid w:val="00BE753B"/>
    <w:rsid w:val="00BE78E1"/>
    <w:rsid w:val="00BE7F45"/>
    <w:rsid w:val="00BF00AF"/>
    <w:rsid w:val="00BF026B"/>
    <w:rsid w:val="00BF06ED"/>
    <w:rsid w:val="00BF0797"/>
    <w:rsid w:val="00BF0CAB"/>
    <w:rsid w:val="00BF0D36"/>
    <w:rsid w:val="00BF0E75"/>
    <w:rsid w:val="00BF0F3E"/>
    <w:rsid w:val="00BF101F"/>
    <w:rsid w:val="00BF1026"/>
    <w:rsid w:val="00BF10A4"/>
    <w:rsid w:val="00BF11A1"/>
    <w:rsid w:val="00BF11AB"/>
    <w:rsid w:val="00BF125E"/>
    <w:rsid w:val="00BF14E6"/>
    <w:rsid w:val="00BF151B"/>
    <w:rsid w:val="00BF15AE"/>
    <w:rsid w:val="00BF1648"/>
    <w:rsid w:val="00BF1671"/>
    <w:rsid w:val="00BF1F29"/>
    <w:rsid w:val="00BF20B6"/>
    <w:rsid w:val="00BF2162"/>
    <w:rsid w:val="00BF2270"/>
    <w:rsid w:val="00BF2283"/>
    <w:rsid w:val="00BF2599"/>
    <w:rsid w:val="00BF25D1"/>
    <w:rsid w:val="00BF25F1"/>
    <w:rsid w:val="00BF29C7"/>
    <w:rsid w:val="00BF2AAB"/>
    <w:rsid w:val="00BF2C3D"/>
    <w:rsid w:val="00BF2FEF"/>
    <w:rsid w:val="00BF320C"/>
    <w:rsid w:val="00BF36F3"/>
    <w:rsid w:val="00BF3C43"/>
    <w:rsid w:val="00BF3D92"/>
    <w:rsid w:val="00BF418C"/>
    <w:rsid w:val="00BF4381"/>
    <w:rsid w:val="00BF4653"/>
    <w:rsid w:val="00BF46A3"/>
    <w:rsid w:val="00BF46FF"/>
    <w:rsid w:val="00BF4734"/>
    <w:rsid w:val="00BF4744"/>
    <w:rsid w:val="00BF4995"/>
    <w:rsid w:val="00BF4B26"/>
    <w:rsid w:val="00BF51EB"/>
    <w:rsid w:val="00BF5365"/>
    <w:rsid w:val="00BF5A06"/>
    <w:rsid w:val="00BF5F0F"/>
    <w:rsid w:val="00BF62B5"/>
    <w:rsid w:val="00BF63A1"/>
    <w:rsid w:val="00BF642A"/>
    <w:rsid w:val="00BF6565"/>
    <w:rsid w:val="00BF66F0"/>
    <w:rsid w:val="00BF682B"/>
    <w:rsid w:val="00BF6B58"/>
    <w:rsid w:val="00BF6B6D"/>
    <w:rsid w:val="00BF6D13"/>
    <w:rsid w:val="00BF70B6"/>
    <w:rsid w:val="00BF7604"/>
    <w:rsid w:val="00BF760B"/>
    <w:rsid w:val="00BF7DB6"/>
    <w:rsid w:val="00BF7E0A"/>
    <w:rsid w:val="00C00168"/>
    <w:rsid w:val="00C002E9"/>
    <w:rsid w:val="00C0036E"/>
    <w:rsid w:val="00C0058C"/>
    <w:rsid w:val="00C0075A"/>
    <w:rsid w:val="00C00C56"/>
    <w:rsid w:val="00C01109"/>
    <w:rsid w:val="00C01475"/>
    <w:rsid w:val="00C0177C"/>
    <w:rsid w:val="00C018EB"/>
    <w:rsid w:val="00C01EB9"/>
    <w:rsid w:val="00C02174"/>
    <w:rsid w:val="00C02B1B"/>
    <w:rsid w:val="00C02D22"/>
    <w:rsid w:val="00C034CA"/>
    <w:rsid w:val="00C035EC"/>
    <w:rsid w:val="00C038AE"/>
    <w:rsid w:val="00C03B3F"/>
    <w:rsid w:val="00C03F21"/>
    <w:rsid w:val="00C04140"/>
    <w:rsid w:val="00C04272"/>
    <w:rsid w:val="00C04B4E"/>
    <w:rsid w:val="00C04E37"/>
    <w:rsid w:val="00C04FFC"/>
    <w:rsid w:val="00C0504F"/>
    <w:rsid w:val="00C053D5"/>
    <w:rsid w:val="00C056EA"/>
    <w:rsid w:val="00C05C4C"/>
    <w:rsid w:val="00C06208"/>
    <w:rsid w:val="00C062F4"/>
    <w:rsid w:val="00C06872"/>
    <w:rsid w:val="00C06B47"/>
    <w:rsid w:val="00C06C6E"/>
    <w:rsid w:val="00C0712D"/>
    <w:rsid w:val="00C071AC"/>
    <w:rsid w:val="00C071FB"/>
    <w:rsid w:val="00C0735E"/>
    <w:rsid w:val="00C07406"/>
    <w:rsid w:val="00C07512"/>
    <w:rsid w:val="00C0757F"/>
    <w:rsid w:val="00C07583"/>
    <w:rsid w:val="00C07863"/>
    <w:rsid w:val="00C079F7"/>
    <w:rsid w:val="00C07B11"/>
    <w:rsid w:val="00C1087C"/>
    <w:rsid w:val="00C108E2"/>
    <w:rsid w:val="00C10DF9"/>
    <w:rsid w:val="00C11037"/>
    <w:rsid w:val="00C110BB"/>
    <w:rsid w:val="00C110DD"/>
    <w:rsid w:val="00C113D6"/>
    <w:rsid w:val="00C118B8"/>
    <w:rsid w:val="00C11906"/>
    <w:rsid w:val="00C11E69"/>
    <w:rsid w:val="00C120E3"/>
    <w:rsid w:val="00C12149"/>
    <w:rsid w:val="00C12449"/>
    <w:rsid w:val="00C12460"/>
    <w:rsid w:val="00C12516"/>
    <w:rsid w:val="00C12853"/>
    <w:rsid w:val="00C1290D"/>
    <w:rsid w:val="00C12986"/>
    <w:rsid w:val="00C12AC9"/>
    <w:rsid w:val="00C12CD3"/>
    <w:rsid w:val="00C12E98"/>
    <w:rsid w:val="00C137A3"/>
    <w:rsid w:val="00C139D2"/>
    <w:rsid w:val="00C13A2A"/>
    <w:rsid w:val="00C13E4F"/>
    <w:rsid w:val="00C15033"/>
    <w:rsid w:val="00C150C6"/>
    <w:rsid w:val="00C15103"/>
    <w:rsid w:val="00C15162"/>
    <w:rsid w:val="00C15193"/>
    <w:rsid w:val="00C1520D"/>
    <w:rsid w:val="00C1535E"/>
    <w:rsid w:val="00C154AD"/>
    <w:rsid w:val="00C155D4"/>
    <w:rsid w:val="00C15638"/>
    <w:rsid w:val="00C1564E"/>
    <w:rsid w:val="00C156B3"/>
    <w:rsid w:val="00C15C94"/>
    <w:rsid w:val="00C15D67"/>
    <w:rsid w:val="00C15ED6"/>
    <w:rsid w:val="00C15F97"/>
    <w:rsid w:val="00C15FD9"/>
    <w:rsid w:val="00C165BC"/>
    <w:rsid w:val="00C166F0"/>
    <w:rsid w:val="00C16779"/>
    <w:rsid w:val="00C170F8"/>
    <w:rsid w:val="00C17248"/>
    <w:rsid w:val="00C17507"/>
    <w:rsid w:val="00C17563"/>
    <w:rsid w:val="00C1775C"/>
    <w:rsid w:val="00C17D50"/>
    <w:rsid w:val="00C20115"/>
    <w:rsid w:val="00C205CF"/>
    <w:rsid w:val="00C20737"/>
    <w:rsid w:val="00C20954"/>
    <w:rsid w:val="00C20B8C"/>
    <w:rsid w:val="00C20BCF"/>
    <w:rsid w:val="00C2152A"/>
    <w:rsid w:val="00C215F4"/>
    <w:rsid w:val="00C21761"/>
    <w:rsid w:val="00C21763"/>
    <w:rsid w:val="00C21851"/>
    <w:rsid w:val="00C219F8"/>
    <w:rsid w:val="00C220EE"/>
    <w:rsid w:val="00C223AA"/>
    <w:rsid w:val="00C22716"/>
    <w:rsid w:val="00C22CBB"/>
    <w:rsid w:val="00C23086"/>
    <w:rsid w:val="00C2354A"/>
    <w:rsid w:val="00C2358D"/>
    <w:rsid w:val="00C2359B"/>
    <w:rsid w:val="00C235DE"/>
    <w:rsid w:val="00C23A3A"/>
    <w:rsid w:val="00C23E23"/>
    <w:rsid w:val="00C23FA9"/>
    <w:rsid w:val="00C2417E"/>
    <w:rsid w:val="00C24845"/>
    <w:rsid w:val="00C24883"/>
    <w:rsid w:val="00C2492B"/>
    <w:rsid w:val="00C24A58"/>
    <w:rsid w:val="00C24B07"/>
    <w:rsid w:val="00C24FE8"/>
    <w:rsid w:val="00C25631"/>
    <w:rsid w:val="00C25829"/>
    <w:rsid w:val="00C25869"/>
    <w:rsid w:val="00C258D4"/>
    <w:rsid w:val="00C258F5"/>
    <w:rsid w:val="00C25ADF"/>
    <w:rsid w:val="00C25DA8"/>
    <w:rsid w:val="00C25E79"/>
    <w:rsid w:val="00C25EDE"/>
    <w:rsid w:val="00C25F74"/>
    <w:rsid w:val="00C26980"/>
    <w:rsid w:val="00C26AA5"/>
    <w:rsid w:val="00C26B6B"/>
    <w:rsid w:val="00C26B8A"/>
    <w:rsid w:val="00C26BCE"/>
    <w:rsid w:val="00C26D07"/>
    <w:rsid w:val="00C2717C"/>
    <w:rsid w:val="00C2724D"/>
    <w:rsid w:val="00C27427"/>
    <w:rsid w:val="00C2758D"/>
    <w:rsid w:val="00C27766"/>
    <w:rsid w:val="00C2781B"/>
    <w:rsid w:val="00C279C3"/>
    <w:rsid w:val="00C279FB"/>
    <w:rsid w:val="00C3045F"/>
    <w:rsid w:val="00C304D3"/>
    <w:rsid w:val="00C30734"/>
    <w:rsid w:val="00C30938"/>
    <w:rsid w:val="00C30F2A"/>
    <w:rsid w:val="00C31046"/>
    <w:rsid w:val="00C3134C"/>
    <w:rsid w:val="00C31375"/>
    <w:rsid w:val="00C315B6"/>
    <w:rsid w:val="00C315E6"/>
    <w:rsid w:val="00C31A98"/>
    <w:rsid w:val="00C31B26"/>
    <w:rsid w:val="00C320EF"/>
    <w:rsid w:val="00C32242"/>
    <w:rsid w:val="00C32536"/>
    <w:rsid w:val="00C32BE8"/>
    <w:rsid w:val="00C32EBD"/>
    <w:rsid w:val="00C332E7"/>
    <w:rsid w:val="00C33519"/>
    <w:rsid w:val="00C3351E"/>
    <w:rsid w:val="00C337E8"/>
    <w:rsid w:val="00C33EE4"/>
    <w:rsid w:val="00C34135"/>
    <w:rsid w:val="00C341CD"/>
    <w:rsid w:val="00C34796"/>
    <w:rsid w:val="00C34B73"/>
    <w:rsid w:val="00C34FE8"/>
    <w:rsid w:val="00C35055"/>
    <w:rsid w:val="00C3557C"/>
    <w:rsid w:val="00C355FD"/>
    <w:rsid w:val="00C357E9"/>
    <w:rsid w:val="00C359DB"/>
    <w:rsid w:val="00C35AE2"/>
    <w:rsid w:val="00C35C69"/>
    <w:rsid w:val="00C35D0F"/>
    <w:rsid w:val="00C35ECB"/>
    <w:rsid w:val="00C35F32"/>
    <w:rsid w:val="00C35F6B"/>
    <w:rsid w:val="00C361FE"/>
    <w:rsid w:val="00C362D0"/>
    <w:rsid w:val="00C36306"/>
    <w:rsid w:val="00C364F6"/>
    <w:rsid w:val="00C36550"/>
    <w:rsid w:val="00C365CB"/>
    <w:rsid w:val="00C36FAE"/>
    <w:rsid w:val="00C373C6"/>
    <w:rsid w:val="00C37651"/>
    <w:rsid w:val="00C3772E"/>
    <w:rsid w:val="00C37AA9"/>
    <w:rsid w:val="00C37D33"/>
    <w:rsid w:val="00C40001"/>
    <w:rsid w:val="00C403A5"/>
    <w:rsid w:val="00C40531"/>
    <w:rsid w:val="00C406AD"/>
    <w:rsid w:val="00C40B00"/>
    <w:rsid w:val="00C40B88"/>
    <w:rsid w:val="00C40D2D"/>
    <w:rsid w:val="00C4108A"/>
    <w:rsid w:val="00C4109A"/>
    <w:rsid w:val="00C4110D"/>
    <w:rsid w:val="00C413C8"/>
    <w:rsid w:val="00C41630"/>
    <w:rsid w:val="00C4177D"/>
    <w:rsid w:val="00C41943"/>
    <w:rsid w:val="00C41AC1"/>
    <w:rsid w:val="00C41BC9"/>
    <w:rsid w:val="00C41BD5"/>
    <w:rsid w:val="00C42716"/>
    <w:rsid w:val="00C42733"/>
    <w:rsid w:val="00C42989"/>
    <w:rsid w:val="00C42B42"/>
    <w:rsid w:val="00C42D68"/>
    <w:rsid w:val="00C43457"/>
    <w:rsid w:val="00C43490"/>
    <w:rsid w:val="00C434B8"/>
    <w:rsid w:val="00C4384C"/>
    <w:rsid w:val="00C43A1A"/>
    <w:rsid w:val="00C43BAE"/>
    <w:rsid w:val="00C43ED9"/>
    <w:rsid w:val="00C4407B"/>
    <w:rsid w:val="00C44122"/>
    <w:rsid w:val="00C441F9"/>
    <w:rsid w:val="00C442CE"/>
    <w:rsid w:val="00C442D8"/>
    <w:rsid w:val="00C4431F"/>
    <w:rsid w:val="00C44803"/>
    <w:rsid w:val="00C44A20"/>
    <w:rsid w:val="00C44C94"/>
    <w:rsid w:val="00C451CC"/>
    <w:rsid w:val="00C455E1"/>
    <w:rsid w:val="00C459D1"/>
    <w:rsid w:val="00C45C2D"/>
    <w:rsid w:val="00C45D6D"/>
    <w:rsid w:val="00C45F0C"/>
    <w:rsid w:val="00C463BE"/>
    <w:rsid w:val="00C464B9"/>
    <w:rsid w:val="00C466A4"/>
    <w:rsid w:val="00C469EB"/>
    <w:rsid w:val="00C46AC3"/>
    <w:rsid w:val="00C46DEE"/>
    <w:rsid w:val="00C46E4E"/>
    <w:rsid w:val="00C46FA7"/>
    <w:rsid w:val="00C47944"/>
    <w:rsid w:val="00C479C3"/>
    <w:rsid w:val="00C47CBE"/>
    <w:rsid w:val="00C47CC2"/>
    <w:rsid w:val="00C47DED"/>
    <w:rsid w:val="00C47EE3"/>
    <w:rsid w:val="00C5000B"/>
    <w:rsid w:val="00C50152"/>
    <w:rsid w:val="00C50158"/>
    <w:rsid w:val="00C502F3"/>
    <w:rsid w:val="00C50551"/>
    <w:rsid w:val="00C5064A"/>
    <w:rsid w:val="00C50908"/>
    <w:rsid w:val="00C509FC"/>
    <w:rsid w:val="00C511E2"/>
    <w:rsid w:val="00C517E0"/>
    <w:rsid w:val="00C51984"/>
    <w:rsid w:val="00C51ABA"/>
    <w:rsid w:val="00C51D8A"/>
    <w:rsid w:val="00C51FF6"/>
    <w:rsid w:val="00C52186"/>
    <w:rsid w:val="00C524D0"/>
    <w:rsid w:val="00C52650"/>
    <w:rsid w:val="00C527EC"/>
    <w:rsid w:val="00C52A81"/>
    <w:rsid w:val="00C52C2A"/>
    <w:rsid w:val="00C52F23"/>
    <w:rsid w:val="00C52FEF"/>
    <w:rsid w:val="00C532C7"/>
    <w:rsid w:val="00C536F7"/>
    <w:rsid w:val="00C53786"/>
    <w:rsid w:val="00C53B58"/>
    <w:rsid w:val="00C53B88"/>
    <w:rsid w:val="00C53FC0"/>
    <w:rsid w:val="00C54338"/>
    <w:rsid w:val="00C54340"/>
    <w:rsid w:val="00C5466E"/>
    <w:rsid w:val="00C54810"/>
    <w:rsid w:val="00C54872"/>
    <w:rsid w:val="00C548D8"/>
    <w:rsid w:val="00C54AA3"/>
    <w:rsid w:val="00C54ACC"/>
    <w:rsid w:val="00C54B24"/>
    <w:rsid w:val="00C54E00"/>
    <w:rsid w:val="00C551D3"/>
    <w:rsid w:val="00C55278"/>
    <w:rsid w:val="00C554CD"/>
    <w:rsid w:val="00C55515"/>
    <w:rsid w:val="00C55579"/>
    <w:rsid w:val="00C555FD"/>
    <w:rsid w:val="00C55810"/>
    <w:rsid w:val="00C55939"/>
    <w:rsid w:val="00C55961"/>
    <w:rsid w:val="00C55B6F"/>
    <w:rsid w:val="00C55B97"/>
    <w:rsid w:val="00C55C5C"/>
    <w:rsid w:val="00C560F0"/>
    <w:rsid w:val="00C5620F"/>
    <w:rsid w:val="00C563CC"/>
    <w:rsid w:val="00C56416"/>
    <w:rsid w:val="00C56852"/>
    <w:rsid w:val="00C56A41"/>
    <w:rsid w:val="00C56DD0"/>
    <w:rsid w:val="00C5712E"/>
    <w:rsid w:val="00C57F04"/>
    <w:rsid w:val="00C606A1"/>
    <w:rsid w:val="00C608CC"/>
    <w:rsid w:val="00C60980"/>
    <w:rsid w:val="00C60AF0"/>
    <w:rsid w:val="00C60C0A"/>
    <w:rsid w:val="00C61027"/>
    <w:rsid w:val="00C613EB"/>
    <w:rsid w:val="00C61683"/>
    <w:rsid w:val="00C61724"/>
    <w:rsid w:val="00C61808"/>
    <w:rsid w:val="00C61C38"/>
    <w:rsid w:val="00C61FE3"/>
    <w:rsid w:val="00C623ED"/>
    <w:rsid w:val="00C631A3"/>
    <w:rsid w:val="00C6336A"/>
    <w:rsid w:val="00C63412"/>
    <w:rsid w:val="00C63527"/>
    <w:rsid w:val="00C637B7"/>
    <w:rsid w:val="00C63E48"/>
    <w:rsid w:val="00C64055"/>
    <w:rsid w:val="00C640BF"/>
    <w:rsid w:val="00C64116"/>
    <w:rsid w:val="00C6457A"/>
    <w:rsid w:val="00C64AF5"/>
    <w:rsid w:val="00C64C16"/>
    <w:rsid w:val="00C64D33"/>
    <w:rsid w:val="00C64D4A"/>
    <w:rsid w:val="00C64E91"/>
    <w:rsid w:val="00C6515C"/>
    <w:rsid w:val="00C65404"/>
    <w:rsid w:val="00C65A49"/>
    <w:rsid w:val="00C65B3D"/>
    <w:rsid w:val="00C65E14"/>
    <w:rsid w:val="00C66122"/>
    <w:rsid w:val="00C66715"/>
    <w:rsid w:val="00C66B99"/>
    <w:rsid w:val="00C66B9A"/>
    <w:rsid w:val="00C67074"/>
    <w:rsid w:val="00C67394"/>
    <w:rsid w:val="00C674CD"/>
    <w:rsid w:val="00C677CE"/>
    <w:rsid w:val="00C67907"/>
    <w:rsid w:val="00C67A3F"/>
    <w:rsid w:val="00C701E4"/>
    <w:rsid w:val="00C70280"/>
    <w:rsid w:val="00C7035F"/>
    <w:rsid w:val="00C70676"/>
    <w:rsid w:val="00C70834"/>
    <w:rsid w:val="00C7089E"/>
    <w:rsid w:val="00C7116E"/>
    <w:rsid w:val="00C713D6"/>
    <w:rsid w:val="00C71551"/>
    <w:rsid w:val="00C716F2"/>
    <w:rsid w:val="00C717BE"/>
    <w:rsid w:val="00C7183F"/>
    <w:rsid w:val="00C7235B"/>
    <w:rsid w:val="00C72789"/>
    <w:rsid w:val="00C729A7"/>
    <w:rsid w:val="00C72B68"/>
    <w:rsid w:val="00C72DB9"/>
    <w:rsid w:val="00C733E7"/>
    <w:rsid w:val="00C736AB"/>
    <w:rsid w:val="00C7376D"/>
    <w:rsid w:val="00C73A78"/>
    <w:rsid w:val="00C73B4E"/>
    <w:rsid w:val="00C74032"/>
    <w:rsid w:val="00C74400"/>
    <w:rsid w:val="00C74577"/>
    <w:rsid w:val="00C74A1A"/>
    <w:rsid w:val="00C7505D"/>
    <w:rsid w:val="00C75102"/>
    <w:rsid w:val="00C75330"/>
    <w:rsid w:val="00C75728"/>
    <w:rsid w:val="00C757B2"/>
    <w:rsid w:val="00C757FB"/>
    <w:rsid w:val="00C75E05"/>
    <w:rsid w:val="00C75F57"/>
    <w:rsid w:val="00C76558"/>
    <w:rsid w:val="00C76A5F"/>
    <w:rsid w:val="00C76C02"/>
    <w:rsid w:val="00C76CA6"/>
    <w:rsid w:val="00C76D1F"/>
    <w:rsid w:val="00C76DB0"/>
    <w:rsid w:val="00C76E24"/>
    <w:rsid w:val="00C76E98"/>
    <w:rsid w:val="00C76F51"/>
    <w:rsid w:val="00C77067"/>
    <w:rsid w:val="00C77193"/>
    <w:rsid w:val="00C7739F"/>
    <w:rsid w:val="00C778E7"/>
    <w:rsid w:val="00C779EF"/>
    <w:rsid w:val="00C77AF1"/>
    <w:rsid w:val="00C77B1D"/>
    <w:rsid w:val="00C77FE0"/>
    <w:rsid w:val="00C80095"/>
    <w:rsid w:val="00C80096"/>
    <w:rsid w:val="00C8012F"/>
    <w:rsid w:val="00C80244"/>
    <w:rsid w:val="00C80381"/>
    <w:rsid w:val="00C80BD6"/>
    <w:rsid w:val="00C80D38"/>
    <w:rsid w:val="00C80F7F"/>
    <w:rsid w:val="00C81027"/>
    <w:rsid w:val="00C812BA"/>
    <w:rsid w:val="00C812D6"/>
    <w:rsid w:val="00C8168D"/>
    <w:rsid w:val="00C8173A"/>
    <w:rsid w:val="00C81869"/>
    <w:rsid w:val="00C81954"/>
    <w:rsid w:val="00C81E02"/>
    <w:rsid w:val="00C82150"/>
    <w:rsid w:val="00C82322"/>
    <w:rsid w:val="00C8237D"/>
    <w:rsid w:val="00C82CAC"/>
    <w:rsid w:val="00C82E2A"/>
    <w:rsid w:val="00C833D7"/>
    <w:rsid w:val="00C83821"/>
    <w:rsid w:val="00C83BBE"/>
    <w:rsid w:val="00C84185"/>
    <w:rsid w:val="00C84BA2"/>
    <w:rsid w:val="00C8556F"/>
    <w:rsid w:val="00C85756"/>
    <w:rsid w:val="00C85A36"/>
    <w:rsid w:val="00C85E5B"/>
    <w:rsid w:val="00C86201"/>
    <w:rsid w:val="00C869C2"/>
    <w:rsid w:val="00C86C80"/>
    <w:rsid w:val="00C86FFC"/>
    <w:rsid w:val="00C87111"/>
    <w:rsid w:val="00C872C7"/>
    <w:rsid w:val="00C900B4"/>
    <w:rsid w:val="00C9088C"/>
    <w:rsid w:val="00C90E5A"/>
    <w:rsid w:val="00C91187"/>
    <w:rsid w:val="00C911D7"/>
    <w:rsid w:val="00C915A8"/>
    <w:rsid w:val="00C91A7F"/>
    <w:rsid w:val="00C91AE5"/>
    <w:rsid w:val="00C91FD1"/>
    <w:rsid w:val="00C921C8"/>
    <w:rsid w:val="00C9250B"/>
    <w:rsid w:val="00C926BB"/>
    <w:rsid w:val="00C927B2"/>
    <w:rsid w:val="00C9281B"/>
    <w:rsid w:val="00C92CA6"/>
    <w:rsid w:val="00C930C2"/>
    <w:rsid w:val="00C93268"/>
    <w:rsid w:val="00C9329A"/>
    <w:rsid w:val="00C93332"/>
    <w:rsid w:val="00C93692"/>
    <w:rsid w:val="00C93768"/>
    <w:rsid w:val="00C9381A"/>
    <w:rsid w:val="00C93B03"/>
    <w:rsid w:val="00C93D8C"/>
    <w:rsid w:val="00C941C2"/>
    <w:rsid w:val="00C941FF"/>
    <w:rsid w:val="00C943BD"/>
    <w:rsid w:val="00C94509"/>
    <w:rsid w:val="00C947C8"/>
    <w:rsid w:val="00C9493D"/>
    <w:rsid w:val="00C94A9A"/>
    <w:rsid w:val="00C94B95"/>
    <w:rsid w:val="00C94C5F"/>
    <w:rsid w:val="00C95512"/>
    <w:rsid w:val="00C95B72"/>
    <w:rsid w:val="00C95C48"/>
    <w:rsid w:val="00C95EEE"/>
    <w:rsid w:val="00C96032"/>
    <w:rsid w:val="00C96076"/>
    <w:rsid w:val="00C96B55"/>
    <w:rsid w:val="00C97916"/>
    <w:rsid w:val="00C97DD2"/>
    <w:rsid w:val="00C97E02"/>
    <w:rsid w:val="00CA061A"/>
    <w:rsid w:val="00CA061D"/>
    <w:rsid w:val="00CA085C"/>
    <w:rsid w:val="00CA104E"/>
    <w:rsid w:val="00CA1383"/>
    <w:rsid w:val="00CA1B4B"/>
    <w:rsid w:val="00CA1E01"/>
    <w:rsid w:val="00CA1F2D"/>
    <w:rsid w:val="00CA1F42"/>
    <w:rsid w:val="00CA2141"/>
    <w:rsid w:val="00CA2228"/>
    <w:rsid w:val="00CA2284"/>
    <w:rsid w:val="00CA22D9"/>
    <w:rsid w:val="00CA2AE1"/>
    <w:rsid w:val="00CA2F09"/>
    <w:rsid w:val="00CA2F23"/>
    <w:rsid w:val="00CA2FFE"/>
    <w:rsid w:val="00CA3284"/>
    <w:rsid w:val="00CA3579"/>
    <w:rsid w:val="00CA3624"/>
    <w:rsid w:val="00CA38AC"/>
    <w:rsid w:val="00CA3DD8"/>
    <w:rsid w:val="00CA435A"/>
    <w:rsid w:val="00CA43FC"/>
    <w:rsid w:val="00CA4407"/>
    <w:rsid w:val="00CA44F5"/>
    <w:rsid w:val="00CA4873"/>
    <w:rsid w:val="00CA4916"/>
    <w:rsid w:val="00CA49D7"/>
    <w:rsid w:val="00CA49E6"/>
    <w:rsid w:val="00CA4CEA"/>
    <w:rsid w:val="00CA563C"/>
    <w:rsid w:val="00CA563E"/>
    <w:rsid w:val="00CA5655"/>
    <w:rsid w:val="00CA56A2"/>
    <w:rsid w:val="00CA5961"/>
    <w:rsid w:val="00CA5E6B"/>
    <w:rsid w:val="00CA6A2D"/>
    <w:rsid w:val="00CA7210"/>
    <w:rsid w:val="00CA7AFD"/>
    <w:rsid w:val="00CA7BC8"/>
    <w:rsid w:val="00CA7C11"/>
    <w:rsid w:val="00CA7F58"/>
    <w:rsid w:val="00CB01B0"/>
    <w:rsid w:val="00CB0267"/>
    <w:rsid w:val="00CB026E"/>
    <w:rsid w:val="00CB0302"/>
    <w:rsid w:val="00CB0312"/>
    <w:rsid w:val="00CB0516"/>
    <w:rsid w:val="00CB0654"/>
    <w:rsid w:val="00CB07BB"/>
    <w:rsid w:val="00CB0BD8"/>
    <w:rsid w:val="00CB0D03"/>
    <w:rsid w:val="00CB0DD6"/>
    <w:rsid w:val="00CB0FF0"/>
    <w:rsid w:val="00CB1284"/>
    <w:rsid w:val="00CB158B"/>
    <w:rsid w:val="00CB15BD"/>
    <w:rsid w:val="00CB166E"/>
    <w:rsid w:val="00CB1768"/>
    <w:rsid w:val="00CB17FA"/>
    <w:rsid w:val="00CB195C"/>
    <w:rsid w:val="00CB1AF7"/>
    <w:rsid w:val="00CB1CF3"/>
    <w:rsid w:val="00CB20BA"/>
    <w:rsid w:val="00CB20EA"/>
    <w:rsid w:val="00CB2273"/>
    <w:rsid w:val="00CB23C0"/>
    <w:rsid w:val="00CB2553"/>
    <w:rsid w:val="00CB257A"/>
    <w:rsid w:val="00CB29FC"/>
    <w:rsid w:val="00CB2BBA"/>
    <w:rsid w:val="00CB3046"/>
    <w:rsid w:val="00CB316B"/>
    <w:rsid w:val="00CB31DE"/>
    <w:rsid w:val="00CB36B7"/>
    <w:rsid w:val="00CB38D9"/>
    <w:rsid w:val="00CB3981"/>
    <w:rsid w:val="00CB39D8"/>
    <w:rsid w:val="00CB406C"/>
    <w:rsid w:val="00CB40EB"/>
    <w:rsid w:val="00CB4386"/>
    <w:rsid w:val="00CB4602"/>
    <w:rsid w:val="00CB4A97"/>
    <w:rsid w:val="00CB4CF3"/>
    <w:rsid w:val="00CB4E23"/>
    <w:rsid w:val="00CB50CC"/>
    <w:rsid w:val="00CB56B9"/>
    <w:rsid w:val="00CB58BA"/>
    <w:rsid w:val="00CB5A2E"/>
    <w:rsid w:val="00CB5B0D"/>
    <w:rsid w:val="00CB5DDE"/>
    <w:rsid w:val="00CB5F4A"/>
    <w:rsid w:val="00CB6094"/>
    <w:rsid w:val="00CB68EB"/>
    <w:rsid w:val="00CB6C01"/>
    <w:rsid w:val="00CB6C8B"/>
    <w:rsid w:val="00CB6D13"/>
    <w:rsid w:val="00CB6E38"/>
    <w:rsid w:val="00CB7140"/>
    <w:rsid w:val="00CB7271"/>
    <w:rsid w:val="00CB7425"/>
    <w:rsid w:val="00CB776F"/>
    <w:rsid w:val="00CB7CD0"/>
    <w:rsid w:val="00CC0204"/>
    <w:rsid w:val="00CC0864"/>
    <w:rsid w:val="00CC09E2"/>
    <w:rsid w:val="00CC0F13"/>
    <w:rsid w:val="00CC1095"/>
    <w:rsid w:val="00CC10FB"/>
    <w:rsid w:val="00CC12AC"/>
    <w:rsid w:val="00CC1B0F"/>
    <w:rsid w:val="00CC1D22"/>
    <w:rsid w:val="00CC1E81"/>
    <w:rsid w:val="00CC1E96"/>
    <w:rsid w:val="00CC20D3"/>
    <w:rsid w:val="00CC20DC"/>
    <w:rsid w:val="00CC23F5"/>
    <w:rsid w:val="00CC2417"/>
    <w:rsid w:val="00CC24DD"/>
    <w:rsid w:val="00CC2931"/>
    <w:rsid w:val="00CC2F5C"/>
    <w:rsid w:val="00CC2FA6"/>
    <w:rsid w:val="00CC2FE7"/>
    <w:rsid w:val="00CC3A1B"/>
    <w:rsid w:val="00CC4045"/>
    <w:rsid w:val="00CC40B8"/>
    <w:rsid w:val="00CC40D6"/>
    <w:rsid w:val="00CC418E"/>
    <w:rsid w:val="00CC456B"/>
    <w:rsid w:val="00CC47DE"/>
    <w:rsid w:val="00CC498D"/>
    <w:rsid w:val="00CC49BC"/>
    <w:rsid w:val="00CC53E6"/>
    <w:rsid w:val="00CC5481"/>
    <w:rsid w:val="00CC54D0"/>
    <w:rsid w:val="00CC5684"/>
    <w:rsid w:val="00CC615D"/>
    <w:rsid w:val="00CC61CD"/>
    <w:rsid w:val="00CC6648"/>
    <w:rsid w:val="00CC6791"/>
    <w:rsid w:val="00CC67F0"/>
    <w:rsid w:val="00CC694B"/>
    <w:rsid w:val="00CC730C"/>
    <w:rsid w:val="00CC767C"/>
    <w:rsid w:val="00CC77E4"/>
    <w:rsid w:val="00CC7880"/>
    <w:rsid w:val="00CC792F"/>
    <w:rsid w:val="00CC7D34"/>
    <w:rsid w:val="00CC7E36"/>
    <w:rsid w:val="00CC7E7C"/>
    <w:rsid w:val="00CC7E83"/>
    <w:rsid w:val="00CC7FB5"/>
    <w:rsid w:val="00CC7FF4"/>
    <w:rsid w:val="00CD03F5"/>
    <w:rsid w:val="00CD11CE"/>
    <w:rsid w:val="00CD12BF"/>
    <w:rsid w:val="00CD184F"/>
    <w:rsid w:val="00CD1AF3"/>
    <w:rsid w:val="00CD1B71"/>
    <w:rsid w:val="00CD1C66"/>
    <w:rsid w:val="00CD1CFF"/>
    <w:rsid w:val="00CD2144"/>
    <w:rsid w:val="00CD2589"/>
    <w:rsid w:val="00CD29DF"/>
    <w:rsid w:val="00CD2A69"/>
    <w:rsid w:val="00CD2E64"/>
    <w:rsid w:val="00CD3514"/>
    <w:rsid w:val="00CD37BB"/>
    <w:rsid w:val="00CD3852"/>
    <w:rsid w:val="00CD40C7"/>
    <w:rsid w:val="00CD4664"/>
    <w:rsid w:val="00CD4C1D"/>
    <w:rsid w:val="00CD4C52"/>
    <w:rsid w:val="00CD4D51"/>
    <w:rsid w:val="00CD51BA"/>
    <w:rsid w:val="00CD540F"/>
    <w:rsid w:val="00CD551B"/>
    <w:rsid w:val="00CD554C"/>
    <w:rsid w:val="00CD581A"/>
    <w:rsid w:val="00CD5840"/>
    <w:rsid w:val="00CD58CA"/>
    <w:rsid w:val="00CD5B24"/>
    <w:rsid w:val="00CD5E0B"/>
    <w:rsid w:val="00CD6148"/>
    <w:rsid w:val="00CD6179"/>
    <w:rsid w:val="00CD62BA"/>
    <w:rsid w:val="00CD6554"/>
    <w:rsid w:val="00CD6800"/>
    <w:rsid w:val="00CD69B7"/>
    <w:rsid w:val="00CD6A29"/>
    <w:rsid w:val="00CD6A6C"/>
    <w:rsid w:val="00CD6C9A"/>
    <w:rsid w:val="00CD6E9B"/>
    <w:rsid w:val="00CD6F0D"/>
    <w:rsid w:val="00CD70BC"/>
    <w:rsid w:val="00CD711F"/>
    <w:rsid w:val="00CD748C"/>
    <w:rsid w:val="00CD7555"/>
    <w:rsid w:val="00CD7811"/>
    <w:rsid w:val="00CD7CCF"/>
    <w:rsid w:val="00CD7D8F"/>
    <w:rsid w:val="00CD7E55"/>
    <w:rsid w:val="00CE034C"/>
    <w:rsid w:val="00CE0933"/>
    <w:rsid w:val="00CE0E91"/>
    <w:rsid w:val="00CE1125"/>
    <w:rsid w:val="00CE1230"/>
    <w:rsid w:val="00CE1242"/>
    <w:rsid w:val="00CE128F"/>
    <w:rsid w:val="00CE163E"/>
    <w:rsid w:val="00CE1815"/>
    <w:rsid w:val="00CE1BA7"/>
    <w:rsid w:val="00CE1D78"/>
    <w:rsid w:val="00CE2037"/>
    <w:rsid w:val="00CE2230"/>
    <w:rsid w:val="00CE2507"/>
    <w:rsid w:val="00CE2618"/>
    <w:rsid w:val="00CE2703"/>
    <w:rsid w:val="00CE2A52"/>
    <w:rsid w:val="00CE2CA3"/>
    <w:rsid w:val="00CE2E9F"/>
    <w:rsid w:val="00CE3242"/>
    <w:rsid w:val="00CE331A"/>
    <w:rsid w:val="00CE3341"/>
    <w:rsid w:val="00CE3427"/>
    <w:rsid w:val="00CE3D7E"/>
    <w:rsid w:val="00CE3E2A"/>
    <w:rsid w:val="00CE3E9A"/>
    <w:rsid w:val="00CE41F4"/>
    <w:rsid w:val="00CE4482"/>
    <w:rsid w:val="00CE44A2"/>
    <w:rsid w:val="00CE4706"/>
    <w:rsid w:val="00CE49B2"/>
    <w:rsid w:val="00CE4DBC"/>
    <w:rsid w:val="00CE4DE8"/>
    <w:rsid w:val="00CE4EEE"/>
    <w:rsid w:val="00CE514B"/>
    <w:rsid w:val="00CE5269"/>
    <w:rsid w:val="00CE56DE"/>
    <w:rsid w:val="00CE58B7"/>
    <w:rsid w:val="00CE5BB7"/>
    <w:rsid w:val="00CE5C20"/>
    <w:rsid w:val="00CE5E03"/>
    <w:rsid w:val="00CE61AD"/>
    <w:rsid w:val="00CE6393"/>
    <w:rsid w:val="00CE63A9"/>
    <w:rsid w:val="00CE6BE2"/>
    <w:rsid w:val="00CE6BE3"/>
    <w:rsid w:val="00CE6DF7"/>
    <w:rsid w:val="00CE70E2"/>
    <w:rsid w:val="00CE7201"/>
    <w:rsid w:val="00CE7308"/>
    <w:rsid w:val="00CE74F0"/>
    <w:rsid w:val="00CE758D"/>
    <w:rsid w:val="00CE7621"/>
    <w:rsid w:val="00CE7630"/>
    <w:rsid w:val="00CE7CCC"/>
    <w:rsid w:val="00CE7D08"/>
    <w:rsid w:val="00CE7EB6"/>
    <w:rsid w:val="00CF0026"/>
    <w:rsid w:val="00CF06A5"/>
    <w:rsid w:val="00CF07C0"/>
    <w:rsid w:val="00CF0AF6"/>
    <w:rsid w:val="00CF0BB7"/>
    <w:rsid w:val="00CF114A"/>
    <w:rsid w:val="00CF11BE"/>
    <w:rsid w:val="00CF1325"/>
    <w:rsid w:val="00CF1438"/>
    <w:rsid w:val="00CF1680"/>
    <w:rsid w:val="00CF1B17"/>
    <w:rsid w:val="00CF1F87"/>
    <w:rsid w:val="00CF1FEC"/>
    <w:rsid w:val="00CF219B"/>
    <w:rsid w:val="00CF232D"/>
    <w:rsid w:val="00CF2795"/>
    <w:rsid w:val="00CF2996"/>
    <w:rsid w:val="00CF2D8B"/>
    <w:rsid w:val="00CF2F33"/>
    <w:rsid w:val="00CF33FA"/>
    <w:rsid w:val="00CF3418"/>
    <w:rsid w:val="00CF3522"/>
    <w:rsid w:val="00CF35AA"/>
    <w:rsid w:val="00CF3721"/>
    <w:rsid w:val="00CF3A5A"/>
    <w:rsid w:val="00CF3BD6"/>
    <w:rsid w:val="00CF3C01"/>
    <w:rsid w:val="00CF43C0"/>
    <w:rsid w:val="00CF43E8"/>
    <w:rsid w:val="00CF453D"/>
    <w:rsid w:val="00CF45E6"/>
    <w:rsid w:val="00CF4933"/>
    <w:rsid w:val="00CF4A7A"/>
    <w:rsid w:val="00CF4B8E"/>
    <w:rsid w:val="00CF4D5F"/>
    <w:rsid w:val="00CF4E07"/>
    <w:rsid w:val="00CF4E1D"/>
    <w:rsid w:val="00CF5083"/>
    <w:rsid w:val="00CF588F"/>
    <w:rsid w:val="00CF58BE"/>
    <w:rsid w:val="00CF598C"/>
    <w:rsid w:val="00CF5BA0"/>
    <w:rsid w:val="00CF634B"/>
    <w:rsid w:val="00CF692A"/>
    <w:rsid w:val="00CF6F4F"/>
    <w:rsid w:val="00CF7A9C"/>
    <w:rsid w:val="00CF7C7D"/>
    <w:rsid w:val="00CF7D02"/>
    <w:rsid w:val="00D0024C"/>
    <w:rsid w:val="00D007C8"/>
    <w:rsid w:val="00D00855"/>
    <w:rsid w:val="00D0096F"/>
    <w:rsid w:val="00D00A06"/>
    <w:rsid w:val="00D00BCD"/>
    <w:rsid w:val="00D0100A"/>
    <w:rsid w:val="00D0109E"/>
    <w:rsid w:val="00D018F9"/>
    <w:rsid w:val="00D01956"/>
    <w:rsid w:val="00D01A0E"/>
    <w:rsid w:val="00D01A4D"/>
    <w:rsid w:val="00D01B4B"/>
    <w:rsid w:val="00D01D72"/>
    <w:rsid w:val="00D022CC"/>
    <w:rsid w:val="00D02B39"/>
    <w:rsid w:val="00D02BEE"/>
    <w:rsid w:val="00D02C4D"/>
    <w:rsid w:val="00D02C4F"/>
    <w:rsid w:val="00D036C2"/>
    <w:rsid w:val="00D038CD"/>
    <w:rsid w:val="00D03E50"/>
    <w:rsid w:val="00D04250"/>
    <w:rsid w:val="00D043CB"/>
    <w:rsid w:val="00D047EE"/>
    <w:rsid w:val="00D04857"/>
    <w:rsid w:val="00D04C17"/>
    <w:rsid w:val="00D04E3B"/>
    <w:rsid w:val="00D05075"/>
    <w:rsid w:val="00D05294"/>
    <w:rsid w:val="00D05548"/>
    <w:rsid w:val="00D05971"/>
    <w:rsid w:val="00D05AF9"/>
    <w:rsid w:val="00D05C8D"/>
    <w:rsid w:val="00D05CAD"/>
    <w:rsid w:val="00D05D43"/>
    <w:rsid w:val="00D060FB"/>
    <w:rsid w:val="00D06162"/>
    <w:rsid w:val="00D061EA"/>
    <w:rsid w:val="00D06449"/>
    <w:rsid w:val="00D0651A"/>
    <w:rsid w:val="00D066A9"/>
    <w:rsid w:val="00D0681E"/>
    <w:rsid w:val="00D0698F"/>
    <w:rsid w:val="00D06D15"/>
    <w:rsid w:val="00D06D7A"/>
    <w:rsid w:val="00D06DAF"/>
    <w:rsid w:val="00D0733E"/>
    <w:rsid w:val="00D073C8"/>
    <w:rsid w:val="00D07478"/>
    <w:rsid w:val="00D0775E"/>
    <w:rsid w:val="00D07CAF"/>
    <w:rsid w:val="00D07E24"/>
    <w:rsid w:val="00D07F0E"/>
    <w:rsid w:val="00D07F16"/>
    <w:rsid w:val="00D1028E"/>
    <w:rsid w:val="00D1033B"/>
    <w:rsid w:val="00D10622"/>
    <w:rsid w:val="00D10A38"/>
    <w:rsid w:val="00D10CDA"/>
    <w:rsid w:val="00D10EE7"/>
    <w:rsid w:val="00D110D9"/>
    <w:rsid w:val="00D112A7"/>
    <w:rsid w:val="00D11370"/>
    <w:rsid w:val="00D114F3"/>
    <w:rsid w:val="00D11CF3"/>
    <w:rsid w:val="00D11EBF"/>
    <w:rsid w:val="00D11F28"/>
    <w:rsid w:val="00D1203F"/>
    <w:rsid w:val="00D12161"/>
    <w:rsid w:val="00D1233D"/>
    <w:rsid w:val="00D12957"/>
    <w:rsid w:val="00D129CA"/>
    <w:rsid w:val="00D12B97"/>
    <w:rsid w:val="00D12DBD"/>
    <w:rsid w:val="00D132FD"/>
    <w:rsid w:val="00D133A9"/>
    <w:rsid w:val="00D13535"/>
    <w:rsid w:val="00D13809"/>
    <w:rsid w:val="00D13858"/>
    <w:rsid w:val="00D138F6"/>
    <w:rsid w:val="00D139E6"/>
    <w:rsid w:val="00D13A0B"/>
    <w:rsid w:val="00D13D58"/>
    <w:rsid w:val="00D13F5E"/>
    <w:rsid w:val="00D14108"/>
    <w:rsid w:val="00D1421B"/>
    <w:rsid w:val="00D1427B"/>
    <w:rsid w:val="00D1436F"/>
    <w:rsid w:val="00D143E2"/>
    <w:rsid w:val="00D14662"/>
    <w:rsid w:val="00D148FD"/>
    <w:rsid w:val="00D14DD4"/>
    <w:rsid w:val="00D1537C"/>
    <w:rsid w:val="00D15457"/>
    <w:rsid w:val="00D156A7"/>
    <w:rsid w:val="00D15F56"/>
    <w:rsid w:val="00D163FF"/>
    <w:rsid w:val="00D16476"/>
    <w:rsid w:val="00D168E3"/>
    <w:rsid w:val="00D16CD4"/>
    <w:rsid w:val="00D16F2D"/>
    <w:rsid w:val="00D17438"/>
    <w:rsid w:val="00D177AC"/>
    <w:rsid w:val="00D20226"/>
    <w:rsid w:val="00D20992"/>
    <w:rsid w:val="00D209B3"/>
    <w:rsid w:val="00D209FC"/>
    <w:rsid w:val="00D20C55"/>
    <w:rsid w:val="00D21797"/>
    <w:rsid w:val="00D21861"/>
    <w:rsid w:val="00D2192B"/>
    <w:rsid w:val="00D21BD0"/>
    <w:rsid w:val="00D22354"/>
    <w:rsid w:val="00D2280E"/>
    <w:rsid w:val="00D22B5F"/>
    <w:rsid w:val="00D23133"/>
    <w:rsid w:val="00D23309"/>
    <w:rsid w:val="00D23540"/>
    <w:rsid w:val="00D239D6"/>
    <w:rsid w:val="00D23CAF"/>
    <w:rsid w:val="00D23D5B"/>
    <w:rsid w:val="00D23EFB"/>
    <w:rsid w:val="00D24192"/>
    <w:rsid w:val="00D244D6"/>
    <w:rsid w:val="00D2470A"/>
    <w:rsid w:val="00D249A5"/>
    <w:rsid w:val="00D24C48"/>
    <w:rsid w:val="00D24E31"/>
    <w:rsid w:val="00D24F5F"/>
    <w:rsid w:val="00D250E6"/>
    <w:rsid w:val="00D25BDF"/>
    <w:rsid w:val="00D26162"/>
    <w:rsid w:val="00D2642C"/>
    <w:rsid w:val="00D2674D"/>
    <w:rsid w:val="00D26E00"/>
    <w:rsid w:val="00D26E38"/>
    <w:rsid w:val="00D27288"/>
    <w:rsid w:val="00D272BC"/>
    <w:rsid w:val="00D2751C"/>
    <w:rsid w:val="00D27636"/>
    <w:rsid w:val="00D27697"/>
    <w:rsid w:val="00D2774E"/>
    <w:rsid w:val="00D277D7"/>
    <w:rsid w:val="00D27829"/>
    <w:rsid w:val="00D278C3"/>
    <w:rsid w:val="00D27AFA"/>
    <w:rsid w:val="00D27CD3"/>
    <w:rsid w:val="00D27E08"/>
    <w:rsid w:val="00D27EC9"/>
    <w:rsid w:val="00D30185"/>
    <w:rsid w:val="00D301B6"/>
    <w:rsid w:val="00D304CB"/>
    <w:rsid w:val="00D30895"/>
    <w:rsid w:val="00D3091B"/>
    <w:rsid w:val="00D30AF8"/>
    <w:rsid w:val="00D30F3C"/>
    <w:rsid w:val="00D3108D"/>
    <w:rsid w:val="00D31250"/>
    <w:rsid w:val="00D31326"/>
    <w:rsid w:val="00D316D8"/>
    <w:rsid w:val="00D319A1"/>
    <w:rsid w:val="00D31B6E"/>
    <w:rsid w:val="00D31B81"/>
    <w:rsid w:val="00D31C5B"/>
    <w:rsid w:val="00D31CF6"/>
    <w:rsid w:val="00D32592"/>
    <w:rsid w:val="00D32CFC"/>
    <w:rsid w:val="00D33259"/>
    <w:rsid w:val="00D33266"/>
    <w:rsid w:val="00D3350D"/>
    <w:rsid w:val="00D336EB"/>
    <w:rsid w:val="00D336F3"/>
    <w:rsid w:val="00D337EE"/>
    <w:rsid w:val="00D33EE8"/>
    <w:rsid w:val="00D33F11"/>
    <w:rsid w:val="00D33FAE"/>
    <w:rsid w:val="00D340B7"/>
    <w:rsid w:val="00D34158"/>
    <w:rsid w:val="00D34318"/>
    <w:rsid w:val="00D345CF"/>
    <w:rsid w:val="00D3466C"/>
    <w:rsid w:val="00D34A10"/>
    <w:rsid w:val="00D34CAB"/>
    <w:rsid w:val="00D34DCF"/>
    <w:rsid w:val="00D350AC"/>
    <w:rsid w:val="00D3520B"/>
    <w:rsid w:val="00D35576"/>
    <w:rsid w:val="00D35793"/>
    <w:rsid w:val="00D35B7D"/>
    <w:rsid w:val="00D35DAD"/>
    <w:rsid w:val="00D35EA8"/>
    <w:rsid w:val="00D3600E"/>
    <w:rsid w:val="00D3604E"/>
    <w:rsid w:val="00D3621B"/>
    <w:rsid w:val="00D3628B"/>
    <w:rsid w:val="00D3639A"/>
    <w:rsid w:val="00D363DE"/>
    <w:rsid w:val="00D36BA9"/>
    <w:rsid w:val="00D37025"/>
    <w:rsid w:val="00D371CB"/>
    <w:rsid w:val="00D371D3"/>
    <w:rsid w:val="00D37692"/>
    <w:rsid w:val="00D37B14"/>
    <w:rsid w:val="00D37ECD"/>
    <w:rsid w:val="00D37F09"/>
    <w:rsid w:val="00D37F58"/>
    <w:rsid w:val="00D400AE"/>
    <w:rsid w:val="00D402F7"/>
    <w:rsid w:val="00D414D9"/>
    <w:rsid w:val="00D415F7"/>
    <w:rsid w:val="00D41999"/>
    <w:rsid w:val="00D41C08"/>
    <w:rsid w:val="00D41DD5"/>
    <w:rsid w:val="00D41F07"/>
    <w:rsid w:val="00D422DA"/>
    <w:rsid w:val="00D424CA"/>
    <w:rsid w:val="00D42572"/>
    <w:rsid w:val="00D42617"/>
    <w:rsid w:val="00D4265D"/>
    <w:rsid w:val="00D42691"/>
    <w:rsid w:val="00D426AD"/>
    <w:rsid w:val="00D42A5D"/>
    <w:rsid w:val="00D42A7B"/>
    <w:rsid w:val="00D42AF1"/>
    <w:rsid w:val="00D42BC8"/>
    <w:rsid w:val="00D42CD5"/>
    <w:rsid w:val="00D434CF"/>
    <w:rsid w:val="00D43608"/>
    <w:rsid w:val="00D43672"/>
    <w:rsid w:val="00D43694"/>
    <w:rsid w:val="00D4387B"/>
    <w:rsid w:val="00D43885"/>
    <w:rsid w:val="00D43A91"/>
    <w:rsid w:val="00D43EAE"/>
    <w:rsid w:val="00D43FA3"/>
    <w:rsid w:val="00D441DF"/>
    <w:rsid w:val="00D44396"/>
    <w:rsid w:val="00D443EE"/>
    <w:rsid w:val="00D44628"/>
    <w:rsid w:val="00D44980"/>
    <w:rsid w:val="00D449C0"/>
    <w:rsid w:val="00D44BBF"/>
    <w:rsid w:val="00D44C1D"/>
    <w:rsid w:val="00D44CB6"/>
    <w:rsid w:val="00D45084"/>
    <w:rsid w:val="00D453B5"/>
    <w:rsid w:val="00D45427"/>
    <w:rsid w:val="00D457F4"/>
    <w:rsid w:val="00D4591F"/>
    <w:rsid w:val="00D45B73"/>
    <w:rsid w:val="00D45C57"/>
    <w:rsid w:val="00D45C93"/>
    <w:rsid w:val="00D45D10"/>
    <w:rsid w:val="00D45E3E"/>
    <w:rsid w:val="00D460A5"/>
    <w:rsid w:val="00D4615E"/>
    <w:rsid w:val="00D461D2"/>
    <w:rsid w:val="00D46808"/>
    <w:rsid w:val="00D46A39"/>
    <w:rsid w:val="00D46A61"/>
    <w:rsid w:val="00D46AE4"/>
    <w:rsid w:val="00D477FC"/>
    <w:rsid w:val="00D47A86"/>
    <w:rsid w:val="00D47D2D"/>
    <w:rsid w:val="00D47D55"/>
    <w:rsid w:val="00D47DCC"/>
    <w:rsid w:val="00D47ED3"/>
    <w:rsid w:val="00D47FD0"/>
    <w:rsid w:val="00D509B9"/>
    <w:rsid w:val="00D509DD"/>
    <w:rsid w:val="00D50B9C"/>
    <w:rsid w:val="00D50E79"/>
    <w:rsid w:val="00D50F31"/>
    <w:rsid w:val="00D5135C"/>
    <w:rsid w:val="00D5156B"/>
    <w:rsid w:val="00D515BA"/>
    <w:rsid w:val="00D51789"/>
    <w:rsid w:val="00D519F4"/>
    <w:rsid w:val="00D51B83"/>
    <w:rsid w:val="00D51FC9"/>
    <w:rsid w:val="00D520BB"/>
    <w:rsid w:val="00D52A5C"/>
    <w:rsid w:val="00D52DDC"/>
    <w:rsid w:val="00D5344C"/>
    <w:rsid w:val="00D53768"/>
    <w:rsid w:val="00D5378C"/>
    <w:rsid w:val="00D53860"/>
    <w:rsid w:val="00D53B84"/>
    <w:rsid w:val="00D53C21"/>
    <w:rsid w:val="00D53CA5"/>
    <w:rsid w:val="00D540B2"/>
    <w:rsid w:val="00D54D6A"/>
    <w:rsid w:val="00D55098"/>
    <w:rsid w:val="00D55103"/>
    <w:rsid w:val="00D5577A"/>
    <w:rsid w:val="00D558E4"/>
    <w:rsid w:val="00D55997"/>
    <w:rsid w:val="00D559CC"/>
    <w:rsid w:val="00D55BDD"/>
    <w:rsid w:val="00D55FAD"/>
    <w:rsid w:val="00D5697E"/>
    <w:rsid w:val="00D56BB4"/>
    <w:rsid w:val="00D56D6F"/>
    <w:rsid w:val="00D5704C"/>
    <w:rsid w:val="00D573A3"/>
    <w:rsid w:val="00D57905"/>
    <w:rsid w:val="00D57B40"/>
    <w:rsid w:val="00D57C5B"/>
    <w:rsid w:val="00D57EAC"/>
    <w:rsid w:val="00D57F0D"/>
    <w:rsid w:val="00D604D3"/>
    <w:rsid w:val="00D6055E"/>
    <w:rsid w:val="00D60F64"/>
    <w:rsid w:val="00D610EA"/>
    <w:rsid w:val="00D614AC"/>
    <w:rsid w:val="00D61D35"/>
    <w:rsid w:val="00D61E35"/>
    <w:rsid w:val="00D61E50"/>
    <w:rsid w:val="00D61FEC"/>
    <w:rsid w:val="00D62796"/>
    <w:rsid w:val="00D627E2"/>
    <w:rsid w:val="00D62DAA"/>
    <w:rsid w:val="00D62F40"/>
    <w:rsid w:val="00D632B3"/>
    <w:rsid w:val="00D6332C"/>
    <w:rsid w:val="00D633DA"/>
    <w:rsid w:val="00D63C3E"/>
    <w:rsid w:val="00D63D93"/>
    <w:rsid w:val="00D63ED5"/>
    <w:rsid w:val="00D63F99"/>
    <w:rsid w:val="00D6405D"/>
    <w:rsid w:val="00D647E7"/>
    <w:rsid w:val="00D6484A"/>
    <w:rsid w:val="00D6491F"/>
    <w:rsid w:val="00D64D00"/>
    <w:rsid w:val="00D65347"/>
    <w:rsid w:val="00D655D4"/>
    <w:rsid w:val="00D65C96"/>
    <w:rsid w:val="00D66521"/>
    <w:rsid w:val="00D666DB"/>
    <w:rsid w:val="00D66DE0"/>
    <w:rsid w:val="00D670C5"/>
    <w:rsid w:val="00D672AA"/>
    <w:rsid w:val="00D6769F"/>
    <w:rsid w:val="00D679BF"/>
    <w:rsid w:val="00D679FD"/>
    <w:rsid w:val="00D67DB1"/>
    <w:rsid w:val="00D67EEF"/>
    <w:rsid w:val="00D70455"/>
    <w:rsid w:val="00D7063F"/>
    <w:rsid w:val="00D706FE"/>
    <w:rsid w:val="00D70952"/>
    <w:rsid w:val="00D70B11"/>
    <w:rsid w:val="00D70CBF"/>
    <w:rsid w:val="00D70E14"/>
    <w:rsid w:val="00D70F22"/>
    <w:rsid w:val="00D71331"/>
    <w:rsid w:val="00D713FD"/>
    <w:rsid w:val="00D7144D"/>
    <w:rsid w:val="00D71508"/>
    <w:rsid w:val="00D7176A"/>
    <w:rsid w:val="00D71A33"/>
    <w:rsid w:val="00D71AA4"/>
    <w:rsid w:val="00D721C3"/>
    <w:rsid w:val="00D724B1"/>
    <w:rsid w:val="00D7290C"/>
    <w:rsid w:val="00D72A67"/>
    <w:rsid w:val="00D72A6E"/>
    <w:rsid w:val="00D72B89"/>
    <w:rsid w:val="00D72DDF"/>
    <w:rsid w:val="00D72E4A"/>
    <w:rsid w:val="00D72E55"/>
    <w:rsid w:val="00D7337A"/>
    <w:rsid w:val="00D733D4"/>
    <w:rsid w:val="00D734ED"/>
    <w:rsid w:val="00D73C37"/>
    <w:rsid w:val="00D74083"/>
    <w:rsid w:val="00D74187"/>
    <w:rsid w:val="00D74211"/>
    <w:rsid w:val="00D742D4"/>
    <w:rsid w:val="00D74613"/>
    <w:rsid w:val="00D74797"/>
    <w:rsid w:val="00D74BD7"/>
    <w:rsid w:val="00D74E1F"/>
    <w:rsid w:val="00D74FAD"/>
    <w:rsid w:val="00D75147"/>
    <w:rsid w:val="00D7526B"/>
    <w:rsid w:val="00D75339"/>
    <w:rsid w:val="00D753CA"/>
    <w:rsid w:val="00D7557B"/>
    <w:rsid w:val="00D75E18"/>
    <w:rsid w:val="00D7601F"/>
    <w:rsid w:val="00D765D6"/>
    <w:rsid w:val="00D76BB1"/>
    <w:rsid w:val="00D76C3C"/>
    <w:rsid w:val="00D76D13"/>
    <w:rsid w:val="00D76D75"/>
    <w:rsid w:val="00D7739A"/>
    <w:rsid w:val="00D7754D"/>
    <w:rsid w:val="00D776A4"/>
    <w:rsid w:val="00D779A0"/>
    <w:rsid w:val="00D77A90"/>
    <w:rsid w:val="00D77CA2"/>
    <w:rsid w:val="00D77CDB"/>
    <w:rsid w:val="00D77E1F"/>
    <w:rsid w:val="00D77E77"/>
    <w:rsid w:val="00D77F9F"/>
    <w:rsid w:val="00D8000C"/>
    <w:rsid w:val="00D802E8"/>
    <w:rsid w:val="00D80365"/>
    <w:rsid w:val="00D80AAF"/>
    <w:rsid w:val="00D80D33"/>
    <w:rsid w:val="00D810ED"/>
    <w:rsid w:val="00D812A9"/>
    <w:rsid w:val="00D814F0"/>
    <w:rsid w:val="00D81519"/>
    <w:rsid w:val="00D8167E"/>
    <w:rsid w:val="00D81954"/>
    <w:rsid w:val="00D819CE"/>
    <w:rsid w:val="00D81D89"/>
    <w:rsid w:val="00D8204F"/>
    <w:rsid w:val="00D820CC"/>
    <w:rsid w:val="00D822BD"/>
    <w:rsid w:val="00D82614"/>
    <w:rsid w:val="00D82C74"/>
    <w:rsid w:val="00D82D24"/>
    <w:rsid w:val="00D82D8A"/>
    <w:rsid w:val="00D82E9C"/>
    <w:rsid w:val="00D8324F"/>
    <w:rsid w:val="00D832AF"/>
    <w:rsid w:val="00D83623"/>
    <w:rsid w:val="00D838AC"/>
    <w:rsid w:val="00D838ED"/>
    <w:rsid w:val="00D8392F"/>
    <w:rsid w:val="00D83D24"/>
    <w:rsid w:val="00D840E0"/>
    <w:rsid w:val="00D840E2"/>
    <w:rsid w:val="00D84361"/>
    <w:rsid w:val="00D844F8"/>
    <w:rsid w:val="00D8450A"/>
    <w:rsid w:val="00D846A9"/>
    <w:rsid w:val="00D84883"/>
    <w:rsid w:val="00D84909"/>
    <w:rsid w:val="00D84921"/>
    <w:rsid w:val="00D84E43"/>
    <w:rsid w:val="00D84FD9"/>
    <w:rsid w:val="00D850CE"/>
    <w:rsid w:val="00D854E5"/>
    <w:rsid w:val="00D855F5"/>
    <w:rsid w:val="00D8635B"/>
    <w:rsid w:val="00D8638F"/>
    <w:rsid w:val="00D86414"/>
    <w:rsid w:val="00D86598"/>
    <w:rsid w:val="00D865BE"/>
    <w:rsid w:val="00D86682"/>
    <w:rsid w:val="00D867A1"/>
    <w:rsid w:val="00D8696C"/>
    <w:rsid w:val="00D86E39"/>
    <w:rsid w:val="00D8715D"/>
    <w:rsid w:val="00D875F1"/>
    <w:rsid w:val="00D87899"/>
    <w:rsid w:val="00D87DBD"/>
    <w:rsid w:val="00D903B0"/>
    <w:rsid w:val="00D9043A"/>
    <w:rsid w:val="00D904E7"/>
    <w:rsid w:val="00D90985"/>
    <w:rsid w:val="00D909B0"/>
    <w:rsid w:val="00D90D69"/>
    <w:rsid w:val="00D90DCF"/>
    <w:rsid w:val="00D911F8"/>
    <w:rsid w:val="00D912F4"/>
    <w:rsid w:val="00D913C9"/>
    <w:rsid w:val="00D9199D"/>
    <w:rsid w:val="00D91B3D"/>
    <w:rsid w:val="00D91EA4"/>
    <w:rsid w:val="00D922A4"/>
    <w:rsid w:val="00D92CAF"/>
    <w:rsid w:val="00D92CD7"/>
    <w:rsid w:val="00D92CFE"/>
    <w:rsid w:val="00D92DA2"/>
    <w:rsid w:val="00D92FCA"/>
    <w:rsid w:val="00D93205"/>
    <w:rsid w:val="00D933BB"/>
    <w:rsid w:val="00D93500"/>
    <w:rsid w:val="00D93648"/>
    <w:rsid w:val="00D936BA"/>
    <w:rsid w:val="00D937B0"/>
    <w:rsid w:val="00D938E1"/>
    <w:rsid w:val="00D93B99"/>
    <w:rsid w:val="00D93BE0"/>
    <w:rsid w:val="00D93EAD"/>
    <w:rsid w:val="00D94380"/>
    <w:rsid w:val="00D947A8"/>
    <w:rsid w:val="00D953B2"/>
    <w:rsid w:val="00D95415"/>
    <w:rsid w:val="00D95A26"/>
    <w:rsid w:val="00D95AAE"/>
    <w:rsid w:val="00D95FCA"/>
    <w:rsid w:val="00D964A6"/>
    <w:rsid w:val="00D9652D"/>
    <w:rsid w:val="00D967C6"/>
    <w:rsid w:val="00D9680F"/>
    <w:rsid w:val="00D96C18"/>
    <w:rsid w:val="00D96CF8"/>
    <w:rsid w:val="00D96FB7"/>
    <w:rsid w:val="00D977DD"/>
    <w:rsid w:val="00D97EEC"/>
    <w:rsid w:val="00D97F9B"/>
    <w:rsid w:val="00DA03E4"/>
    <w:rsid w:val="00DA048D"/>
    <w:rsid w:val="00DA0627"/>
    <w:rsid w:val="00DA08D9"/>
    <w:rsid w:val="00DA099E"/>
    <w:rsid w:val="00DA0B01"/>
    <w:rsid w:val="00DA0E7E"/>
    <w:rsid w:val="00DA132A"/>
    <w:rsid w:val="00DA1397"/>
    <w:rsid w:val="00DA14FA"/>
    <w:rsid w:val="00DA1979"/>
    <w:rsid w:val="00DA1BE8"/>
    <w:rsid w:val="00DA1C30"/>
    <w:rsid w:val="00DA1CC4"/>
    <w:rsid w:val="00DA1EA3"/>
    <w:rsid w:val="00DA1EA9"/>
    <w:rsid w:val="00DA2097"/>
    <w:rsid w:val="00DA21FB"/>
    <w:rsid w:val="00DA242F"/>
    <w:rsid w:val="00DA2518"/>
    <w:rsid w:val="00DA260F"/>
    <w:rsid w:val="00DA269B"/>
    <w:rsid w:val="00DA26DF"/>
    <w:rsid w:val="00DA2918"/>
    <w:rsid w:val="00DA2970"/>
    <w:rsid w:val="00DA2A60"/>
    <w:rsid w:val="00DA2CEE"/>
    <w:rsid w:val="00DA2E27"/>
    <w:rsid w:val="00DA2E62"/>
    <w:rsid w:val="00DA31F7"/>
    <w:rsid w:val="00DA324A"/>
    <w:rsid w:val="00DA331A"/>
    <w:rsid w:val="00DA38E3"/>
    <w:rsid w:val="00DA3AA6"/>
    <w:rsid w:val="00DA3B96"/>
    <w:rsid w:val="00DA3D7F"/>
    <w:rsid w:val="00DA3FA1"/>
    <w:rsid w:val="00DA40CB"/>
    <w:rsid w:val="00DA42D2"/>
    <w:rsid w:val="00DA45A1"/>
    <w:rsid w:val="00DA48F3"/>
    <w:rsid w:val="00DA49CD"/>
    <w:rsid w:val="00DA4C42"/>
    <w:rsid w:val="00DA53F6"/>
    <w:rsid w:val="00DA5517"/>
    <w:rsid w:val="00DA5537"/>
    <w:rsid w:val="00DA5639"/>
    <w:rsid w:val="00DA5682"/>
    <w:rsid w:val="00DA5B01"/>
    <w:rsid w:val="00DA5FA5"/>
    <w:rsid w:val="00DA61F4"/>
    <w:rsid w:val="00DA6237"/>
    <w:rsid w:val="00DA62FE"/>
    <w:rsid w:val="00DA6371"/>
    <w:rsid w:val="00DA65FA"/>
    <w:rsid w:val="00DA67AB"/>
    <w:rsid w:val="00DA6FDB"/>
    <w:rsid w:val="00DA7268"/>
    <w:rsid w:val="00DA7390"/>
    <w:rsid w:val="00DA73D2"/>
    <w:rsid w:val="00DA75C7"/>
    <w:rsid w:val="00DA76E6"/>
    <w:rsid w:val="00DA7733"/>
    <w:rsid w:val="00DA774E"/>
    <w:rsid w:val="00DA78D0"/>
    <w:rsid w:val="00DA7DD9"/>
    <w:rsid w:val="00DA7E1A"/>
    <w:rsid w:val="00DA7FA4"/>
    <w:rsid w:val="00DB0068"/>
    <w:rsid w:val="00DB01DA"/>
    <w:rsid w:val="00DB02B5"/>
    <w:rsid w:val="00DB02F8"/>
    <w:rsid w:val="00DB0727"/>
    <w:rsid w:val="00DB12FF"/>
    <w:rsid w:val="00DB1373"/>
    <w:rsid w:val="00DB1386"/>
    <w:rsid w:val="00DB13B6"/>
    <w:rsid w:val="00DB1570"/>
    <w:rsid w:val="00DB15BF"/>
    <w:rsid w:val="00DB1673"/>
    <w:rsid w:val="00DB186F"/>
    <w:rsid w:val="00DB2041"/>
    <w:rsid w:val="00DB2D3A"/>
    <w:rsid w:val="00DB318A"/>
    <w:rsid w:val="00DB31B6"/>
    <w:rsid w:val="00DB3668"/>
    <w:rsid w:val="00DB36BE"/>
    <w:rsid w:val="00DB398E"/>
    <w:rsid w:val="00DB3A37"/>
    <w:rsid w:val="00DB3A61"/>
    <w:rsid w:val="00DB3BB4"/>
    <w:rsid w:val="00DB3C30"/>
    <w:rsid w:val="00DB3C40"/>
    <w:rsid w:val="00DB3D55"/>
    <w:rsid w:val="00DB424F"/>
    <w:rsid w:val="00DB43FC"/>
    <w:rsid w:val="00DB478F"/>
    <w:rsid w:val="00DB47A4"/>
    <w:rsid w:val="00DB4CD3"/>
    <w:rsid w:val="00DB4D8C"/>
    <w:rsid w:val="00DB4FB1"/>
    <w:rsid w:val="00DB5413"/>
    <w:rsid w:val="00DB54A5"/>
    <w:rsid w:val="00DB58D9"/>
    <w:rsid w:val="00DB5C46"/>
    <w:rsid w:val="00DB5C8F"/>
    <w:rsid w:val="00DB5E79"/>
    <w:rsid w:val="00DB5EC6"/>
    <w:rsid w:val="00DB5ED3"/>
    <w:rsid w:val="00DB659C"/>
    <w:rsid w:val="00DB6811"/>
    <w:rsid w:val="00DB6961"/>
    <w:rsid w:val="00DB699B"/>
    <w:rsid w:val="00DB6A06"/>
    <w:rsid w:val="00DB6A45"/>
    <w:rsid w:val="00DB6AFD"/>
    <w:rsid w:val="00DB6D28"/>
    <w:rsid w:val="00DB6E15"/>
    <w:rsid w:val="00DB71D6"/>
    <w:rsid w:val="00DB74D3"/>
    <w:rsid w:val="00DB77DB"/>
    <w:rsid w:val="00DB7960"/>
    <w:rsid w:val="00DB7AD5"/>
    <w:rsid w:val="00DB7D69"/>
    <w:rsid w:val="00DC009B"/>
    <w:rsid w:val="00DC02AB"/>
    <w:rsid w:val="00DC0307"/>
    <w:rsid w:val="00DC0436"/>
    <w:rsid w:val="00DC0538"/>
    <w:rsid w:val="00DC0550"/>
    <w:rsid w:val="00DC0B8B"/>
    <w:rsid w:val="00DC0F1F"/>
    <w:rsid w:val="00DC0F40"/>
    <w:rsid w:val="00DC123D"/>
    <w:rsid w:val="00DC1D17"/>
    <w:rsid w:val="00DC1F0F"/>
    <w:rsid w:val="00DC26B4"/>
    <w:rsid w:val="00DC283C"/>
    <w:rsid w:val="00DC2E8D"/>
    <w:rsid w:val="00DC31FD"/>
    <w:rsid w:val="00DC372B"/>
    <w:rsid w:val="00DC3B0B"/>
    <w:rsid w:val="00DC3CBC"/>
    <w:rsid w:val="00DC416F"/>
    <w:rsid w:val="00DC42BA"/>
    <w:rsid w:val="00DC4555"/>
    <w:rsid w:val="00DC45EB"/>
    <w:rsid w:val="00DC4960"/>
    <w:rsid w:val="00DC4E2C"/>
    <w:rsid w:val="00DC5DA3"/>
    <w:rsid w:val="00DC5DF1"/>
    <w:rsid w:val="00DC5E29"/>
    <w:rsid w:val="00DC5F48"/>
    <w:rsid w:val="00DC633E"/>
    <w:rsid w:val="00DC638F"/>
    <w:rsid w:val="00DC6426"/>
    <w:rsid w:val="00DC6474"/>
    <w:rsid w:val="00DC64C2"/>
    <w:rsid w:val="00DC6A50"/>
    <w:rsid w:val="00DC6C9C"/>
    <w:rsid w:val="00DC71D8"/>
    <w:rsid w:val="00DC71F7"/>
    <w:rsid w:val="00DC7204"/>
    <w:rsid w:val="00DC729E"/>
    <w:rsid w:val="00DC72FC"/>
    <w:rsid w:val="00DC75EE"/>
    <w:rsid w:val="00DC782F"/>
    <w:rsid w:val="00DC7D24"/>
    <w:rsid w:val="00DC7E7C"/>
    <w:rsid w:val="00DD016B"/>
    <w:rsid w:val="00DD0295"/>
    <w:rsid w:val="00DD02BC"/>
    <w:rsid w:val="00DD04E2"/>
    <w:rsid w:val="00DD055D"/>
    <w:rsid w:val="00DD05E4"/>
    <w:rsid w:val="00DD081B"/>
    <w:rsid w:val="00DD0910"/>
    <w:rsid w:val="00DD09B3"/>
    <w:rsid w:val="00DD0AA5"/>
    <w:rsid w:val="00DD0BEE"/>
    <w:rsid w:val="00DD0DD3"/>
    <w:rsid w:val="00DD0FCA"/>
    <w:rsid w:val="00DD142E"/>
    <w:rsid w:val="00DD170A"/>
    <w:rsid w:val="00DD1E49"/>
    <w:rsid w:val="00DD26CE"/>
    <w:rsid w:val="00DD2828"/>
    <w:rsid w:val="00DD29E3"/>
    <w:rsid w:val="00DD2C60"/>
    <w:rsid w:val="00DD2C6B"/>
    <w:rsid w:val="00DD2FF1"/>
    <w:rsid w:val="00DD308C"/>
    <w:rsid w:val="00DD31FC"/>
    <w:rsid w:val="00DD3230"/>
    <w:rsid w:val="00DD3427"/>
    <w:rsid w:val="00DD34E6"/>
    <w:rsid w:val="00DD3D37"/>
    <w:rsid w:val="00DD3ECC"/>
    <w:rsid w:val="00DD3F36"/>
    <w:rsid w:val="00DD3FB1"/>
    <w:rsid w:val="00DD40E3"/>
    <w:rsid w:val="00DD4414"/>
    <w:rsid w:val="00DD4718"/>
    <w:rsid w:val="00DD49C7"/>
    <w:rsid w:val="00DD51B6"/>
    <w:rsid w:val="00DD52EF"/>
    <w:rsid w:val="00DD544E"/>
    <w:rsid w:val="00DD5810"/>
    <w:rsid w:val="00DD59E3"/>
    <w:rsid w:val="00DD5B2D"/>
    <w:rsid w:val="00DD5C79"/>
    <w:rsid w:val="00DD5EC0"/>
    <w:rsid w:val="00DD6114"/>
    <w:rsid w:val="00DD6224"/>
    <w:rsid w:val="00DD6344"/>
    <w:rsid w:val="00DD6D63"/>
    <w:rsid w:val="00DD6DF5"/>
    <w:rsid w:val="00DD6E8B"/>
    <w:rsid w:val="00DD6EDA"/>
    <w:rsid w:val="00DD7075"/>
    <w:rsid w:val="00DD72A0"/>
    <w:rsid w:val="00DD753B"/>
    <w:rsid w:val="00DD757D"/>
    <w:rsid w:val="00DD7612"/>
    <w:rsid w:val="00DD77F8"/>
    <w:rsid w:val="00DD79D1"/>
    <w:rsid w:val="00DD79D3"/>
    <w:rsid w:val="00DD7F32"/>
    <w:rsid w:val="00DE06E0"/>
    <w:rsid w:val="00DE0C37"/>
    <w:rsid w:val="00DE0F6F"/>
    <w:rsid w:val="00DE0F77"/>
    <w:rsid w:val="00DE0FB0"/>
    <w:rsid w:val="00DE110F"/>
    <w:rsid w:val="00DE116C"/>
    <w:rsid w:val="00DE12BF"/>
    <w:rsid w:val="00DE1523"/>
    <w:rsid w:val="00DE15E7"/>
    <w:rsid w:val="00DE1897"/>
    <w:rsid w:val="00DE1990"/>
    <w:rsid w:val="00DE1C20"/>
    <w:rsid w:val="00DE1DED"/>
    <w:rsid w:val="00DE201B"/>
    <w:rsid w:val="00DE203F"/>
    <w:rsid w:val="00DE20CE"/>
    <w:rsid w:val="00DE2138"/>
    <w:rsid w:val="00DE2393"/>
    <w:rsid w:val="00DE2701"/>
    <w:rsid w:val="00DE2B5B"/>
    <w:rsid w:val="00DE2D31"/>
    <w:rsid w:val="00DE2E01"/>
    <w:rsid w:val="00DE2FAA"/>
    <w:rsid w:val="00DE303A"/>
    <w:rsid w:val="00DE3218"/>
    <w:rsid w:val="00DE3421"/>
    <w:rsid w:val="00DE3492"/>
    <w:rsid w:val="00DE36F7"/>
    <w:rsid w:val="00DE38EE"/>
    <w:rsid w:val="00DE3E9B"/>
    <w:rsid w:val="00DE3F89"/>
    <w:rsid w:val="00DE4062"/>
    <w:rsid w:val="00DE43E8"/>
    <w:rsid w:val="00DE49B2"/>
    <w:rsid w:val="00DE4D5E"/>
    <w:rsid w:val="00DE4F67"/>
    <w:rsid w:val="00DE52E6"/>
    <w:rsid w:val="00DE5321"/>
    <w:rsid w:val="00DE5869"/>
    <w:rsid w:val="00DE5996"/>
    <w:rsid w:val="00DE5E78"/>
    <w:rsid w:val="00DE5FD8"/>
    <w:rsid w:val="00DE640C"/>
    <w:rsid w:val="00DE669F"/>
    <w:rsid w:val="00DE68A6"/>
    <w:rsid w:val="00DE6A0C"/>
    <w:rsid w:val="00DE6A55"/>
    <w:rsid w:val="00DE6AB0"/>
    <w:rsid w:val="00DE6B15"/>
    <w:rsid w:val="00DE6C43"/>
    <w:rsid w:val="00DE6E66"/>
    <w:rsid w:val="00DE6F52"/>
    <w:rsid w:val="00DE70B1"/>
    <w:rsid w:val="00DE7148"/>
    <w:rsid w:val="00DE7265"/>
    <w:rsid w:val="00DE7B04"/>
    <w:rsid w:val="00DE7E36"/>
    <w:rsid w:val="00DE7F26"/>
    <w:rsid w:val="00DF03A0"/>
    <w:rsid w:val="00DF043A"/>
    <w:rsid w:val="00DF05D2"/>
    <w:rsid w:val="00DF0927"/>
    <w:rsid w:val="00DF0C42"/>
    <w:rsid w:val="00DF0C64"/>
    <w:rsid w:val="00DF0D3E"/>
    <w:rsid w:val="00DF150A"/>
    <w:rsid w:val="00DF15FB"/>
    <w:rsid w:val="00DF181D"/>
    <w:rsid w:val="00DF1CB3"/>
    <w:rsid w:val="00DF1E2A"/>
    <w:rsid w:val="00DF1F8F"/>
    <w:rsid w:val="00DF2680"/>
    <w:rsid w:val="00DF2765"/>
    <w:rsid w:val="00DF2A27"/>
    <w:rsid w:val="00DF2A5D"/>
    <w:rsid w:val="00DF2B14"/>
    <w:rsid w:val="00DF2C14"/>
    <w:rsid w:val="00DF3235"/>
    <w:rsid w:val="00DF3612"/>
    <w:rsid w:val="00DF3897"/>
    <w:rsid w:val="00DF3BA3"/>
    <w:rsid w:val="00DF3E4E"/>
    <w:rsid w:val="00DF3F30"/>
    <w:rsid w:val="00DF40BC"/>
    <w:rsid w:val="00DF411A"/>
    <w:rsid w:val="00DF4124"/>
    <w:rsid w:val="00DF4EF5"/>
    <w:rsid w:val="00DF53FC"/>
    <w:rsid w:val="00DF5580"/>
    <w:rsid w:val="00DF570B"/>
    <w:rsid w:val="00DF573D"/>
    <w:rsid w:val="00DF6005"/>
    <w:rsid w:val="00DF613D"/>
    <w:rsid w:val="00DF628C"/>
    <w:rsid w:val="00DF62DF"/>
    <w:rsid w:val="00DF6400"/>
    <w:rsid w:val="00DF6510"/>
    <w:rsid w:val="00DF6A82"/>
    <w:rsid w:val="00DF6D44"/>
    <w:rsid w:val="00DF6ED8"/>
    <w:rsid w:val="00DF788D"/>
    <w:rsid w:val="00DF7D55"/>
    <w:rsid w:val="00DF7F94"/>
    <w:rsid w:val="00E00077"/>
    <w:rsid w:val="00E001B1"/>
    <w:rsid w:val="00E002B4"/>
    <w:rsid w:val="00E0071E"/>
    <w:rsid w:val="00E008FF"/>
    <w:rsid w:val="00E00996"/>
    <w:rsid w:val="00E009F9"/>
    <w:rsid w:val="00E00B0F"/>
    <w:rsid w:val="00E00BB0"/>
    <w:rsid w:val="00E00E06"/>
    <w:rsid w:val="00E01754"/>
    <w:rsid w:val="00E017AF"/>
    <w:rsid w:val="00E0192D"/>
    <w:rsid w:val="00E01AA5"/>
    <w:rsid w:val="00E01B8D"/>
    <w:rsid w:val="00E01D0F"/>
    <w:rsid w:val="00E02153"/>
    <w:rsid w:val="00E023A1"/>
    <w:rsid w:val="00E0270E"/>
    <w:rsid w:val="00E0288E"/>
    <w:rsid w:val="00E02DEE"/>
    <w:rsid w:val="00E02F8C"/>
    <w:rsid w:val="00E03042"/>
    <w:rsid w:val="00E032D0"/>
    <w:rsid w:val="00E034A7"/>
    <w:rsid w:val="00E039F1"/>
    <w:rsid w:val="00E03C00"/>
    <w:rsid w:val="00E03E0B"/>
    <w:rsid w:val="00E03F0C"/>
    <w:rsid w:val="00E0416A"/>
    <w:rsid w:val="00E04327"/>
    <w:rsid w:val="00E047D7"/>
    <w:rsid w:val="00E0493A"/>
    <w:rsid w:val="00E04D39"/>
    <w:rsid w:val="00E0517B"/>
    <w:rsid w:val="00E052E5"/>
    <w:rsid w:val="00E053AE"/>
    <w:rsid w:val="00E057C3"/>
    <w:rsid w:val="00E0590F"/>
    <w:rsid w:val="00E05A0E"/>
    <w:rsid w:val="00E05A98"/>
    <w:rsid w:val="00E05C21"/>
    <w:rsid w:val="00E05D09"/>
    <w:rsid w:val="00E05E4B"/>
    <w:rsid w:val="00E06E0D"/>
    <w:rsid w:val="00E07511"/>
    <w:rsid w:val="00E078DC"/>
    <w:rsid w:val="00E07AE1"/>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54E"/>
    <w:rsid w:val="00E13A10"/>
    <w:rsid w:val="00E13A9F"/>
    <w:rsid w:val="00E13C72"/>
    <w:rsid w:val="00E1479C"/>
    <w:rsid w:val="00E14B6E"/>
    <w:rsid w:val="00E14D1B"/>
    <w:rsid w:val="00E14D82"/>
    <w:rsid w:val="00E1553F"/>
    <w:rsid w:val="00E15A10"/>
    <w:rsid w:val="00E15C0C"/>
    <w:rsid w:val="00E15DC6"/>
    <w:rsid w:val="00E15F1B"/>
    <w:rsid w:val="00E16011"/>
    <w:rsid w:val="00E163DA"/>
    <w:rsid w:val="00E167A0"/>
    <w:rsid w:val="00E16A1E"/>
    <w:rsid w:val="00E16B3D"/>
    <w:rsid w:val="00E16E7B"/>
    <w:rsid w:val="00E16F60"/>
    <w:rsid w:val="00E16F9F"/>
    <w:rsid w:val="00E170D2"/>
    <w:rsid w:val="00E17227"/>
    <w:rsid w:val="00E17729"/>
    <w:rsid w:val="00E17814"/>
    <w:rsid w:val="00E178A4"/>
    <w:rsid w:val="00E17FDB"/>
    <w:rsid w:val="00E201A5"/>
    <w:rsid w:val="00E2021B"/>
    <w:rsid w:val="00E20380"/>
    <w:rsid w:val="00E2054D"/>
    <w:rsid w:val="00E205ED"/>
    <w:rsid w:val="00E20642"/>
    <w:rsid w:val="00E206A4"/>
    <w:rsid w:val="00E20A9B"/>
    <w:rsid w:val="00E20B29"/>
    <w:rsid w:val="00E20C89"/>
    <w:rsid w:val="00E20E1E"/>
    <w:rsid w:val="00E20F62"/>
    <w:rsid w:val="00E211A5"/>
    <w:rsid w:val="00E2184E"/>
    <w:rsid w:val="00E21A8C"/>
    <w:rsid w:val="00E2221F"/>
    <w:rsid w:val="00E225BF"/>
    <w:rsid w:val="00E22D35"/>
    <w:rsid w:val="00E22D6D"/>
    <w:rsid w:val="00E23483"/>
    <w:rsid w:val="00E235B8"/>
    <w:rsid w:val="00E2362E"/>
    <w:rsid w:val="00E2375B"/>
    <w:rsid w:val="00E23B2B"/>
    <w:rsid w:val="00E23CF3"/>
    <w:rsid w:val="00E23EC5"/>
    <w:rsid w:val="00E2421E"/>
    <w:rsid w:val="00E2473B"/>
    <w:rsid w:val="00E24781"/>
    <w:rsid w:val="00E247B4"/>
    <w:rsid w:val="00E24AB7"/>
    <w:rsid w:val="00E24B07"/>
    <w:rsid w:val="00E24D17"/>
    <w:rsid w:val="00E258F7"/>
    <w:rsid w:val="00E25C5E"/>
    <w:rsid w:val="00E261F9"/>
    <w:rsid w:val="00E2650C"/>
    <w:rsid w:val="00E2671A"/>
    <w:rsid w:val="00E26832"/>
    <w:rsid w:val="00E26CC2"/>
    <w:rsid w:val="00E26F45"/>
    <w:rsid w:val="00E26FEE"/>
    <w:rsid w:val="00E2707B"/>
    <w:rsid w:val="00E273D0"/>
    <w:rsid w:val="00E27403"/>
    <w:rsid w:val="00E27626"/>
    <w:rsid w:val="00E276BC"/>
    <w:rsid w:val="00E276D2"/>
    <w:rsid w:val="00E300A4"/>
    <w:rsid w:val="00E3011E"/>
    <w:rsid w:val="00E302F3"/>
    <w:rsid w:val="00E30752"/>
    <w:rsid w:val="00E30A15"/>
    <w:rsid w:val="00E30C9F"/>
    <w:rsid w:val="00E30FD7"/>
    <w:rsid w:val="00E31AC0"/>
    <w:rsid w:val="00E31AFB"/>
    <w:rsid w:val="00E31E27"/>
    <w:rsid w:val="00E31F2D"/>
    <w:rsid w:val="00E32001"/>
    <w:rsid w:val="00E3212F"/>
    <w:rsid w:val="00E3219E"/>
    <w:rsid w:val="00E32229"/>
    <w:rsid w:val="00E32357"/>
    <w:rsid w:val="00E32839"/>
    <w:rsid w:val="00E3299D"/>
    <w:rsid w:val="00E32B95"/>
    <w:rsid w:val="00E32D13"/>
    <w:rsid w:val="00E32E95"/>
    <w:rsid w:val="00E3329A"/>
    <w:rsid w:val="00E33726"/>
    <w:rsid w:val="00E33AE3"/>
    <w:rsid w:val="00E33D46"/>
    <w:rsid w:val="00E33DFE"/>
    <w:rsid w:val="00E33F2B"/>
    <w:rsid w:val="00E341AF"/>
    <w:rsid w:val="00E34235"/>
    <w:rsid w:val="00E34381"/>
    <w:rsid w:val="00E344A3"/>
    <w:rsid w:val="00E34741"/>
    <w:rsid w:val="00E34784"/>
    <w:rsid w:val="00E34877"/>
    <w:rsid w:val="00E34C45"/>
    <w:rsid w:val="00E34DA3"/>
    <w:rsid w:val="00E34F8C"/>
    <w:rsid w:val="00E35063"/>
    <w:rsid w:val="00E35258"/>
    <w:rsid w:val="00E352C4"/>
    <w:rsid w:val="00E352CA"/>
    <w:rsid w:val="00E356F9"/>
    <w:rsid w:val="00E35999"/>
    <w:rsid w:val="00E35C6A"/>
    <w:rsid w:val="00E35D17"/>
    <w:rsid w:val="00E35D77"/>
    <w:rsid w:val="00E36332"/>
    <w:rsid w:val="00E3654F"/>
    <w:rsid w:val="00E36818"/>
    <w:rsid w:val="00E36A62"/>
    <w:rsid w:val="00E371F4"/>
    <w:rsid w:val="00E37347"/>
    <w:rsid w:val="00E37CB2"/>
    <w:rsid w:val="00E4017A"/>
    <w:rsid w:val="00E402B8"/>
    <w:rsid w:val="00E40430"/>
    <w:rsid w:val="00E40754"/>
    <w:rsid w:val="00E40950"/>
    <w:rsid w:val="00E40D2E"/>
    <w:rsid w:val="00E411CB"/>
    <w:rsid w:val="00E41792"/>
    <w:rsid w:val="00E41A61"/>
    <w:rsid w:val="00E41CA1"/>
    <w:rsid w:val="00E41D92"/>
    <w:rsid w:val="00E42013"/>
    <w:rsid w:val="00E42C5A"/>
    <w:rsid w:val="00E42DE3"/>
    <w:rsid w:val="00E432C4"/>
    <w:rsid w:val="00E43954"/>
    <w:rsid w:val="00E43A0A"/>
    <w:rsid w:val="00E43BD2"/>
    <w:rsid w:val="00E442B0"/>
    <w:rsid w:val="00E449FD"/>
    <w:rsid w:val="00E44B89"/>
    <w:rsid w:val="00E4504B"/>
    <w:rsid w:val="00E453D7"/>
    <w:rsid w:val="00E45632"/>
    <w:rsid w:val="00E4569F"/>
    <w:rsid w:val="00E45C96"/>
    <w:rsid w:val="00E4608B"/>
    <w:rsid w:val="00E461CD"/>
    <w:rsid w:val="00E46368"/>
    <w:rsid w:val="00E4689F"/>
    <w:rsid w:val="00E46C26"/>
    <w:rsid w:val="00E46C4D"/>
    <w:rsid w:val="00E46D6A"/>
    <w:rsid w:val="00E46E8C"/>
    <w:rsid w:val="00E47056"/>
    <w:rsid w:val="00E470F9"/>
    <w:rsid w:val="00E472E9"/>
    <w:rsid w:val="00E47BA9"/>
    <w:rsid w:val="00E47C58"/>
    <w:rsid w:val="00E47DD9"/>
    <w:rsid w:val="00E47E0A"/>
    <w:rsid w:val="00E50285"/>
    <w:rsid w:val="00E5030E"/>
    <w:rsid w:val="00E50752"/>
    <w:rsid w:val="00E5095A"/>
    <w:rsid w:val="00E50B21"/>
    <w:rsid w:val="00E50C8B"/>
    <w:rsid w:val="00E50DA9"/>
    <w:rsid w:val="00E50FED"/>
    <w:rsid w:val="00E51054"/>
    <w:rsid w:val="00E510DD"/>
    <w:rsid w:val="00E51457"/>
    <w:rsid w:val="00E5156B"/>
    <w:rsid w:val="00E52594"/>
    <w:rsid w:val="00E52753"/>
    <w:rsid w:val="00E52D59"/>
    <w:rsid w:val="00E5303E"/>
    <w:rsid w:val="00E5311F"/>
    <w:rsid w:val="00E53179"/>
    <w:rsid w:val="00E53327"/>
    <w:rsid w:val="00E53546"/>
    <w:rsid w:val="00E53876"/>
    <w:rsid w:val="00E5392C"/>
    <w:rsid w:val="00E53A9B"/>
    <w:rsid w:val="00E53AD5"/>
    <w:rsid w:val="00E53B05"/>
    <w:rsid w:val="00E53ED8"/>
    <w:rsid w:val="00E5413B"/>
    <w:rsid w:val="00E542E7"/>
    <w:rsid w:val="00E544C7"/>
    <w:rsid w:val="00E5487B"/>
    <w:rsid w:val="00E54A81"/>
    <w:rsid w:val="00E54E4C"/>
    <w:rsid w:val="00E55706"/>
    <w:rsid w:val="00E55A81"/>
    <w:rsid w:val="00E55B0B"/>
    <w:rsid w:val="00E55EB3"/>
    <w:rsid w:val="00E55F57"/>
    <w:rsid w:val="00E56069"/>
    <w:rsid w:val="00E562C0"/>
    <w:rsid w:val="00E562C4"/>
    <w:rsid w:val="00E565B7"/>
    <w:rsid w:val="00E56878"/>
    <w:rsid w:val="00E56B26"/>
    <w:rsid w:val="00E56FBE"/>
    <w:rsid w:val="00E570B9"/>
    <w:rsid w:val="00E571A2"/>
    <w:rsid w:val="00E57409"/>
    <w:rsid w:val="00E5762F"/>
    <w:rsid w:val="00E576BC"/>
    <w:rsid w:val="00E5784E"/>
    <w:rsid w:val="00E578CD"/>
    <w:rsid w:val="00E57A57"/>
    <w:rsid w:val="00E57C64"/>
    <w:rsid w:val="00E57C76"/>
    <w:rsid w:val="00E57E89"/>
    <w:rsid w:val="00E57E9D"/>
    <w:rsid w:val="00E57F99"/>
    <w:rsid w:val="00E600A9"/>
    <w:rsid w:val="00E60122"/>
    <w:rsid w:val="00E6023F"/>
    <w:rsid w:val="00E6051C"/>
    <w:rsid w:val="00E60647"/>
    <w:rsid w:val="00E606DB"/>
    <w:rsid w:val="00E607BF"/>
    <w:rsid w:val="00E608A0"/>
    <w:rsid w:val="00E60914"/>
    <w:rsid w:val="00E60A16"/>
    <w:rsid w:val="00E60B6E"/>
    <w:rsid w:val="00E60B75"/>
    <w:rsid w:val="00E60C80"/>
    <w:rsid w:val="00E60E5D"/>
    <w:rsid w:val="00E60F6E"/>
    <w:rsid w:val="00E61155"/>
    <w:rsid w:val="00E611BA"/>
    <w:rsid w:val="00E6125B"/>
    <w:rsid w:val="00E618F5"/>
    <w:rsid w:val="00E61A15"/>
    <w:rsid w:val="00E61B2C"/>
    <w:rsid w:val="00E61BC5"/>
    <w:rsid w:val="00E61C5B"/>
    <w:rsid w:val="00E61CD3"/>
    <w:rsid w:val="00E620B2"/>
    <w:rsid w:val="00E6216E"/>
    <w:rsid w:val="00E62296"/>
    <w:rsid w:val="00E62336"/>
    <w:rsid w:val="00E62400"/>
    <w:rsid w:val="00E625AA"/>
    <w:rsid w:val="00E62902"/>
    <w:rsid w:val="00E62C3E"/>
    <w:rsid w:val="00E62CA9"/>
    <w:rsid w:val="00E62EF4"/>
    <w:rsid w:val="00E632B6"/>
    <w:rsid w:val="00E6369F"/>
    <w:rsid w:val="00E640D5"/>
    <w:rsid w:val="00E64508"/>
    <w:rsid w:val="00E645A5"/>
    <w:rsid w:val="00E645B9"/>
    <w:rsid w:val="00E64818"/>
    <w:rsid w:val="00E64D33"/>
    <w:rsid w:val="00E64F81"/>
    <w:rsid w:val="00E65190"/>
    <w:rsid w:val="00E65248"/>
    <w:rsid w:val="00E652D6"/>
    <w:rsid w:val="00E656BD"/>
    <w:rsid w:val="00E659A5"/>
    <w:rsid w:val="00E66031"/>
    <w:rsid w:val="00E6614C"/>
    <w:rsid w:val="00E665D4"/>
    <w:rsid w:val="00E6672A"/>
    <w:rsid w:val="00E668BE"/>
    <w:rsid w:val="00E66C61"/>
    <w:rsid w:val="00E66D5F"/>
    <w:rsid w:val="00E66DB5"/>
    <w:rsid w:val="00E66E62"/>
    <w:rsid w:val="00E67A40"/>
    <w:rsid w:val="00E67A5A"/>
    <w:rsid w:val="00E67AF4"/>
    <w:rsid w:val="00E70173"/>
    <w:rsid w:val="00E702B6"/>
    <w:rsid w:val="00E7038F"/>
    <w:rsid w:val="00E70632"/>
    <w:rsid w:val="00E70725"/>
    <w:rsid w:val="00E70AAE"/>
    <w:rsid w:val="00E70CD9"/>
    <w:rsid w:val="00E70CFB"/>
    <w:rsid w:val="00E70FB7"/>
    <w:rsid w:val="00E70FDE"/>
    <w:rsid w:val="00E713BC"/>
    <w:rsid w:val="00E713C7"/>
    <w:rsid w:val="00E71A42"/>
    <w:rsid w:val="00E71B6D"/>
    <w:rsid w:val="00E71E94"/>
    <w:rsid w:val="00E725B3"/>
    <w:rsid w:val="00E7267C"/>
    <w:rsid w:val="00E72781"/>
    <w:rsid w:val="00E7283D"/>
    <w:rsid w:val="00E728F7"/>
    <w:rsid w:val="00E72DF4"/>
    <w:rsid w:val="00E73C7E"/>
    <w:rsid w:val="00E73CD1"/>
    <w:rsid w:val="00E73DB6"/>
    <w:rsid w:val="00E74012"/>
    <w:rsid w:val="00E74107"/>
    <w:rsid w:val="00E74608"/>
    <w:rsid w:val="00E74903"/>
    <w:rsid w:val="00E74988"/>
    <w:rsid w:val="00E749D2"/>
    <w:rsid w:val="00E74C15"/>
    <w:rsid w:val="00E75023"/>
    <w:rsid w:val="00E750A4"/>
    <w:rsid w:val="00E750A6"/>
    <w:rsid w:val="00E751D0"/>
    <w:rsid w:val="00E751E3"/>
    <w:rsid w:val="00E7573A"/>
    <w:rsid w:val="00E75B1D"/>
    <w:rsid w:val="00E75E92"/>
    <w:rsid w:val="00E761E6"/>
    <w:rsid w:val="00E76377"/>
    <w:rsid w:val="00E76643"/>
    <w:rsid w:val="00E76667"/>
    <w:rsid w:val="00E76870"/>
    <w:rsid w:val="00E7696B"/>
    <w:rsid w:val="00E76C15"/>
    <w:rsid w:val="00E76CE2"/>
    <w:rsid w:val="00E7735A"/>
    <w:rsid w:val="00E77427"/>
    <w:rsid w:val="00E7752B"/>
    <w:rsid w:val="00E7761E"/>
    <w:rsid w:val="00E7768F"/>
    <w:rsid w:val="00E77761"/>
    <w:rsid w:val="00E7778B"/>
    <w:rsid w:val="00E77956"/>
    <w:rsid w:val="00E7798E"/>
    <w:rsid w:val="00E77C56"/>
    <w:rsid w:val="00E77E1D"/>
    <w:rsid w:val="00E77F88"/>
    <w:rsid w:val="00E8063A"/>
    <w:rsid w:val="00E806F7"/>
    <w:rsid w:val="00E80AD9"/>
    <w:rsid w:val="00E80D98"/>
    <w:rsid w:val="00E80DEC"/>
    <w:rsid w:val="00E8185F"/>
    <w:rsid w:val="00E819D5"/>
    <w:rsid w:val="00E81B31"/>
    <w:rsid w:val="00E81BDB"/>
    <w:rsid w:val="00E81D75"/>
    <w:rsid w:val="00E81FBC"/>
    <w:rsid w:val="00E8205B"/>
    <w:rsid w:val="00E82258"/>
    <w:rsid w:val="00E82488"/>
    <w:rsid w:val="00E82A0F"/>
    <w:rsid w:val="00E82C05"/>
    <w:rsid w:val="00E831D3"/>
    <w:rsid w:val="00E83349"/>
    <w:rsid w:val="00E837EC"/>
    <w:rsid w:val="00E83870"/>
    <w:rsid w:val="00E83C65"/>
    <w:rsid w:val="00E83CE2"/>
    <w:rsid w:val="00E83E05"/>
    <w:rsid w:val="00E840E1"/>
    <w:rsid w:val="00E84424"/>
    <w:rsid w:val="00E84A9F"/>
    <w:rsid w:val="00E84DCB"/>
    <w:rsid w:val="00E84E84"/>
    <w:rsid w:val="00E84EB4"/>
    <w:rsid w:val="00E851E4"/>
    <w:rsid w:val="00E85557"/>
    <w:rsid w:val="00E85689"/>
    <w:rsid w:val="00E856F9"/>
    <w:rsid w:val="00E8574B"/>
    <w:rsid w:val="00E86288"/>
    <w:rsid w:val="00E86783"/>
    <w:rsid w:val="00E867CF"/>
    <w:rsid w:val="00E872E1"/>
    <w:rsid w:val="00E872E3"/>
    <w:rsid w:val="00E8751D"/>
    <w:rsid w:val="00E8767B"/>
    <w:rsid w:val="00E90676"/>
    <w:rsid w:val="00E90827"/>
    <w:rsid w:val="00E908C5"/>
    <w:rsid w:val="00E90BCF"/>
    <w:rsid w:val="00E90D01"/>
    <w:rsid w:val="00E90E64"/>
    <w:rsid w:val="00E90F7A"/>
    <w:rsid w:val="00E912D0"/>
    <w:rsid w:val="00E91537"/>
    <w:rsid w:val="00E915A7"/>
    <w:rsid w:val="00E91BDA"/>
    <w:rsid w:val="00E91D9B"/>
    <w:rsid w:val="00E921D4"/>
    <w:rsid w:val="00E9244B"/>
    <w:rsid w:val="00E92C9E"/>
    <w:rsid w:val="00E92FC5"/>
    <w:rsid w:val="00E93A9F"/>
    <w:rsid w:val="00E93C0F"/>
    <w:rsid w:val="00E93CB5"/>
    <w:rsid w:val="00E94009"/>
    <w:rsid w:val="00E941F3"/>
    <w:rsid w:val="00E94412"/>
    <w:rsid w:val="00E9446D"/>
    <w:rsid w:val="00E94D80"/>
    <w:rsid w:val="00E94F00"/>
    <w:rsid w:val="00E9501E"/>
    <w:rsid w:val="00E95421"/>
    <w:rsid w:val="00E95481"/>
    <w:rsid w:val="00E95496"/>
    <w:rsid w:val="00E955C1"/>
    <w:rsid w:val="00E955CF"/>
    <w:rsid w:val="00E9563B"/>
    <w:rsid w:val="00E95709"/>
    <w:rsid w:val="00E957E9"/>
    <w:rsid w:val="00E95A5B"/>
    <w:rsid w:val="00E97321"/>
    <w:rsid w:val="00E97669"/>
    <w:rsid w:val="00E97AA6"/>
    <w:rsid w:val="00E97AFF"/>
    <w:rsid w:val="00E97E29"/>
    <w:rsid w:val="00E97FDF"/>
    <w:rsid w:val="00EA0095"/>
    <w:rsid w:val="00EA05D2"/>
    <w:rsid w:val="00EA06B1"/>
    <w:rsid w:val="00EA0A8F"/>
    <w:rsid w:val="00EA0AC8"/>
    <w:rsid w:val="00EA0ADA"/>
    <w:rsid w:val="00EA0B6D"/>
    <w:rsid w:val="00EA0C6F"/>
    <w:rsid w:val="00EA1607"/>
    <w:rsid w:val="00EA184F"/>
    <w:rsid w:val="00EA1A61"/>
    <w:rsid w:val="00EA1B84"/>
    <w:rsid w:val="00EA1F92"/>
    <w:rsid w:val="00EA211F"/>
    <w:rsid w:val="00EA2133"/>
    <w:rsid w:val="00EA22A5"/>
    <w:rsid w:val="00EA22CF"/>
    <w:rsid w:val="00EA2705"/>
    <w:rsid w:val="00EA2976"/>
    <w:rsid w:val="00EA2B70"/>
    <w:rsid w:val="00EA2BA1"/>
    <w:rsid w:val="00EA2BDA"/>
    <w:rsid w:val="00EA336D"/>
    <w:rsid w:val="00EA38EB"/>
    <w:rsid w:val="00EA3C0B"/>
    <w:rsid w:val="00EA49FD"/>
    <w:rsid w:val="00EA4AA0"/>
    <w:rsid w:val="00EA4B90"/>
    <w:rsid w:val="00EA4CE8"/>
    <w:rsid w:val="00EA4EED"/>
    <w:rsid w:val="00EA517A"/>
    <w:rsid w:val="00EA59EA"/>
    <w:rsid w:val="00EA60A5"/>
    <w:rsid w:val="00EA625B"/>
    <w:rsid w:val="00EA6407"/>
    <w:rsid w:val="00EA6608"/>
    <w:rsid w:val="00EA6C05"/>
    <w:rsid w:val="00EA6C4F"/>
    <w:rsid w:val="00EA6FBB"/>
    <w:rsid w:val="00EA7987"/>
    <w:rsid w:val="00EA7AF6"/>
    <w:rsid w:val="00EA7EB8"/>
    <w:rsid w:val="00EB0179"/>
    <w:rsid w:val="00EB04B7"/>
    <w:rsid w:val="00EB0585"/>
    <w:rsid w:val="00EB0ACE"/>
    <w:rsid w:val="00EB0CCF"/>
    <w:rsid w:val="00EB0CFC"/>
    <w:rsid w:val="00EB0D35"/>
    <w:rsid w:val="00EB0F2C"/>
    <w:rsid w:val="00EB1074"/>
    <w:rsid w:val="00EB116F"/>
    <w:rsid w:val="00EB15B0"/>
    <w:rsid w:val="00EB1783"/>
    <w:rsid w:val="00EB1CBF"/>
    <w:rsid w:val="00EB2000"/>
    <w:rsid w:val="00EB2066"/>
    <w:rsid w:val="00EB2832"/>
    <w:rsid w:val="00EB29AE"/>
    <w:rsid w:val="00EB2AFF"/>
    <w:rsid w:val="00EB2C0C"/>
    <w:rsid w:val="00EB2C3C"/>
    <w:rsid w:val="00EB2DD0"/>
    <w:rsid w:val="00EB3043"/>
    <w:rsid w:val="00EB3A16"/>
    <w:rsid w:val="00EB3A4C"/>
    <w:rsid w:val="00EB3B2B"/>
    <w:rsid w:val="00EB3E72"/>
    <w:rsid w:val="00EB3F7E"/>
    <w:rsid w:val="00EB41AE"/>
    <w:rsid w:val="00EB41CE"/>
    <w:rsid w:val="00EB4218"/>
    <w:rsid w:val="00EB4331"/>
    <w:rsid w:val="00EB47A5"/>
    <w:rsid w:val="00EB49EF"/>
    <w:rsid w:val="00EB4DE4"/>
    <w:rsid w:val="00EB4E9C"/>
    <w:rsid w:val="00EB4F5B"/>
    <w:rsid w:val="00EB5321"/>
    <w:rsid w:val="00EB5600"/>
    <w:rsid w:val="00EB5A88"/>
    <w:rsid w:val="00EB5B52"/>
    <w:rsid w:val="00EB5F77"/>
    <w:rsid w:val="00EB6255"/>
    <w:rsid w:val="00EB67EB"/>
    <w:rsid w:val="00EB6999"/>
    <w:rsid w:val="00EB6D08"/>
    <w:rsid w:val="00EB796B"/>
    <w:rsid w:val="00EB7DBE"/>
    <w:rsid w:val="00EC00AD"/>
    <w:rsid w:val="00EC0142"/>
    <w:rsid w:val="00EC08FB"/>
    <w:rsid w:val="00EC0AC3"/>
    <w:rsid w:val="00EC0C26"/>
    <w:rsid w:val="00EC106C"/>
    <w:rsid w:val="00EC11D2"/>
    <w:rsid w:val="00EC11F3"/>
    <w:rsid w:val="00EC1595"/>
    <w:rsid w:val="00EC1615"/>
    <w:rsid w:val="00EC1659"/>
    <w:rsid w:val="00EC20A8"/>
    <w:rsid w:val="00EC20C0"/>
    <w:rsid w:val="00EC2229"/>
    <w:rsid w:val="00EC249B"/>
    <w:rsid w:val="00EC2766"/>
    <w:rsid w:val="00EC28BC"/>
    <w:rsid w:val="00EC2A3F"/>
    <w:rsid w:val="00EC2A96"/>
    <w:rsid w:val="00EC2BCB"/>
    <w:rsid w:val="00EC2BFB"/>
    <w:rsid w:val="00EC2CB5"/>
    <w:rsid w:val="00EC3678"/>
    <w:rsid w:val="00EC380E"/>
    <w:rsid w:val="00EC38E2"/>
    <w:rsid w:val="00EC3BF0"/>
    <w:rsid w:val="00EC3C11"/>
    <w:rsid w:val="00EC3D35"/>
    <w:rsid w:val="00EC3DF5"/>
    <w:rsid w:val="00EC40B5"/>
    <w:rsid w:val="00EC40E8"/>
    <w:rsid w:val="00EC428A"/>
    <w:rsid w:val="00EC453C"/>
    <w:rsid w:val="00EC45DC"/>
    <w:rsid w:val="00EC46FB"/>
    <w:rsid w:val="00EC4730"/>
    <w:rsid w:val="00EC4BCB"/>
    <w:rsid w:val="00EC4BCE"/>
    <w:rsid w:val="00EC5034"/>
    <w:rsid w:val="00EC50B7"/>
    <w:rsid w:val="00EC51E2"/>
    <w:rsid w:val="00EC5436"/>
    <w:rsid w:val="00EC5808"/>
    <w:rsid w:val="00EC5A56"/>
    <w:rsid w:val="00EC5BEE"/>
    <w:rsid w:val="00EC60C2"/>
    <w:rsid w:val="00EC6226"/>
    <w:rsid w:val="00EC6512"/>
    <w:rsid w:val="00EC6F15"/>
    <w:rsid w:val="00EC6F1C"/>
    <w:rsid w:val="00EC78AC"/>
    <w:rsid w:val="00ED0440"/>
    <w:rsid w:val="00ED045F"/>
    <w:rsid w:val="00ED068F"/>
    <w:rsid w:val="00ED0EFF"/>
    <w:rsid w:val="00ED1586"/>
    <w:rsid w:val="00ED184E"/>
    <w:rsid w:val="00ED1937"/>
    <w:rsid w:val="00ED1BB8"/>
    <w:rsid w:val="00ED1CDA"/>
    <w:rsid w:val="00ED1FCA"/>
    <w:rsid w:val="00ED21E4"/>
    <w:rsid w:val="00ED2530"/>
    <w:rsid w:val="00ED253F"/>
    <w:rsid w:val="00ED274D"/>
    <w:rsid w:val="00ED2C3F"/>
    <w:rsid w:val="00ED2DB5"/>
    <w:rsid w:val="00ED2EE8"/>
    <w:rsid w:val="00ED2FCF"/>
    <w:rsid w:val="00ED34A7"/>
    <w:rsid w:val="00ED36C5"/>
    <w:rsid w:val="00ED376F"/>
    <w:rsid w:val="00ED3E38"/>
    <w:rsid w:val="00ED4408"/>
    <w:rsid w:val="00ED4459"/>
    <w:rsid w:val="00ED490D"/>
    <w:rsid w:val="00ED4B31"/>
    <w:rsid w:val="00ED4BAE"/>
    <w:rsid w:val="00ED4C72"/>
    <w:rsid w:val="00ED4D8A"/>
    <w:rsid w:val="00ED570E"/>
    <w:rsid w:val="00ED5ADD"/>
    <w:rsid w:val="00ED5EE2"/>
    <w:rsid w:val="00ED5FB1"/>
    <w:rsid w:val="00ED6161"/>
    <w:rsid w:val="00ED6307"/>
    <w:rsid w:val="00ED6524"/>
    <w:rsid w:val="00ED6C00"/>
    <w:rsid w:val="00ED6E97"/>
    <w:rsid w:val="00ED755C"/>
    <w:rsid w:val="00ED75E5"/>
    <w:rsid w:val="00ED76EA"/>
    <w:rsid w:val="00ED7860"/>
    <w:rsid w:val="00ED7A2A"/>
    <w:rsid w:val="00ED7E9E"/>
    <w:rsid w:val="00EE088B"/>
    <w:rsid w:val="00EE092F"/>
    <w:rsid w:val="00EE0DD3"/>
    <w:rsid w:val="00EE0E89"/>
    <w:rsid w:val="00EE0EA3"/>
    <w:rsid w:val="00EE1133"/>
    <w:rsid w:val="00EE1ACC"/>
    <w:rsid w:val="00EE1C9E"/>
    <w:rsid w:val="00EE28CC"/>
    <w:rsid w:val="00EE2D6E"/>
    <w:rsid w:val="00EE3375"/>
    <w:rsid w:val="00EE3878"/>
    <w:rsid w:val="00EE398F"/>
    <w:rsid w:val="00EE3CC0"/>
    <w:rsid w:val="00EE3E0E"/>
    <w:rsid w:val="00EE3FB9"/>
    <w:rsid w:val="00EE3FC1"/>
    <w:rsid w:val="00EE42C7"/>
    <w:rsid w:val="00EE4594"/>
    <w:rsid w:val="00EE4819"/>
    <w:rsid w:val="00EE4900"/>
    <w:rsid w:val="00EE49F0"/>
    <w:rsid w:val="00EE4AE4"/>
    <w:rsid w:val="00EE4F0D"/>
    <w:rsid w:val="00EE51E1"/>
    <w:rsid w:val="00EE5439"/>
    <w:rsid w:val="00EE55ED"/>
    <w:rsid w:val="00EE5BCD"/>
    <w:rsid w:val="00EE674F"/>
    <w:rsid w:val="00EE6B6E"/>
    <w:rsid w:val="00EE71E3"/>
    <w:rsid w:val="00EE7258"/>
    <w:rsid w:val="00EE7409"/>
    <w:rsid w:val="00EE7429"/>
    <w:rsid w:val="00EE747A"/>
    <w:rsid w:val="00EE75D4"/>
    <w:rsid w:val="00EE77D0"/>
    <w:rsid w:val="00EE77DA"/>
    <w:rsid w:val="00EE77E5"/>
    <w:rsid w:val="00EE79E3"/>
    <w:rsid w:val="00EF008E"/>
    <w:rsid w:val="00EF011C"/>
    <w:rsid w:val="00EF052B"/>
    <w:rsid w:val="00EF0726"/>
    <w:rsid w:val="00EF07EE"/>
    <w:rsid w:val="00EF0859"/>
    <w:rsid w:val="00EF0CBF"/>
    <w:rsid w:val="00EF0CD3"/>
    <w:rsid w:val="00EF0EED"/>
    <w:rsid w:val="00EF145B"/>
    <w:rsid w:val="00EF1585"/>
    <w:rsid w:val="00EF166E"/>
    <w:rsid w:val="00EF1C9B"/>
    <w:rsid w:val="00EF1DE2"/>
    <w:rsid w:val="00EF202D"/>
    <w:rsid w:val="00EF2082"/>
    <w:rsid w:val="00EF210B"/>
    <w:rsid w:val="00EF258E"/>
    <w:rsid w:val="00EF25FC"/>
    <w:rsid w:val="00EF2C31"/>
    <w:rsid w:val="00EF2D0F"/>
    <w:rsid w:val="00EF2D19"/>
    <w:rsid w:val="00EF2DE1"/>
    <w:rsid w:val="00EF2E48"/>
    <w:rsid w:val="00EF345B"/>
    <w:rsid w:val="00EF3667"/>
    <w:rsid w:val="00EF3A43"/>
    <w:rsid w:val="00EF3C92"/>
    <w:rsid w:val="00EF3CAC"/>
    <w:rsid w:val="00EF3D1E"/>
    <w:rsid w:val="00EF3DD4"/>
    <w:rsid w:val="00EF40C0"/>
    <w:rsid w:val="00EF4320"/>
    <w:rsid w:val="00EF463C"/>
    <w:rsid w:val="00EF4869"/>
    <w:rsid w:val="00EF489C"/>
    <w:rsid w:val="00EF4A10"/>
    <w:rsid w:val="00EF4BFA"/>
    <w:rsid w:val="00EF4F6F"/>
    <w:rsid w:val="00EF55B3"/>
    <w:rsid w:val="00EF59BD"/>
    <w:rsid w:val="00EF5F00"/>
    <w:rsid w:val="00EF6679"/>
    <w:rsid w:val="00EF673D"/>
    <w:rsid w:val="00EF6A0C"/>
    <w:rsid w:val="00EF6D5E"/>
    <w:rsid w:val="00EF6DA5"/>
    <w:rsid w:val="00EF777F"/>
    <w:rsid w:val="00EF7963"/>
    <w:rsid w:val="00EF7AF5"/>
    <w:rsid w:val="00EF7B74"/>
    <w:rsid w:val="00EF7B8B"/>
    <w:rsid w:val="00EF7BAF"/>
    <w:rsid w:val="00F00075"/>
    <w:rsid w:val="00F00076"/>
    <w:rsid w:val="00F000DA"/>
    <w:rsid w:val="00F008F5"/>
    <w:rsid w:val="00F00939"/>
    <w:rsid w:val="00F00B8A"/>
    <w:rsid w:val="00F00DE0"/>
    <w:rsid w:val="00F00DEC"/>
    <w:rsid w:val="00F00E2A"/>
    <w:rsid w:val="00F00E8D"/>
    <w:rsid w:val="00F00EDA"/>
    <w:rsid w:val="00F00EE7"/>
    <w:rsid w:val="00F00F16"/>
    <w:rsid w:val="00F00F72"/>
    <w:rsid w:val="00F01390"/>
    <w:rsid w:val="00F02C0B"/>
    <w:rsid w:val="00F02DA3"/>
    <w:rsid w:val="00F0305E"/>
    <w:rsid w:val="00F032A1"/>
    <w:rsid w:val="00F03358"/>
    <w:rsid w:val="00F03ABA"/>
    <w:rsid w:val="00F03D7A"/>
    <w:rsid w:val="00F0435A"/>
    <w:rsid w:val="00F0439D"/>
    <w:rsid w:val="00F04554"/>
    <w:rsid w:val="00F04992"/>
    <w:rsid w:val="00F04B47"/>
    <w:rsid w:val="00F04C2C"/>
    <w:rsid w:val="00F05286"/>
    <w:rsid w:val="00F0536E"/>
    <w:rsid w:val="00F054A0"/>
    <w:rsid w:val="00F055B8"/>
    <w:rsid w:val="00F05653"/>
    <w:rsid w:val="00F05985"/>
    <w:rsid w:val="00F05E35"/>
    <w:rsid w:val="00F05F65"/>
    <w:rsid w:val="00F06027"/>
    <w:rsid w:val="00F06AC7"/>
    <w:rsid w:val="00F077A3"/>
    <w:rsid w:val="00F07B38"/>
    <w:rsid w:val="00F07CCC"/>
    <w:rsid w:val="00F07DDD"/>
    <w:rsid w:val="00F07EFB"/>
    <w:rsid w:val="00F106F7"/>
    <w:rsid w:val="00F10828"/>
    <w:rsid w:val="00F10BBD"/>
    <w:rsid w:val="00F10CB6"/>
    <w:rsid w:val="00F10DD5"/>
    <w:rsid w:val="00F10E5D"/>
    <w:rsid w:val="00F11026"/>
    <w:rsid w:val="00F11059"/>
    <w:rsid w:val="00F11203"/>
    <w:rsid w:val="00F11212"/>
    <w:rsid w:val="00F11372"/>
    <w:rsid w:val="00F11A8C"/>
    <w:rsid w:val="00F11E93"/>
    <w:rsid w:val="00F123DC"/>
    <w:rsid w:val="00F12C72"/>
    <w:rsid w:val="00F12D23"/>
    <w:rsid w:val="00F12EDF"/>
    <w:rsid w:val="00F1308D"/>
    <w:rsid w:val="00F13289"/>
    <w:rsid w:val="00F134AF"/>
    <w:rsid w:val="00F13582"/>
    <w:rsid w:val="00F136DA"/>
    <w:rsid w:val="00F1382A"/>
    <w:rsid w:val="00F13837"/>
    <w:rsid w:val="00F13CEE"/>
    <w:rsid w:val="00F13FEA"/>
    <w:rsid w:val="00F140B5"/>
    <w:rsid w:val="00F147A4"/>
    <w:rsid w:val="00F148AF"/>
    <w:rsid w:val="00F14946"/>
    <w:rsid w:val="00F14990"/>
    <w:rsid w:val="00F14EFB"/>
    <w:rsid w:val="00F1505A"/>
    <w:rsid w:val="00F151AC"/>
    <w:rsid w:val="00F15498"/>
    <w:rsid w:val="00F15816"/>
    <w:rsid w:val="00F16041"/>
    <w:rsid w:val="00F16575"/>
    <w:rsid w:val="00F1669E"/>
    <w:rsid w:val="00F1670E"/>
    <w:rsid w:val="00F16941"/>
    <w:rsid w:val="00F16AB6"/>
    <w:rsid w:val="00F16D4C"/>
    <w:rsid w:val="00F16EF2"/>
    <w:rsid w:val="00F17621"/>
    <w:rsid w:val="00F17B30"/>
    <w:rsid w:val="00F17C2C"/>
    <w:rsid w:val="00F17C7C"/>
    <w:rsid w:val="00F17DDE"/>
    <w:rsid w:val="00F17E86"/>
    <w:rsid w:val="00F17EE3"/>
    <w:rsid w:val="00F2065E"/>
    <w:rsid w:val="00F2086B"/>
    <w:rsid w:val="00F20DCB"/>
    <w:rsid w:val="00F20DF7"/>
    <w:rsid w:val="00F21066"/>
    <w:rsid w:val="00F210DA"/>
    <w:rsid w:val="00F2120F"/>
    <w:rsid w:val="00F2151C"/>
    <w:rsid w:val="00F21D9A"/>
    <w:rsid w:val="00F21E1F"/>
    <w:rsid w:val="00F21F05"/>
    <w:rsid w:val="00F220D8"/>
    <w:rsid w:val="00F22220"/>
    <w:rsid w:val="00F22949"/>
    <w:rsid w:val="00F2296E"/>
    <w:rsid w:val="00F22D1D"/>
    <w:rsid w:val="00F22E7D"/>
    <w:rsid w:val="00F2323D"/>
    <w:rsid w:val="00F237FC"/>
    <w:rsid w:val="00F2403B"/>
    <w:rsid w:val="00F24DBF"/>
    <w:rsid w:val="00F25358"/>
    <w:rsid w:val="00F254F8"/>
    <w:rsid w:val="00F2564C"/>
    <w:rsid w:val="00F25799"/>
    <w:rsid w:val="00F25862"/>
    <w:rsid w:val="00F2586D"/>
    <w:rsid w:val="00F258A5"/>
    <w:rsid w:val="00F259E5"/>
    <w:rsid w:val="00F25A03"/>
    <w:rsid w:val="00F25A5A"/>
    <w:rsid w:val="00F26330"/>
    <w:rsid w:val="00F26B27"/>
    <w:rsid w:val="00F26F81"/>
    <w:rsid w:val="00F2754E"/>
    <w:rsid w:val="00F279B2"/>
    <w:rsid w:val="00F27A41"/>
    <w:rsid w:val="00F27B2A"/>
    <w:rsid w:val="00F27D2B"/>
    <w:rsid w:val="00F3004D"/>
    <w:rsid w:val="00F30128"/>
    <w:rsid w:val="00F30155"/>
    <w:rsid w:val="00F301CD"/>
    <w:rsid w:val="00F30282"/>
    <w:rsid w:val="00F305C0"/>
    <w:rsid w:val="00F3063D"/>
    <w:rsid w:val="00F3068A"/>
    <w:rsid w:val="00F308EC"/>
    <w:rsid w:val="00F30E12"/>
    <w:rsid w:val="00F31095"/>
    <w:rsid w:val="00F31268"/>
    <w:rsid w:val="00F314AE"/>
    <w:rsid w:val="00F31615"/>
    <w:rsid w:val="00F3174B"/>
    <w:rsid w:val="00F32691"/>
    <w:rsid w:val="00F3270D"/>
    <w:rsid w:val="00F32735"/>
    <w:rsid w:val="00F32934"/>
    <w:rsid w:val="00F32E27"/>
    <w:rsid w:val="00F33424"/>
    <w:rsid w:val="00F337F4"/>
    <w:rsid w:val="00F3387B"/>
    <w:rsid w:val="00F339D6"/>
    <w:rsid w:val="00F33D17"/>
    <w:rsid w:val="00F341BF"/>
    <w:rsid w:val="00F3420E"/>
    <w:rsid w:val="00F3426F"/>
    <w:rsid w:val="00F3483D"/>
    <w:rsid w:val="00F34916"/>
    <w:rsid w:val="00F34B39"/>
    <w:rsid w:val="00F34C75"/>
    <w:rsid w:val="00F34E49"/>
    <w:rsid w:val="00F35242"/>
    <w:rsid w:val="00F3587E"/>
    <w:rsid w:val="00F35938"/>
    <w:rsid w:val="00F35BFA"/>
    <w:rsid w:val="00F36135"/>
    <w:rsid w:val="00F3613F"/>
    <w:rsid w:val="00F3624D"/>
    <w:rsid w:val="00F36339"/>
    <w:rsid w:val="00F36419"/>
    <w:rsid w:val="00F364E2"/>
    <w:rsid w:val="00F3663C"/>
    <w:rsid w:val="00F3676B"/>
    <w:rsid w:val="00F367F1"/>
    <w:rsid w:val="00F369CD"/>
    <w:rsid w:val="00F36A84"/>
    <w:rsid w:val="00F36E94"/>
    <w:rsid w:val="00F37112"/>
    <w:rsid w:val="00F371EC"/>
    <w:rsid w:val="00F37508"/>
    <w:rsid w:val="00F37855"/>
    <w:rsid w:val="00F37A6A"/>
    <w:rsid w:val="00F37D49"/>
    <w:rsid w:val="00F4002C"/>
    <w:rsid w:val="00F40189"/>
    <w:rsid w:val="00F4065C"/>
    <w:rsid w:val="00F40780"/>
    <w:rsid w:val="00F4091B"/>
    <w:rsid w:val="00F409C8"/>
    <w:rsid w:val="00F40AE1"/>
    <w:rsid w:val="00F40B99"/>
    <w:rsid w:val="00F40C58"/>
    <w:rsid w:val="00F40D1A"/>
    <w:rsid w:val="00F40E34"/>
    <w:rsid w:val="00F40F75"/>
    <w:rsid w:val="00F41070"/>
    <w:rsid w:val="00F41C1F"/>
    <w:rsid w:val="00F41D0C"/>
    <w:rsid w:val="00F42467"/>
    <w:rsid w:val="00F42683"/>
    <w:rsid w:val="00F42930"/>
    <w:rsid w:val="00F42AA8"/>
    <w:rsid w:val="00F42C97"/>
    <w:rsid w:val="00F42DD8"/>
    <w:rsid w:val="00F42F79"/>
    <w:rsid w:val="00F43008"/>
    <w:rsid w:val="00F43244"/>
    <w:rsid w:val="00F43417"/>
    <w:rsid w:val="00F43516"/>
    <w:rsid w:val="00F4398B"/>
    <w:rsid w:val="00F43A73"/>
    <w:rsid w:val="00F43F77"/>
    <w:rsid w:val="00F4431B"/>
    <w:rsid w:val="00F443B5"/>
    <w:rsid w:val="00F445EC"/>
    <w:rsid w:val="00F447F4"/>
    <w:rsid w:val="00F44882"/>
    <w:rsid w:val="00F44DE7"/>
    <w:rsid w:val="00F44FC7"/>
    <w:rsid w:val="00F451BE"/>
    <w:rsid w:val="00F4528E"/>
    <w:rsid w:val="00F452EC"/>
    <w:rsid w:val="00F45516"/>
    <w:rsid w:val="00F45756"/>
    <w:rsid w:val="00F4582D"/>
    <w:rsid w:val="00F45B6E"/>
    <w:rsid w:val="00F45D65"/>
    <w:rsid w:val="00F45FA6"/>
    <w:rsid w:val="00F46384"/>
    <w:rsid w:val="00F4649A"/>
    <w:rsid w:val="00F46D2E"/>
    <w:rsid w:val="00F47000"/>
    <w:rsid w:val="00F4718E"/>
    <w:rsid w:val="00F47664"/>
    <w:rsid w:val="00F4770A"/>
    <w:rsid w:val="00F477B9"/>
    <w:rsid w:val="00F4783B"/>
    <w:rsid w:val="00F47894"/>
    <w:rsid w:val="00F479E9"/>
    <w:rsid w:val="00F479EA"/>
    <w:rsid w:val="00F47A95"/>
    <w:rsid w:val="00F47E32"/>
    <w:rsid w:val="00F47F1F"/>
    <w:rsid w:val="00F47FD4"/>
    <w:rsid w:val="00F50012"/>
    <w:rsid w:val="00F50718"/>
    <w:rsid w:val="00F509FF"/>
    <w:rsid w:val="00F50B83"/>
    <w:rsid w:val="00F5189B"/>
    <w:rsid w:val="00F51BE1"/>
    <w:rsid w:val="00F523DF"/>
    <w:rsid w:val="00F523FB"/>
    <w:rsid w:val="00F52B04"/>
    <w:rsid w:val="00F53198"/>
    <w:rsid w:val="00F53298"/>
    <w:rsid w:val="00F532DC"/>
    <w:rsid w:val="00F53501"/>
    <w:rsid w:val="00F538E1"/>
    <w:rsid w:val="00F53B57"/>
    <w:rsid w:val="00F53D8E"/>
    <w:rsid w:val="00F53E6B"/>
    <w:rsid w:val="00F53F38"/>
    <w:rsid w:val="00F5400D"/>
    <w:rsid w:val="00F540D7"/>
    <w:rsid w:val="00F5419C"/>
    <w:rsid w:val="00F54249"/>
    <w:rsid w:val="00F5472D"/>
    <w:rsid w:val="00F54743"/>
    <w:rsid w:val="00F548F8"/>
    <w:rsid w:val="00F54A47"/>
    <w:rsid w:val="00F54B07"/>
    <w:rsid w:val="00F54DEE"/>
    <w:rsid w:val="00F555D4"/>
    <w:rsid w:val="00F5590C"/>
    <w:rsid w:val="00F559FE"/>
    <w:rsid w:val="00F55A79"/>
    <w:rsid w:val="00F55A90"/>
    <w:rsid w:val="00F55B86"/>
    <w:rsid w:val="00F55BEC"/>
    <w:rsid w:val="00F55C7A"/>
    <w:rsid w:val="00F55F2A"/>
    <w:rsid w:val="00F565DA"/>
    <w:rsid w:val="00F568A0"/>
    <w:rsid w:val="00F56950"/>
    <w:rsid w:val="00F56A58"/>
    <w:rsid w:val="00F56C3C"/>
    <w:rsid w:val="00F56E66"/>
    <w:rsid w:val="00F572F3"/>
    <w:rsid w:val="00F5742A"/>
    <w:rsid w:val="00F57524"/>
    <w:rsid w:val="00F57690"/>
    <w:rsid w:val="00F57724"/>
    <w:rsid w:val="00F57884"/>
    <w:rsid w:val="00F579D5"/>
    <w:rsid w:val="00F57B65"/>
    <w:rsid w:val="00F57BEF"/>
    <w:rsid w:val="00F6028A"/>
    <w:rsid w:val="00F60493"/>
    <w:rsid w:val="00F60AC6"/>
    <w:rsid w:val="00F60B0D"/>
    <w:rsid w:val="00F60B5C"/>
    <w:rsid w:val="00F60C1D"/>
    <w:rsid w:val="00F60D2C"/>
    <w:rsid w:val="00F60E9A"/>
    <w:rsid w:val="00F60FDB"/>
    <w:rsid w:val="00F61131"/>
    <w:rsid w:val="00F6121D"/>
    <w:rsid w:val="00F61320"/>
    <w:rsid w:val="00F61341"/>
    <w:rsid w:val="00F61856"/>
    <w:rsid w:val="00F61BF7"/>
    <w:rsid w:val="00F61EE6"/>
    <w:rsid w:val="00F620E2"/>
    <w:rsid w:val="00F62277"/>
    <w:rsid w:val="00F6244C"/>
    <w:rsid w:val="00F628F4"/>
    <w:rsid w:val="00F62FEA"/>
    <w:rsid w:val="00F63248"/>
    <w:rsid w:val="00F63409"/>
    <w:rsid w:val="00F634FF"/>
    <w:rsid w:val="00F63652"/>
    <w:rsid w:val="00F636B7"/>
    <w:rsid w:val="00F63D08"/>
    <w:rsid w:val="00F63E62"/>
    <w:rsid w:val="00F642DE"/>
    <w:rsid w:val="00F6462C"/>
    <w:rsid w:val="00F64649"/>
    <w:rsid w:val="00F6472D"/>
    <w:rsid w:val="00F649D3"/>
    <w:rsid w:val="00F64CFB"/>
    <w:rsid w:val="00F64D16"/>
    <w:rsid w:val="00F64D60"/>
    <w:rsid w:val="00F64E5B"/>
    <w:rsid w:val="00F64E85"/>
    <w:rsid w:val="00F64F2C"/>
    <w:rsid w:val="00F651DF"/>
    <w:rsid w:val="00F652AD"/>
    <w:rsid w:val="00F653C2"/>
    <w:rsid w:val="00F65884"/>
    <w:rsid w:val="00F658CD"/>
    <w:rsid w:val="00F658DF"/>
    <w:rsid w:val="00F659CD"/>
    <w:rsid w:val="00F65A7F"/>
    <w:rsid w:val="00F65F7F"/>
    <w:rsid w:val="00F66025"/>
    <w:rsid w:val="00F66793"/>
    <w:rsid w:val="00F66EC8"/>
    <w:rsid w:val="00F66F6D"/>
    <w:rsid w:val="00F670B6"/>
    <w:rsid w:val="00F671EF"/>
    <w:rsid w:val="00F673CA"/>
    <w:rsid w:val="00F675BC"/>
    <w:rsid w:val="00F67B4D"/>
    <w:rsid w:val="00F67DCD"/>
    <w:rsid w:val="00F67F01"/>
    <w:rsid w:val="00F70586"/>
    <w:rsid w:val="00F705CB"/>
    <w:rsid w:val="00F70ED0"/>
    <w:rsid w:val="00F713B4"/>
    <w:rsid w:val="00F71442"/>
    <w:rsid w:val="00F7158F"/>
    <w:rsid w:val="00F7165D"/>
    <w:rsid w:val="00F716C5"/>
    <w:rsid w:val="00F71C13"/>
    <w:rsid w:val="00F7251E"/>
    <w:rsid w:val="00F72CA5"/>
    <w:rsid w:val="00F72D81"/>
    <w:rsid w:val="00F72E7B"/>
    <w:rsid w:val="00F72F94"/>
    <w:rsid w:val="00F72FE6"/>
    <w:rsid w:val="00F72FFA"/>
    <w:rsid w:val="00F73063"/>
    <w:rsid w:val="00F73244"/>
    <w:rsid w:val="00F73817"/>
    <w:rsid w:val="00F738BF"/>
    <w:rsid w:val="00F73B8B"/>
    <w:rsid w:val="00F73BFB"/>
    <w:rsid w:val="00F73D12"/>
    <w:rsid w:val="00F741E6"/>
    <w:rsid w:val="00F7433C"/>
    <w:rsid w:val="00F74449"/>
    <w:rsid w:val="00F74496"/>
    <w:rsid w:val="00F746CF"/>
    <w:rsid w:val="00F74872"/>
    <w:rsid w:val="00F748B9"/>
    <w:rsid w:val="00F74ACE"/>
    <w:rsid w:val="00F74E83"/>
    <w:rsid w:val="00F752F5"/>
    <w:rsid w:val="00F75479"/>
    <w:rsid w:val="00F754E5"/>
    <w:rsid w:val="00F75849"/>
    <w:rsid w:val="00F759AE"/>
    <w:rsid w:val="00F75D82"/>
    <w:rsid w:val="00F75EBB"/>
    <w:rsid w:val="00F75FE9"/>
    <w:rsid w:val="00F760E5"/>
    <w:rsid w:val="00F76215"/>
    <w:rsid w:val="00F76367"/>
    <w:rsid w:val="00F763B7"/>
    <w:rsid w:val="00F76797"/>
    <w:rsid w:val="00F76A44"/>
    <w:rsid w:val="00F76AC4"/>
    <w:rsid w:val="00F76E22"/>
    <w:rsid w:val="00F77A41"/>
    <w:rsid w:val="00F77ABF"/>
    <w:rsid w:val="00F77F26"/>
    <w:rsid w:val="00F77FEE"/>
    <w:rsid w:val="00F80431"/>
    <w:rsid w:val="00F8069A"/>
    <w:rsid w:val="00F80CFE"/>
    <w:rsid w:val="00F81448"/>
    <w:rsid w:val="00F8147F"/>
    <w:rsid w:val="00F814DA"/>
    <w:rsid w:val="00F81747"/>
    <w:rsid w:val="00F81B13"/>
    <w:rsid w:val="00F81F3A"/>
    <w:rsid w:val="00F821BB"/>
    <w:rsid w:val="00F82737"/>
    <w:rsid w:val="00F82A66"/>
    <w:rsid w:val="00F82ACB"/>
    <w:rsid w:val="00F82C1A"/>
    <w:rsid w:val="00F82DCE"/>
    <w:rsid w:val="00F83E95"/>
    <w:rsid w:val="00F843EF"/>
    <w:rsid w:val="00F846EB"/>
    <w:rsid w:val="00F848F2"/>
    <w:rsid w:val="00F84D3A"/>
    <w:rsid w:val="00F84E88"/>
    <w:rsid w:val="00F84F67"/>
    <w:rsid w:val="00F8502A"/>
    <w:rsid w:val="00F8528B"/>
    <w:rsid w:val="00F852F4"/>
    <w:rsid w:val="00F853A8"/>
    <w:rsid w:val="00F855E2"/>
    <w:rsid w:val="00F85812"/>
    <w:rsid w:val="00F85815"/>
    <w:rsid w:val="00F858BB"/>
    <w:rsid w:val="00F85C9C"/>
    <w:rsid w:val="00F85DB0"/>
    <w:rsid w:val="00F85F32"/>
    <w:rsid w:val="00F863EF"/>
    <w:rsid w:val="00F8648D"/>
    <w:rsid w:val="00F8661E"/>
    <w:rsid w:val="00F866FB"/>
    <w:rsid w:val="00F86BC4"/>
    <w:rsid w:val="00F86C0B"/>
    <w:rsid w:val="00F86D0A"/>
    <w:rsid w:val="00F87297"/>
    <w:rsid w:val="00F87551"/>
    <w:rsid w:val="00F87C26"/>
    <w:rsid w:val="00F904D2"/>
    <w:rsid w:val="00F90DC0"/>
    <w:rsid w:val="00F90EBB"/>
    <w:rsid w:val="00F90FDF"/>
    <w:rsid w:val="00F9109F"/>
    <w:rsid w:val="00F911AC"/>
    <w:rsid w:val="00F91297"/>
    <w:rsid w:val="00F915D5"/>
    <w:rsid w:val="00F918EA"/>
    <w:rsid w:val="00F91931"/>
    <w:rsid w:val="00F9196D"/>
    <w:rsid w:val="00F91B03"/>
    <w:rsid w:val="00F91BB4"/>
    <w:rsid w:val="00F91BF5"/>
    <w:rsid w:val="00F91C13"/>
    <w:rsid w:val="00F91D33"/>
    <w:rsid w:val="00F92410"/>
    <w:rsid w:val="00F92505"/>
    <w:rsid w:val="00F925E7"/>
    <w:rsid w:val="00F9266F"/>
    <w:rsid w:val="00F92718"/>
    <w:rsid w:val="00F92D60"/>
    <w:rsid w:val="00F92DB1"/>
    <w:rsid w:val="00F92E15"/>
    <w:rsid w:val="00F92E55"/>
    <w:rsid w:val="00F92E70"/>
    <w:rsid w:val="00F9318B"/>
    <w:rsid w:val="00F934F3"/>
    <w:rsid w:val="00F93646"/>
    <w:rsid w:val="00F9369C"/>
    <w:rsid w:val="00F937E4"/>
    <w:rsid w:val="00F93DFD"/>
    <w:rsid w:val="00F93EBA"/>
    <w:rsid w:val="00F93FB2"/>
    <w:rsid w:val="00F93FC2"/>
    <w:rsid w:val="00F94441"/>
    <w:rsid w:val="00F948C7"/>
    <w:rsid w:val="00F94A02"/>
    <w:rsid w:val="00F94BD0"/>
    <w:rsid w:val="00F94ED6"/>
    <w:rsid w:val="00F94F21"/>
    <w:rsid w:val="00F95075"/>
    <w:rsid w:val="00F95206"/>
    <w:rsid w:val="00F95693"/>
    <w:rsid w:val="00F9570C"/>
    <w:rsid w:val="00F95808"/>
    <w:rsid w:val="00F9581C"/>
    <w:rsid w:val="00F9592F"/>
    <w:rsid w:val="00F95C2A"/>
    <w:rsid w:val="00F962DC"/>
    <w:rsid w:val="00F96623"/>
    <w:rsid w:val="00F96B85"/>
    <w:rsid w:val="00F96F39"/>
    <w:rsid w:val="00F96F8F"/>
    <w:rsid w:val="00F97643"/>
    <w:rsid w:val="00F977DD"/>
    <w:rsid w:val="00F97817"/>
    <w:rsid w:val="00F97BE4"/>
    <w:rsid w:val="00F97D3D"/>
    <w:rsid w:val="00F97DB1"/>
    <w:rsid w:val="00F97DEC"/>
    <w:rsid w:val="00FA00B4"/>
    <w:rsid w:val="00FA0394"/>
    <w:rsid w:val="00FA03E9"/>
    <w:rsid w:val="00FA0456"/>
    <w:rsid w:val="00FA06C1"/>
    <w:rsid w:val="00FA0782"/>
    <w:rsid w:val="00FA07C5"/>
    <w:rsid w:val="00FA0870"/>
    <w:rsid w:val="00FA0B48"/>
    <w:rsid w:val="00FA0C70"/>
    <w:rsid w:val="00FA0F30"/>
    <w:rsid w:val="00FA10A2"/>
    <w:rsid w:val="00FA111A"/>
    <w:rsid w:val="00FA13CF"/>
    <w:rsid w:val="00FA14E4"/>
    <w:rsid w:val="00FA1576"/>
    <w:rsid w:val="00FA1B3F"/>
    <w:rsid w:val="00FA20B7"/>
    <w:rsid w:val="00FA2716"/>
    <w:rsid w:val="00FA2BE8"/>
    <w:rsid w:val="00FA2DD1"/>
    <w:rsid w:val="00FA30C6"/>
    <w:rsid w:val="00FA320E"/>
    <w:rsid w:val="00FA32B2"/>
    <w:rsid w:val="00FA3DAA"/>
    <w:rsid w:val="00FA3E87"/>
    <w:rsid w:val="00FA45E6"/>
    <w:rsid w:val="00FA473F"/>
    <w:rsid w:val="00FA4759"/>
    <w:rsid w:val="00FA4BDA"/>
    <w:rsid w:val="00FA4C61"/>
    <w:rsid w:val="00FA4E6C"/>
    <w:rsid w:val="00FA53DE"/>
    <w:rsid w:val="00FA549D"/>
    <w:rsid w:val="00FA55A2"/>
    <w:rsid w:val="00FA5DB2"/>
    <w:rsid w:val="00FA5FAD"/>
    <w:rsid w:val="00FA60E9"/>
    <w:rsid w:val="00FA67A3"/>
    <w:rsid w:val="00FA6B6B"/>
    <w:rsid w:val="00FA6E32"/>
    <w:rsid w:val="00FA775F"/>
    <w:rsid w:val="00FA7C9D"/>
    <w:rsid w:val="00FA7D00"/>
    <w:rsid w:val="00FA7DC3"/>
    <w:rsid w:val="00FB024B"/>
    <w:rsid w:val="00FB052F"/>
    <w:rsid w:val="00FB0618"/>
    <w:rsid w:val="00FB0659"/>
    <w:rsid w:val="00FB0909"/>
    <w:rsid w:val="00FB0D67"/>
    <w:rsid w:val="00FB11B4"/>
    <w:rsid w:val="00FB1596"/>
    <w:rsid w:val="00FB15C4"/>
    <w:rsid w:val="00FB1621"/>
    <w:rsid w:val="00FB1630"/>
    <w:rsid w:val="00FB164C"/>
    <w:rsid w:val="00FB166A"/>
    <w:rsid w:val="00FB17FD"/>
    <w:rsid w:val="00FB1C39"/>
    <w:rsid w:val="00FB26ED"/>
    <w:rsid w:val="00FB2725"/>
    <w:rsid w:val="00FB2779"/>
    <w:rsid w:val="00FB2C0D"/>
    <w:rsid w:val="00FB2DEF"/>
    <w:rsid w:val="00FB32B0"/>
    <w:rsid w:val="00FB32FC"/>
    <w:rsid w:val="00FB34AB"/>
    <w:rsid w:val="00FB34D0"/>
    <w:rsid w:val="00FB4347"/>
    <w:rsid w:val="00FB44CD"/>
    <w:rsid w:val="00FB4BE0"/>
    <w:rsid w:val="00FB4DEF"/>
    <w:rsid w:val="00FB4FF4"/>
    <w:rsid w:val="00FB52F3"/>
    <w:rsid w:val="00FB55D8"/>
    <w:rsid w:val="00FB57E7"/>
    <w:rsid w:val="00FB59C2"/>
    <w:rsid w:val="00FB5D03"/>
    <w:rsid w:val="00FB5D2A"/>
    <w:rsid w:val="00FB5E6D"/>
    <w:rsid w:val="00FB637A"/>
    <w:rsid w:val="00FB6A58"/>
    <w:rsid w:val="00FB6BCE"/>
    <w:rsid w:val="00FB6C3C"/>
    <w:rsid w:val="00FB6EF2"/>
    <w:rsid w:val="00FB715F"/>
    <w:rsid w:val="00FB71E3"/>
    <w:rsid w:val="00FB72BD"/>
    <w:rsid w:val="00FB7692"/>
    <w:rsid w:val="00FB7B44"/>
    <w:rsid w:val="00FB7CDE"/>
    <w:rsid w:val="00FB7D52"/>
    <w:rsid w:val="00FC00A6"/>
    <w:rsid w:val="00FC01E2"/>
    <w:rsid w:val="00FC03E0"/>
    <w:rsid w:val="00FC0435"/>
    <w:rsid w:val="00FC05CA"/>
    <w:rsid w:val="00FC063C"/>
    <w:rsid w:val="00FC065D"/>
    <w:rsid w:val="00FC0ADC"/>
    <w:rsid w:val="00FC14EC"/>
    <w:rsid w:val="00FC156F"/>
    <w:rsid w:val="00FC1B82"/>
    <w:rsid w:val="00FC1D1B"/>
    <w:rsid w:val="00FC1D8C"/>
    <w:rsid w:val="00FC1DDA"/>
    <w:rsid w:val="00FC1EC5"/>
    <w:rsid w:val="00FC2002"/>
    <w:rsid w:val="00FC2226"/>
    <w:rsid w:val="00FC2236"/>
    <w:rsid w:val="00FC251E"/>
    <w:rsid w:val="00FC2D0E"/>
    <w:rsid w:val="00FC2D86"/>
    <w:rsid w:val="00FC32D0"/>
    <w:rsid w:val="00FC34A8"/>
    <w:rsid w:val="00FC3722"/>
    <w:rsid w:val="00FC380A"/>
    <w:rsid w:val="00FC3896"/>
    <w:rsid w:val="00FC3F31"/>
    <w:rsid w:val="00FC46BE"/>
    <w:rsid w:val="00FC4933"/>
    <w:rsid w:val="00FC4A40"/>
    <w:rsid w:val="00FC4C94"/>
    <w:rsid w:val="00FC4DD6"/>
    <w:rsid w:val="00FC4DDA"/>
    <w:rsid w:val="00FC50EC"/>
    <w:rsid w:val="00FC5AE8"/>
    <w:rsid w:val="00FC6107"/>
    <w:rsid w:val="00FC6354"/>
    <w:rsid w:val="00FC6381"/>
    <w:rsid w:val="00FC654E"/>
    <w:rsid w:val="00FC6618"/>
    <w:rsid w:val="00FC66CC"/>
    <w:rsid w:val="00FC6C36"/>
    <w:rsid w:val="00FC6CC4"/>
    <w:rsid w:val="00FC726E"/>
    <w:rsid w:val="00FC735D"/>
    <w:rsid w:val="00FC77EA"/>
    <w:rsid w:val="00FC7A67"/>
    <w:rsid w:val="00FC7ACE"/>
    <w:rsid w:val="00FC7BA7"/>
    <w:rsid w:val="00FC7F62"/>
    <w:rsid w:val="00FD09E1"/>
    <w:rsid w:val="00FD0A5C"/>
    <w:rsid w:val="00FD0B1C"/>
    <w:rsid w:val="00FD0CDE"/>
    <w:rsid w:val="00FD1317"/>
    <w:rsid w:val="00FD1B95"/>
    <w:rsid w:val="00FD1BE0"/>
    <w:rsid w:val="00FD1C06"/>
    <w:rsid w:val="00FD1DC9"/>
    <w:rsid w:val="00FD2861"/>
    <w:rsid w:val="00FD2ABF"/>
    <w:rsid w:val="00FD3785"/>
    <w:rsid w:val="00FD37EF"/>
    <w:rsid w:val="00FD401D"/>
    <w:rsid w:val="00FD423A"/>
    <w:rsid w:val="00FD44B8"/>
    <w:rsid w:val="00FD4652"/>
    <w:rsid w:val="00FD49C8"/>
    <w:rsid w:val="00FD503A"/>
    <w:rsid w:val="00FD5053"/>
    <w:rsid w:val="00FD5393"/>
    <w:rsid w:val="00FD54F3"/>
    <w:rsid w:val="00FD5674"/>
    <w:rsid w:val="00FD58F9"/>
    <w:rsid w:val="00FD590A"/>
    <w:rsid w:val="00FD597E"/>
    <w:rsid w:val="00FD5A4B"/>
    <w:rsid w:val="00FD5D8C"/>
    <w:rsid w:val="00FD5D96"/>
    <w:rsid w:val="00FD5DB4"/>
    <w:rsid w:val="00FD6291"/>
    <w:rsid w:val="00FD665B"/>
    <w:rsid w:val="00FD6DC6"/>
    <w:rsid w:val="00FD6FDB"/>
    <w:rsid w:val="00FD7865"/>
    <w:rsid w:val="00FD7907"/>
    <w:rsid w:val="00FD7A89"/>
    <w:rsid w:val="00FE0100"/>
    <w:rsid w:val="00FE05C8"/>
    <w:rsid w:val="00FE09D4"/>
    <w:rsid w:val="00FE0B04"/>
    <w:rsid w:val="00FE0BC5"/>
    <w:rsid w:val="00FE0EB5"/>
    <w:rsid w:val="00FE114D"/>
    <w:rsid w:val="00FE12D4"/>
    <w:rsid w:val="00FE14C6"/>
    <w:rsid w:val="00FE14D0"/>
    <w:rsid w:val="00FE17F5"/>
    <w:rsid w:val="00FE1C13"/>
    <w:rsid w:val="00FE1D84"/>
    <w:rsid w:val="00FE1FC2"/>
    <w:rsid w:val="00FE2223"/>
    <w:rsid w:val="00FE2304"/>
    <w:rsid w:val="00FE253A"/>
    <w:rsid w:val="00FE2AFD"/>
    <w:rsid w:val="00FE2B6B"/>
    <w:rsid w:val="00FE2C4B"/>
    <w:rsid w:val="00FE32D7"/>
    <w:rsid w:val="00FE3381"/>
    <w:rsid w:val="00FE34CA"/>
    <w:rsid w:val="00FE37BA"/>
    <w:rsid w:val="00FE38BF"/>
    <w:rsid w:val="00FE3B85"/>
    <w:rsid w:val="00FE4168"/>
    <w:rsid w:val="00FE41C3"/>
    <w:rsid w:val="00FE4859"/>
    <w:rsid w:val="00FE4B2E"/>
    <w:rsid w:val="00FE4C76"/>
    <w:rsid w:val="00FE4CB1"/>
    <w:rsid w:val="00FE5092"/>
    <w:rsid w:val="00FE50BC"/>
    <w:rsid w:val="00FE5484"/>
    <w:rsid w:val="00FE553F"/>
    <w:rsid w:val="00FE6B50"/>
    <w:rsid w:val="00FE6D5F"/>
    <w:rsid w:val="00FE6FA9"/>
    <w:rsid w:val="00FE701F"/>
    <w:rsid w:val="00FE7172"/>
    <w:rsid w:val="00FE7320"/>
    <w:rsid w:val="00FE768F"/>
    <w:rsid w:val="00FE76AA"/>
    <w:rsid w:val="00FE79DE"/>
    <w:rsid w:val="00FE7B9F"/>
    <w:rsid w:val="00FE7BAF"/>
    <w:rsid w:val="00FE7CF9"/>
    <w:rsid w:val="00FF00EB"/>
    <w:rsid w:val="00FF0665"/>
    <w:rsid w:val="00FF0700"/>
    <w:rsid w:val="00FF0D9C"/>
    <w:rsid w:val="00FF1253"/>
    <w:rsid w:val="00FF13B1"/>
    <w:rsid w:val="00FF13D2"/>
    <w:rsid w:val="00FF1426"/>
    <w:rsid w:val="00FF184F"/>
    <w:rsid w:val="00FF18E9"/>
    <w:rsid w:val="00FF19A5"/>
    <w:rsid w:val="00FF1B36"/>
    <w:rsid w:val="00FF1B94"/>
    <w:rsid w:val="00FF1CD4"/>
    <w:rsid w:val="00FF2342"/>
    <w:rsid w:val="00FF23E9"/>
    <w:rsid w:val="00FF2703"/>
    <w:rsid w:val="00FF2915"/>
    <w:rsid w:val="00FF2A88"/>
    <w:rsid w:val="00FF3204"/>
    <w:rsid w:val="00FF337B"/>
    <w:rsid w:val="00FF3840"/>
    <w:rsid w:val="00FF3878"/>
    <w:rsid w:val="00FF3AC6"/>
    <w:rsid w:val="00FF3BA5"/>
    <w:rsid w:val="00FF3BB5"/>
    <w:rsid w:val="00FF3C57"/>
    <w:rsid w:val="00FF3CB7"/>
    <w:rsid w:val="00FF3D3B"/>
    <w:rsid w:val="00FF3DEA"/>
    <w:rsid w:val="00FF483E"/>
    <w:rsid w:val="00FF4A2C"/>
    <w:rsid w:val="00FF4C65"/>
    <w:rsid w:val="00FF4DB6"/>
    <w:rsid w:val="00FF53F5"/>
    <w:rsid w:val="00FF560D"/>
    <w:rsid w:val="00FF5C09"/>
    <w:rsid w:val="00FF5F27"/>
    <w:rsid w:val="00FF6515"/>
    <w:rsid w:val="00FF6E16"/>
    <w:rsid w:val="00FF6FA1"/>
    <w:rsid w:val="00FF6FA8"/>
    <w:rsid w:val="00FF727E"/>
    <w:rsid w:val="00FF729C"/>
    <w:rsid w:val="00FF7326"/>
    <w:rsid w:val="00FF7837"/>
    <w:rsid w:val="00FF798E"/>
    <w:rsid w:val="00FF7C22"/>
    <w:rsid w:val="00FF7C25"/>
    <w:rsid w:val="00FF7CB1"/>
    <w:rsid w:val="00FF7DF7"/>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442D3"/>
  <w15:chartTrackingRefBased/>
  <w15:docId w15:val="{66316B7A-13E2-4CF8-BA83-CFDECF4D8C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Body Text Indent 3" w:qFormat="1"/>
    <w:lsdException w:name="Hyperlink" w:uiPriority="99"/>
    <w:lsdException w:name="Strong" w:uiPriority="22"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7559"/>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FC66CC"/>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2"/>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qFormat/>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3"/>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3">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locked/>
    <w:rsid w:val="00FC66CC"/>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qFormat/>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Task Body,列,列出"/>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qFormat/>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rPr>
  </w:style>
  <w:style w:type="paragraph" w:customStyle="1" w:styleId="TAN">
    <w:name w:val="TAN"/>
    <w:basedOn w:val="TAL"/>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kern w:val="2"/>
      <w:sz w:val="22"/>
      <w:lang w:eastAsia="ko-KR"/>
    </w:rPr>
  </w:style>
  <w:style w:type="character" w:customStyle="1" w:styleId="32">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1"/>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tabs>
        <w:tab w:val="clear" w:pos="360"/>
      </w:tabs>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5064A"/>
    <w:rPr>
      <w:rFonts w:ascii="Arial" w:eastAsia="MS Mincho" w:hAnsi="Arial"/>
      <w:b/>
      <w:szCs w:val="24"/>
      <w:lang w:eastAsia="en-US"/>
    </w:rPr>
  </w:style>
  <w:style w:type="paragraph" w:customStyle="1" w:styleId="TdocHeader2">
    <w:name w:val="Tdoc_Header_2"/>
    <w:basedOn w:val="a"/>
    <w:rsid w:val="00B21C41"/>
    <w:pPr>
      <w:widowControl w:val="0"/>
      <w:tabs>
        <w:tab w:val="left" w:pos="1701"/>
        <w:tab w:val="right" w:pos="9072"/>
        <w:tab w:val="right" w:pos="10206"/>
      </w:tabs>
      <w:ind w:left="1440" w:hanging="1440"/>
      <w:jc w:val="both"/>
    </w:pPr>
    <w:rPr>
      <w:rFonts w:ascii="Arial" w:hAnsi="Arial"/>
      <w:b/>
      <w:sz w:val="18"/>
      <w:szCs w:val="20"/>
    </w:rPr>
  </w:style>
  <w:style w:type="paragraph" w:customStyle="1" w:styleId="bullet1">
    <w:name w:val="bullet1"/>
    <w:basedOn w:val="a"/>
    <w:link w:val="bullet1Char"/>
    <w:qFormat/>
    <w:rsid w:val="001B325E"/>
    <w:pPr>
      <w:numPr>
        <w:numId w:val="8"/>
      </w:numPr>
    </w:pPr>
  </w:style>
  <w:style w:type="paragraph" w:customStyle="1" w:styleId="bullet2">
    <w:name w:val="bullet2"/>
    <w:basedOn w:val="a"/>
    <w:link w:val="bullet2Char"/>
    <w:qFormat/>
    <w:rsid w:val="001B325E"/>
    <w:pPr>
      <w:numPr>
        <w:ilvl w:val="1"/>
        <w:numId w:val="8"/>
      </w:numPr>
      <w:tabs>
        <w:tab w:val="left" w:pos="1440"/>
      </w:tabs>
    </w:pPr>
  </w:style>
  <w:style w:type="character" w:customStyle="1" w:styleId="bullet1Char">
    <w:name w:val="bullet1 Char"/>
    <w:link w:val="bullet1"/>
    <w:rsid w:val="001B325E"/>
    <w:rPr>
      <w:rFonts w:ascii="Times" w:eastAsia="Batang" w:hAnsi="Times"/>
      <w:szCs w:val="24"/>
      <w:lang w:val="en-GB" w:eastAsia="en-US"/>
    </w:rPr>
  </w:style>
  <w:style w:type="paragraph" w:customStyle="1" w:styleId="bullet3">
    <w:name w:val="bullet3"/>
    <w:basedOn w:val="a"/>
    <w:qFormat/>
    <w:rsid w:val="001B325E"/>
    <w:pPr>
      <w:numPr>
        <w:ilvl w:val="2"/>
        <w:numId w:val="8"/>
      </w:numPr>
      <w:ind w:hanging="180"/>
    </w:pPr>
  </w:style>
  <w:style w:type="paragraph" w:customStyle="1" w:styleId="bullet4">
    <w:name w:val="bullet4"/>
    <w:basedOn w:val="a"/>
    <w:qFormat/>
    <w:rsid w:val="001B325E"/>
    <w:pPr>
      <w:numPr>
        <w:ilvl w:val="3"/>
        <w:numId w:val="8"/>
      </w:numPr>
    </w:pPr>
  </w:style>
  <w:style w:type="character" w:customStyle="1" w:styleId="bullet2Char">
    <w:name w:val="bullet2 Char"/>
    <w:link w:val="bullet2"/>
    <w:rsid w:val="001B325E"/>
    <w:rPr>
      <w:rFonts w:ascii="Times" w:eastAsia="Batang" w:hAnsi="Times"/>
      <w:szCs w:val="24"/>
      <w:lang w:val="en-GB" w:eastAsia="en-US"/>
    </w:rPr>
  </w:style>
  <w:style w:type="paragraph" w:customStyle="1" w:styleId="References">
    <w:name w:val="References"/>
    <w:basedOn w:val="a"/>
    <w:rsid w:val="00FA775F"/>
    <w:pPr>
      <w:numPr>
        <w:numId w:val="9"/>
      </w:numPr>
      <w:autoSpaceDE w:val="0"/>
      <w:autoSpaceDN w:val="0"/>
      <w:spacing w:before="60" w:after="60" w:line="360" w:lineRule="atLeast"/>
      <w:jc w:val="both"/>
    </w:pPr>
    <w:rPr>
      <w:rFonts w:eastAsia="宋体"/>
      <w:sz w:val="22"/>
      <w:szCs w:val="16"/>
    </w:rPr>
  </w:style>
  <w:style w:type="paragraph" w:customStyle="1" w:styleId="Style1">
    <w:name w:val="Style1"/>
    <w:basedOn w:val="a"/>
    <w:link w:val="Style1Char"/>
    <w:qFormat/>
    <w:rsid w:val="00332C27"/>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332C27"/>
  </w:style>
  <w:style w:type="character" w:customStyle="1" w:styleId="LGTdocChar">
    <w:name w:val="LGTdoc_본문 Char"/>
    <w:link w:val="LGTdoc"/>
    <w:qFormat/>
    <w:rsid w:val="00984B3F"/>
    <w:rPr>
      <w:rFonts w:eastAsia="Batang"/>
      <w:kern w:val="2"/>
      <w:sz w:val="22"/>
      <w:szCs w:val="24"/>
      <w:lang w:val="en-GB" w:eastAsia="ko-KR"/>
    </w:rPr>
  </w:style>
  <w:style w:type="paragraph" w:customStyle="1" w:styleId="EQ">
    <w:name w:val="EQ"/>
    <w:basedOn w:val="a"/>
    <w:next w:val="a"/>
    <w:uiPriority w:val="99"/>
    <w:qFormat/>
    <w:rsid w:val="00AE5FCC"/>
    <w:pPr>
      <w:keepLines/>
      <w:tabs>
        <w:tab w:val="center" w:pos="4536"/>
        <w:tab w:val="right" w:pos="9072"/>
      </w:tabs>
      <w:spacing w:after="180"/>
    </w:pPr>
    <w:rPr>
      <w:rFonts w:eastAsiaTheme="minorEastAsia"/>
      <w:noProof/>
      <w:szCs w:val="20"/>
    </w:rPr>
  </w:style>
  <w:style w:type="character" w:customStyle="1" w:styleId="TALChar">
    <w:name w:val="TAL Char"/>
    <w:rsid w:val="00AE5FCC"/>
    <w:rPr>
      <w:rFonts w:ascii="Arial" w:hAnsi="Arial"/>
      <w:sz w:val="18"/>
      <w:lang w:val="en-GB" w:eastAsia="en-US"/>
    </w:rPr>
  </w:style>
  <w:style w:type="character" w:customStyle="1" w:styleId="TACChar">
    <w:name w:val="TAC Char"/>
    <w:link w:val="TAC"/>
    <w:qFormat/>
    <w:locked/>
    <w:rsid w:val="00AE5FCC"/>
    <w:rPr>
      <w:rFonts w:ascii="Arial" w:eastAsia="Times New Roman" w:hAnsi="Arial"/>
      <w:sz w:val="18"/>
      <w:lang w:val="en-GB" w:eastAsia="ja-JP"/>
    </w:rPr>
  </w:style>
  <w:style w:type="character" w:customStyle="1" w:styleId="TAHCar">
    <w:name w:val="TAH Car"/>
    <w:link w:val="TAH"/>
    <w:qFormat/>
    <w:rsid w:val="00AE5FCC"/>
    <w:rPr>
      <w:rFonts w:ascii="Arial" w:eastAsia="Times New Roman" w:hAnsi="Arial"/>
      <w:b/>
      <w:sz w:val="18"/>
      <w:lang w:val="en-GB" w:eastAsia="ja-JP"/>
    </w:rPr>
  </w:style>
  <w:style w:type="character" w:customStyle="1" w:styleId="fontstyle01">
    <w:name w:val="fontstyle01"/>
    <w:basedOn w:val="a1"/>
    <w:rsid w:val="00EB3A16"/>
    <w:rPr>
      <w:rFonts w:ascii="TimesNewRomanPSMT" w:hAnsi="TimesNewRomanPSMT" w:hint="default"/>
      <w:b w:val="0"/>
      <w:bCs w:val="0"/>
      <w:i w:val="0"/>
      <w:iCs w:val="0"/>
      <w:color w:val="000000"/>
      <w:sz w:val="20"/>
      <w:szCs w:val="20"/>
    </w:rPr>
  </w:style>
  <w:style w:type="character" w:customStyle="1" w:styleId="fontstyle21">
    <w:name w:val="fontstyle21"/>
    <w:basedOn w:val="a1"/>
    <w:rsid w:val="002E367E"/>
    <w:rPr>
      <w:rFonts w:ascii="TimesNewRomanPSMT" w:hAnsi="TimesNewRomanPSMT" w:cs="TimesNewRomanPSMT" w:hint="default"/>
      <w:b w:val="0"/>
      <w:bCs w:val="0"/>
      <w:i w:val="0"/>
      <w:iCs w:val="0"/>
      <w:color w:val="000000"/>
      <w:sz w:val="20"/>
      <w:szCs w:val="20"/>
    </w:rPr>
  </w:style>
  <w:style w:type="character" w:customStyle="1" w:styleId="fontstyle31">
    <w:name w:val="fontstyle31"/>
    <w:basedOn w:val="a1"/>
    <w:rsid w:val="002E367E"/>
    <w:rPr>
      <w:rFonts w:ascii="TimesNewRomanPS-ItalicMT" w:hAnsi="TimesNewRomanPS-ItalicMT" w:hint="default"/>
      <w:b w:val="0"/>
      <w:bCs w:val="0"/>
      <w:i/>
      <w:iCs/>
      <w:color w:val="000000"/>
      <w:sz w:val="20"/>
      <w:szCs w:val="20"/>
    </w:rPr>
  </w:style>
  <w:style w:type="paragraph" w:customStyle="1" w:styleId="RAN1bullet2">
    <w:name w:val="RAN1 bullet2"/>
    <w:basedOn w:val="a"/>
    <w:qFormat/>
    <w:rsid w:val="00BE1574"/>
    <w:pPr>
      <w:numPr>
        <w:ilvl w:val="1"/>
        <w:numId w:val="10"/>
      </w:numPr>
      <w:tabs>
        <w:tab w:val="left" w:pos="1440"/>
      </w:tabs>
    </w:pPr>
    <w:rPr>
      <w:szCs w:val="20"/>
    </w:rPr>
  </w:style>
  <w:style w:type="paragraph" w:styleId="3">
    <w:name w:val="List Number 3"/>
    <w:basedOn w:val="a"/>
    <w:rsid w:val="00AF1114"/>
    <w:pPr>
      <w:numPr>
        <w:numId w:val="11"/>
      </w:numPr>
      <w:overflowPunct w:val="0"/>
      <w:autoSpaceDE w:val="0"/>
      <w:autoSpaceDN w:val="0"/>
      <w:adjustRightInd w:val="0"/>
      <w:spacing w:after="180" w:line="259" w:lineRule="auto"/>
      <w:textAlignment w:val="baseline"/>
    </w:pPr>
    <w:rPr>
      <w:szCs w:val="20"/>
    </w:rPr>
  </w:style>
  <w:style w:type="table" w:customStyle="1" w:styleId="11">
    <w:name w:val="网格型1"/>
    <w:basedOn w:val="a2"/>
    <w:next w:val="aa"/>
    <w:uiPriority w:val="39"/>
    <w:qFormat/>
    <w:rsid w:val="00AF1114"/>
    <w:pPr>
      <w:spacing w:after="160" w:line="259" w:lineRule="auto"/>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rsid w:val="009939A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B5B40"/>
    <w:rPr>
      <w:rFonts w:eastAsia="MS Mincho"/>
      <w:b/>
      <w:bCs/>
      <w:sz w:val="28"/>
      <w:szCs w:val="28"/>
      <w:lang w:eastAsia="en-US"/>
    </w:rPr>
  </w:style>
  <w:style w:type="character" w:styleId="afa">
    <w:name w:val="Strong"/>
    <w:uiPriority w:val="22"/>
    <w:qFormat/>
    <w:rsid w:val="00BB5DE5"/>
    <w:rPr>
      <w:b/>
      <w:bCs/>
    </w:rPr>
  </w:style>
  <w:style w:type="character" w:styleId="afb">
    <w:name w:val="Placeholder Text"/>
    <w:basedOn w:val="a1"/>
    <w:uiPriority w:val="99"/>
    <w:semiHidden/>
    <w:rsid w:val="00B305BB"/>
    <w:rPr>
      <w:color w:val="808080"/>
    </w:rPr>
  </w:style>
  <w:style w:type="table" w:styleId="2-5">
    <w:name w:val="Grid Table 2 Accent 5"/>
    <w:basedOn w:val="a2"/>
    <w:uiPriority w:val="47"/>
    <w:rsid w:val="004C3D8D"/>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1">
    <w:name w:val="Grid Table 6 Colorful Accent 1"/>
    <w:basedOn w:val="a2"/>
    <w:uiPriority w:val="51"/>
    <w:rsid w:val="004C3D8D"/>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5">
    <w:name w:val="Grid Table 1 Light Accent 5"/>
    <w:basedOn w:val="a2"/>
    <w:uiPriority w:val="46"/>
    <w:rsid w:val="0024401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2">
    <w:name w:val="Grid Table 1 Light"/>
    <w:basedOn w:val="a2"/>
    <w:uiPriority w:val="46"/>
    <w:rsid w:val="002440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
    <w:name w:val="Style Bulleted Symbol (symbol) Left:  0.25&quot; Hanging:  0.25&quot;"/>
    <w:basedOn w:val="a3"/>
    <w:rsid w:val="00A8713D"/>
    <w:pPr>
      <w:numPr>
        <w:numId w:val="13"/>
      </w:numPr>
    </w:pPr>
  </w:style>
  <w:style w:type="numbering" w:customStyle="1" w:styleId="StyleBulletedSymbolsymbolLeft025Hanging0251">
    <w:name w:val="Style Bulleted Symbol (symbol) Left:  0.25&quot; Hanging:  0.25&quot;1"/>
    <w:basedOn w:val="a3"/>
    <w:rsid w:val="00E30A15"/>
    <w:pPr>
      <w:numPr>
        <w:numId w:val="17"/>
      </w:numPr>
    </w:pPr>
  </w:style>
  <w:style w:type="paragraph" w:customStyle="1" w:styleId="StyleHeading1H1h1appheading1l1MemoHeading1h11h12h13h">
    <w:name w:val="Style Heading 1H1h1app heading 1l1Memo Heading 1h11h12h13h..."/>
    <w:basedOn w:val="1"/>
    <w:rsid w:val="00873D06"/>
    <w:pPr>
      <w:keepNext w:val="0"/>
      <w:widowControl w:val="0"/>
      <w:numPr>
        <w:numId w:val="14"/>
      </w:numPr>
      <w:spacing w:before="240" w:after="60"/>
    </w:pPr>
    <w:rPr>
      <w:rFonts w:ascii="Helvetica" w:eastAsia="Times New Roman" w:hAnsi="Helvetica" w:cs="Times New Roman"/>
      <w:szCs w:val="20"/>
      <w:lang w:eastAsia="en-US"/>
    </w:rPr>
  </w:style>
  <w:style w:type="character" w:customStyle="1" w:styleId="fontstyle11">
    <w:name w:val="fontstyle11"/>
    <w:basedOn w:val="a1"/>
    <w:rsid w:val="002A4308"/>
    <w:rPr>
      <w:rFonts w:ascii="Arial-BoldMT" w:hAnsi="Arial-BoldMT" w:hint="default"/>
      <w:b/>
      <w:bCs/>
      <w:i w:val="0"/>
      <w:iCs w:val="0"/>
      <w:color w:val="000000"/>
      <w:sz w:val="22"/>
      <w:szCs w:val="22"/>
    </w:rPr>
  </w:style>
  <w:style w:type="numbering" w:customStyle="1" w:styleId="StyleBulletedSymbolsymbolLeft025Hanging0252">
    <w:name w:val="Style Bulleted Symbol (symbol) Left:  0.25&quot; Hanging:  0.25&quot;2"/>
    <w:basedOn w:val="a3"/>
    <w:rsid w:val="008A34EB"/>
  </w:style>
  <w:style w:type="character" w:customStyle="1" w:styleId="fontstyle41">
    <w:name w:val="fontstyle41"/>
    <w:basedOn w:val="a1"/>
    <w:rsid w:val="003D69BB"/>
    <w:rPr>
      <w:rFonts w:ascii="SymbolMT" w:hAnsi="SymbolMT" w:hint="default"/>
      <w:b w:val="0"/>
      <w:bCs w:val="0"/>
      <w:i w:val="0"/>
      <w:iCs w:val="0"/>
      <w:color w:val="000000"/>
      <w:sz w:val="20"/>
      <w:szCs w:val="20"/>
    </w:rPr>
  </w:style>
  <w:style w:type="character" w:customStyle="1" w:styleId="fontstyle51">
    <w:name w:val="fontstyle51"/>
    <w:basedOn w:val="a1"/>
    <w:rsid w:val="003D69BB"/>
    <w:rPr>
      <w:rFonts w:ascii="CourierNewPSMT" w:hAnsi="CourierNewPSMT" w:hint="default"/>
      <w:b w:val="0"/>
      <w:bCs w:val="0"/>
      <w:i w:val="0"/>
      <w:iCs w:val="0"/>
      <w:color w:val="000000"/>
      <w:sz w:val="20"/>
      <w:szCs w:val="20"/>
    </w:rPr>
  </w:style>
  <w:style w:type="numbering" w:customStyle="1" w:styleId="StyleBulletedSymbolsymbolLeft025Hanging0253">
    <w:name w:val="Style Bulleted Symbol (symbol) Left:  0.25&quot; Hanging:  0.25&quot;3"/>
    <w:basedOn w:val="a3"/>
    <w:rsid w:val="003D69BB"/>
  </w:style>
  <w:style w:type="paragraph" w:customStyle="1" w:styleId="1NMPHeading1H1h11h12h13h14h15h16appheading1l">
    <w:name w:val="样式 标题 1NMP Heading 1H1h11h12h13h14h15h16app heading 1l..."/>
    <w:basedOn w:val="1"/>
    <w:next w:val="a"/>
    <w:rsid w:val="00F70ED0"/>
    <w:pPr>
      <w:numPr>
        <w:numId w:val="1"/>
      </w:numPr>
      <w:outlineLvl w:val="1"/>
    </w:pPr>
    <w:rPr>
      <w:sz w:val="22"/>
    </w:rPr>
  </w:style>
  <w:style w:type="character" w:customStyle="1" w:styleId="0MaintextChar">
    <w:name w:val="0 Main text Char"/>
    <w:link w:val="0Maintext"/>
    <w:qFormat/>
    <w:locked/>
    <w:rsid w:val="007F6CE5"/>
    <w:rPr>
      <w:lang w:val="en-GB" w:eastAsia="en-US"/>
    </w:rPr>
  </w:style>
  <w:style w:type="paragraph" w:customStyle="1" w:styleId="0Maintext">
    <w:name w:val="0 Main text"/>
    <w:basedOn w:val="a"/>
    <w:link w:val="0MaintextChar"/>
    <w:qFormat/>
    <w:rsid w:val="007F6CE5"/>
    <w:pPr>
      <w:jc w:val="both"/>
    </w:pPr>
    <w:rPr>
      <w:rFonts w:eastAsia="宋体"/>
      <w:szCs w:val="20"/>
    </w:rPr>
  </w:style>
  <w:style w:type="paragraph" w:customStyle="1" w:styleId="Proposal">
    <w:name w:val="Proposal"/>
    <w:basedOn w:val="a"/>
    <w:link w:val="ProposalChar"/>
    <w:qFormat/>
    <w:rsid w:val="00DF2C14"/>
    <w:pPr>
      <w:tabs>
        <w:tab w:val="left" w:pos="1701"/>
      </w:tabs>
      <w:overflowPunct w:val="0"/>
      <w:autoSpaceDE w:val="0"/>
      <w:autoSpaceDN w:val="0"/>
      <w:adjustRightInd w:val="0"/>
      <w:spacing w:after="120"/>
      <w:ind w:left="1701" w:hanging="1701"/>
      <w:jc w:val="both"/>
      <w:textAlignment w:val="baseline"/>
    </w:pPr>
    <w:rPr>
      <w:b/>
      <w:bCs/>
      <w:szCs w:val="20"/>
      <w:lang w:eastAsia="zh-CN"/>
    </w:rPr>
  </w:style>
  <w:style w:type="character" w:customStyle="1" w:styleId="ProposalChar">
    <w:name w:val="Proposal Char"/>
    <w:link w:val="Proposal"/>
    <w:qFormat/>
    <w:rsid w:val="00DF2C14"/>
    <w:rPr>
      <w:rFonts w:eastAsia="Times New Roman"/>
      <w:b/>
      <w:bCs/>
      <w:lang w:val="en-GB"/>
    </w:rPr>
  </w:style>
  <w:style w:type="character" w:styleId="afc">
    <w:name w:val="Unresolved Mention"/>
    <w:basedOn w:val="a1"/>
    <w:uiPriority w:val="99"/>
    <w:semiHidden/>
    <w:unhideWhenUsed/>
    <w:rsid w:val="00F45756"/>
    <w:rPr>
      <w:color w:val="605E5C"/>
      <w:shd w:val="clear" w:color="auto" w:fill="E1DFDD"/>
    </w:rPr>
  </w:style>
  <w:style w:type="paragraph" w:styleId="TOC8">
    <w:name w:val="toc 8"/>
    <w:basedOn w:val="TOC1"/>
    <w:rsid w:val="006F5C84"/>
    <w:pPr>
      <w:keepNext/>
      <w:keepLines/>
      <w:widowControl w:val="0"/>
      <w:tabs>
        <w:tab w:val="right" w:leader="dot" w:pos="9639"/>
      </w:tabs>
      <w:spacing w:before="180"/>
      <w:ind w:left="2693" w:right="425" w:hanging="2693"/>
    </w:pPr>
    <w:rPr>
      <w:rFonts w:eastAsia="Malgun Gothic"/>
      <w:b/>
      <w:noProof/>
      <w:sz w:val="22"/>
      <w:szCs w:val="20"/>
    </w:rPr>
  </w:style>
  <w:style w:type="paragraph" w:styleId="afd">
    <w:name w:val="table of figures"/>
    <w:basedOn w:val="a"/>
    <w:next w:val="a"/>
    <w:uiPriority w:val="99"/>
    <w:rsid w:val="006F5C84"/>
    <w:pPr>
      <w:jc w:val="both"/>
    </w:pPr>
    <w:rPr>
      <w:rFonts w:eastAsia="Malgun Gothic"/>
      <w:szCs w:val="20"/>
    </w:rPr>
  </w:style>
  <w:style w:type="paragraph" w:styleId="TOC1">
    <w:name w:val="toc 1"/>
    <w:basedOn w:val="a"/>
    <w:next w:val="a"/>
    <w:autoRedefine/>
    <w:rsid w:val="006F5C84"/>
  </w:style>
  <w:style w:type="paragraph" w:customStyle="1" w:styleId="3GPPAgreements">
    <w:name w:val="3GPP Agreements"/>
    <w:basedOn w:val="a"/>
    <w:link w:val="3GPPAgreementsChar"/>
    <w:qFormat/>
    <w:rsid w:val="008E4AB0"/>
    <w:pPr>
      <w:autoSpaceDE w:val="0"/>
      <w:autoSpaceDN w:val="0"/>
      <w:adjustRightInd w:val="0"/>
      <w:snapToGrid w:val="0"/>
      <w:spacing w:after="120"/>
      <w:ind w:left="284" w:hanging="284"/>
      <w:jc w:val="both"/>
    </w:pPr>
    <w:rPr>
      <w:rFonts w:eastAsia="宋体"/>
      <w:sz w:val="22"/>
      <w:szCs w:val="22"/>
    </w:rPr>
  </w:style>
  <w:style w:type="character" w:customStyle="1" w:styleId="3GPPAgreementsChar">
    <w:name w:val="3GPP Agreements Char"/>
    <w:link w:val="3GPPAgreements"/>
    <w:qFormat/>
    <w:rsid w:val="008E4AB0"/>
    <w:rPr>
      <w:sz w:val="22"/>
      <w:szCs w:val="22"/>
      <w:lang w:eastAsia="en-US"/>
    </w:rPr>
  </w:style>
  <w:style w:type="paragraph" w:styleId="30">
    <w:name w:val="Body Text Indent 3"/>
    <w:basedOn w:val="a"/>
    <w:link w:val="34"/>
    <w:qFormat/>
    <w:rsid w:val="00110626"/>
    <w:pPr>
      <w:numPr>
        <w:numId w:val="16"/>
      </w:numPr>
      <w:tabs>
        <w:tab w:val="clear" w:pos="360"/>
      </w:tabs>
      <w:overflowPunct w:val="0"/>
      <w:autoSpaceDE w:val="0"/>
      <w:autoSpaceDN w:val="0"/>
      <w:adjustRightInd w:val="0"/>
      <w:textAlignment w:val="baseline"/>
    </w:pPr>
    <w:rPr>
      <w:rFonts w:asciiTheme="minorHAnsi" w:eastAsia="宋体" w:hAnsiTheme="minorHAnsi" w:cstheme="minorBidi"/>
      <w:sz w:val="22"/>
      <w:szCs w:val="22"/>
      <w:lang w:eastAsia="ja-JP"/>
    </w:rPr>
  </w:style>
  <w:style w:type="character" w:customStyle="1" w:styleId="34">
    <w:name w:val="正文文本缩进 3 字符"/>
    <w:basedOn w:val="a1"/>
    <w:link w:val="30"/>
    <w:rsid w:val="00110626"/>
    <w:rPr>
      <w:rFonts w:asciiTheme="minorHAnsi" w:hAnsiTheme="minorHAnsi" w:cstheme="minorBidi"/>
      <w:sz w:val="22"/>
      <w:szCs w:val="22"/>
      <w:lang w:val="en-GB" w:eastAsia="ja-JP"/>
    </w:rPr>
  </w:style>
  <w:style w:type="character" w:customStyle="1" w:styleId="50">
    <w:name w:val="列表段落 字符5"/>
    <w:basedOn w:val="a1"/>
    <w:link w:val="23"/>
    <w:rsid w:val="007E54EF"/>
    <w:rPr>
      <w:rFonts w:ascii="Times" w:eastAsia="Batang" w:hAnsi="Times" w:cs="Times"/>
      <w:szCs w:val="24"/>
    </w:rPr>
  </w:style>
  <w:style w:type="paragraph" w:customStyle="1" w:styleId="23">
    <w:name w:val="列表段落2"/>
    <w:basedOn w:val="a"/>
    <w:link w:val="50"/>
    <w:rsid w:val="007E54EF"/>
    <w:pPr>
      <w:spacing w:before="120"/>
      <w:ind w:leftChars="400" w:left="840" w:hanging="1440"/>
    </w:pPr>
    <w:rPr>
      <w:rFonts w:cs="Times"/>
      <w:lang w:val="en-US" w:eastAsia="zh-CN"/>
    </w:rPr>
  </w:style>
  <w:style w:type="table" w:customStyle="1" w:styleId="TableGrid1">
    <w:name w:val="TableGrid1"/>
    <w:basedOn w:val="a2"/>
    <w:next w:val="aa"/>
    <w:qFormat/>
    <w:rsid w:val="00060C9E"/>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
    <w:rsid w:val="002B17A9"/>
    <w:pPr>
      <w:spacing w:before="100" w:beforeAutospacing="1" w:after="100" w:afterAutospacing="1"/>
    </w:pPr>
    <w:rPr>
      <w:rFonts w:ascii="Times New Roman" w:eastAsia="Times New Roman" w:hAnsi="Times New Roman"/>
      <w:sz w:val="24"/>
      <w:lang w:val="en-US" w:eastAsia="zh-CN"/>
    </w:rPr>
  </w:style>
  <w:style w:type="character" w:customStyle="1" w:styleId="cf01">
    <w:name w:val="cf01"/>
    <w:basedOn w:val="a1"/>
    <w:rsid w:val="002B17A9"/>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6583">
      <w:bodyDiv w:val="1"/>
      <w:marLeft w:val="0"/>
      <w:marRight w:val="0"/>
      <w:marTop w:val="0"/>
      <w:marBottom w:val="0"/>
      <w:divBdr>
        <w:top w:val="none" w:sz="0" w:space="0" w:color="auto"/>
        <w:left w:val="none" w:sz="0" w:space="0" w:color="auto"/>
        <w:bottom w:val="none" w:sz="0" w:space="0" w:color="auto"/>
        <w:right w:val="none" w:sz="0" w:space="0" w:color="auto"/>
      </w:divBdr>
    </w:div>
    <w:div w:id="13580470">
      <w:bodyDiv w:val="1"/>
      <w:marLeft w:val="0"/>
      <w:marRight w:val="0"/>
      <w:marTop w:val="0"/>
      <w:marBottom w:val="0"/>
      <w:divBdr>
        <w:top w:val="none" w:sz="0" w:space="0" w:color="auto"/>
        <w:left w:val="none" w:sz="0" w:space="0" w:color="auto"/>
        <w:bottom w:val="none" w:sz="0" w:space="0" w:color="auto"/>
        <w:right w:val="none" w:sz="0" w:space="0" w:color="auto"/>
      </w:divBdr>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33115051">
      <w:bodyDiv w:val="1"/>
      <w:marLeft w:val="0"/>
      <w:marRight w:val="0"/>
      <w:marTop w:val="0"/>
      <w:marBottom w:val="0"/>
      <w:divBdr>
        <w:top w:val="none" w:sz="0" w:space="0" w:color="auto"/>
        <w:left w:val="none" w:sz="0" w:space="0" w:color="auto"/>
        <w:bottom w:val="none" w:sz="0" w:space="0" w:color="auto"/>
        <w:right w:val="none" w:sz="0" w:space="0" w:color="auto"/>
      </w:divBdr>
    </w:div>
    <w:div w:id="85273606">
      <w:bodyDiv w:val="1"/>
      <w:marLeft w:val="0"/>
      <w:marRight w:val="0"/>
      <w:marTop w:val="0"/>
      <w:marBottom w:val="0"/>
      <w:divBdr>
        <w:top w:val="none" w:sz="0" w:space="0" w:color="auto"/>
        <w:left w:val="none" w:sz="0" w:space="0" w:color="auto"/>
        <w:bottom w:val="none" w:sz="0" w:space="0" w:color="auto"/>
        <w:right w:val="none" w:sz="0" w:space="0" w:color="auto"/>
      </w:divBdr>
    </w:div>
    <w:div w:id="119811545">
      <w:bodyDiv w:val="1"/>
      <w:marLeft w:val="0"/>
      <w:marRight w:val="0"/>
      <w:marTop w:val="0"/>
      <w:marBottom w:val="0"/>
      <w:divBdr>
        <w:top w:val="none" w:sz="0" w:space="0" w:color="auto"/>
        <w:left w:val="none" w:sz="0" w:space="0" w:color="auto"/>
        <w:bottom w:val="none" w:sz="0" w:space="0" w:color="auto"/>
        <w:right w:val="none" w:sz="0" w:space="0" w:color="auto"/>
      </w:divBdr>
    </w:div>
    <w:div w:id="129515204">
      <w:bodyDiv w:val="1"/>
      <w:marLeft w:val="0"/>
      <w:marRight w:val="0"/>
      <w:marTop w:val="0"/>
      <w:marBottom w:val="0"/>
      <w:divBdr>
        <w:top w:val="none" w:sz="0" w:space="0" w:color="auto"/>
        <w:left w:val="none" w:sz="0" w:space="0" w:color="auto"/>
        <w:bottom w:val="none" w:sz="0" w:space="0" w:color="auto"/>
        <w:right w:val="none" w:sz="0" w:space="0" w:color="auto"/>
      </w:divBdr>
    </w:div>
    <w:div w:id="15310448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9611758">
      <w:bodyDiv w:val="1"/>
      <w:marLeft w:val="0"/>
      <w:marRight w:val="0"/>
      <w:marTop w:val="0"/>
      <w:marBottom w:val="0"/>
      <w:divBdr>
        <w:top w:val="none" w:sz="0" w:space="0" w:color="auto"/>
        <w:left w:val="none" w:sz="0" w:space="0" w:color="auto"/>
        <w:bottom w:val="none" w:sz="0" w:space="0" w:color="auto"/>
        <w:right w:val="none" w:sz="0" w:space="0" w:color="auto"/>
      </w:divBdr>
      <w:divsChild>
        <w:div w:id="1571304935">
          <w:marLeft w:val="1800"/>
          <w:marRight w:val="0"/>
          <w:marTop w:val="6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08684694">
      <w:bodyDiv w:val="1"/>
      <w:marLeft w:val="0"/>
      <w:marRight w:val="0"/>
      <w:marTop w:val="0"/>
      <w:marBottom w:val="0"/>
      <w:divBdr>
        <w:top w:val="none" w:sz="0" w:space="0" w:color="auto"/>
        <w:left w:val="none" w:sz="0" w:space="0" w:color="auto"/>
        <w:bottom w:val="none" w:sz="0" w:space="0" w:color="auto"/>
        <w:right w:val="none" w:sz="0" w:space="0" w:color="auto"/>
      </w:divBdr>
      <w:divsChild>
        <w:div w:id="1869176137">
          <w:marLeft w:val="648"/>
          <w:marRight w:val="0"/>
          <w:marTop w:val="0"/>
          <w:marBottom w:val="0"/>
          <w:divBdr>
            <w:top w:val="none" w:sz="0" w:space="0" w:color="auto"/>
            <w:left w:val="none" w:sz="0" w:space="0" w:color="auto"/>
            <w:bottom w:val="none" w:sz="0" w:space="0" w:color="auto"/>
            <w:right w:val="none" w:sz="0" w:space="0" w:color="auto"/>
          </w:divBdr>
        </w:div>
        <w:div w:id="670252329">
          <w:marLeft w:val="648"/>
          <w:marRight w:val="0"/>
          <w:marTop w:val="0"/>
          <w:marBottom w:val="0"/>
          <w:divBdr>
            <w:top w:val="none" w:sz="0" w:space="0" w:color="auto"/>
            <w:left w:val="none" w:sz="0" w:space="0" w:color="auto"/>
            <w:bottom w:val="none" w:sz="0" w:space="0" w:color="auto"/>
            <w:right w:val="none" w:sz="0" w:space="0" w:color="auto"/>
          </w:divBdr>
        </w:div>
        <w:div w:id="2010978733">
          <w:marLeft w:val="1166"/>
          <w:marRight w:val="0"/>
          <w:marTop w:val="0"/>
          <w:marBottom w:val="0"/>
          <w:divBdr>
            <w:top w:val="none" w:sz="0" w:space="0" w:color="auto"/>
            <w:left w:val="none" w:sz="0" w:space="0" w:color="auto"/>
            <w:bottom w:val="none" w:sz="0" w:space="0" w:color="auto"/>
            <w:right w:val="none" w:sz="0" w:space="0" w:color="auto"/>
          </w:divBdr>
        </w:div>
        <w:div w:id="262147857">
          <w:marLeft w:val="1800"/>
          <w:marRight w:val="0"/>
          <w:marTop w:val="0"/>
          <w:marBottom w:val="0"/>
          <w:divBdr>
            <w:top w:val="none" w:sz="0" w:space="0" w:color="auto"/>
            <w:left w:val="none" w:sz="0" w:space="0" w:color="auto"/>
            <w:bottom w:val="none" w:sz="0" w:space="0" w:color="auto"/>
            <w:right w:val="none" w:sz="0" w:space="0" w:color="auto"/>
          </w:divBdr>
        </w:div>
        <w:div w:id="1351956674">
          <w:marLeft w:val="1166"/>
          <w:marRight w:val="0"/>
          <w:marTop w:val="0"/>
          <w:marBottom w:val="0"/>
          <w:divBdr>
            <w:top w:val="none" w:sz="0" w:space="0" w:color="auto"/>
            <w:left w:val="none" w:sz="0" w:space="0" w:color="auto"/>
            <w:bottom w:val="none" w:sz="0" w:space="0" w:color="auto"/>
            <w:right w:val="none" w:sz="0" w:space="0" w:color="auto"/>
          </w:divBdr>
        </w:div>
        <w:div w:id="606426187">
          <w:marLeft w:val="648"/>
          <w:marRight w:val="0"/>
          <w:marTop w:val="0"/>
          <w:marBottom w:val="0"/>
          <w:divBdr>
            <w:top w:val="none" w:sz="0" w:space="0" w:color="auto"/>
            <w:left w:val="none" w:sz="0" w:space="0" w:color="auto"/>
            <w:bottom w:val="none" w:sz="0" w:space="0" w:color="auto"/>
            <w:right w:val="none" w:sz="0" w:space="0" w:color="auto"/>
          </w:divBdr>
        </w:div>
        <w:div w:id="1181974022">
          <w:marLeft w:val="648"/>
          <w:marRight w:val="0"/>
          <w:marTop w:val="0"/>
          <w:marBottom w:val="0"/>
          <w:divBdr>
            <w:top w:val="none" w:sz="0" w:space="0" w:color="auto"/>
            <w:left w:val="none" w:sz="0" w:space="0" w:color="auto"/>
            <w:bottom w:val="none" w:sz="0" w:space="0" w:color="auto"/>
            <w:right w:val="none" w:sz="0" w:space="0" w:color="auto"/>
          </w:divBdr>
        </w:div>
        <w:div w:id="860557598">
          <w:marLeft w:val="648"/>
          <w:marRight w:val="0"/>
          <w:marTop w:val="0"/>
          <w:marBottom w:val="0"/>
          <w:divBdr>
            <w:top w:val="none" w:sz="0" w:space="0" w:color="auto"/>
            <w:left w:val="none" w:sz="0" w:space="0" w:color="auto"/>
            <w:bottom w:val="none" w:sz="0" w:space="0" w:color="auto"/>
            <w:right w:val="none" w:sz="0" w:space="0" w:color="auto"/>
          </w:divBdr>
        </w:div>
        <w:div w:id="616447714">
          <w:marLeft w:val="648"/>
          <w:marRight w:val="0"/>
          <w:marTop w:val="0"/>
          <w:marBottom w:val="0"/>
          <w:divBdr>
            <w:top w:val="none" w:sz="0" w:space="0" w:color="auto"/>
            <w:left w:val="none" w:sz="0" w:space="0" w:color="auto"/>
            <w:bottom w:val="none" w:sz="0" w:space="0" w:color="auto"/>
            <w:right w:val="none" w:sz="0" w:space="0" w:color="auto"/>
          </w:divBdr>
        </w:div>
      </w:divsChild>
    </w:div>
    <w:div w:id="22841924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962081">
      <w:bodyDiv w:val="1"/>
      <w:marLeft w:val="0"/>
      <w:marRight w:val="0"/>
      <w:marTop w:val="0"/>
      <w:marBottom w:val="0"/>
      <w:divBdr>
        <w:top w:val="none" w:sz="0" w:space="0" w:color="auto"/>
        <w:left w:val="none" w:sz="0" w:space="0" w:color="auto"/>
        <w:bottom w:val="none" w:sz="0" w:space="0" w:color="auto"/>
        <w:right w:val="none" w:sz="0" w:space="0" w:color="auto"/>
      </w:divBdr>
      <w:divsChild>
        <w:div w:id="350451584">
          <w:marLeft w:val="360"/>
          <w:marRight w:val="0"/>
          <w:marTop w:val="60"/>
          <w:marBottom w:val="0"/>
          <w:divBdr>
            <w:top w:val="none" w:sz="0" w:space="0" w:color="auto"/>
            <w:left w:val="none" w:sz="0" w:space="0" w:color="auto"/>
            <w:bottom w:val="none" w:sz="0" w:space="0" w:color="auto"/>
            <w:right w:val="none" w:sz="0" w:space="0" w:color="auto"/>
          </w:divBdr>
        </w:div>
        <w:div w:id="884679384">
          <w:marLeft w:val="360"/>
          <w:marRight w:val="0"/>
          <w:marTop w:val="60"/>
          <w:marBottom w:val="0"/>
          <w:divBdr>
            <w:top w:val="none" w:sz="0" w:space="0" w:color="auto"/>
            <w:left w:val="none" w:sz="0" w:space="0" w:color="auto"/>
            <w:bottom w:val="none" w:sz="0" w:space="0" w:color="auto"/>
            <w:right w:val="none" w:sz="0" w:space="0" w:color="auto"/>
          </w:divBdr>
        </w:div>
        <w:div w:id="1289164974">
          <w:marLeft w:val="360"/>
          <w:marRight w:val="0"/>
          <w:marTop w:val="60"/>
          <w:marBottom w:val="0"/>
          <w:divBdr>
            <w:top w:val="none" w:sz="0" w:space="0" w:color="auto"/>
            <w:left w:val="none" w:sz="0" w:space="0" w:color="auto"/>
            <w:bottom w:val="none" w:sz="0" w:space="0" w:color="auto"/>
            <w:right w:val="none" w:sz="0" w:space="0" w:color="auto"/>
          </w:divBdr>
        </w:div>
      </w:divsChild>
    </w:div>
    <w:div w:id="268246520">
      <w:bodyDiv w:val="1"/>
      <w:marLeft w:val="0"/>
      <w:marRight w:val="0"/>
      <w:marTop w:val="0"/>
      <w:marBottom w:val="0"/>
      <w:divBdr>
        <w:top w:val="none" w:sz="0" w:space="0" w:color="auto"/>
        <w:left w:val="none" w:sz="0" w:space="0" w:color="auto"/>
        <w:bottom w:val="none" w:sz="0" w:space="0" w:color="auto"/>
        <w:right w:val="none" w:sz="0" w:space="0" w:color="auto"/>
      </w:divBdr>
      <w:divsChild>
        <w:div w:id="126045373">
          <w:marLeft w:val="2520"/>
          <w:marRight w:val="0"/>
          <w:marTop w:val="100"/>
          <w:marBottom w:val="0"/>
          <w:divBdr>
            <w:top w:val="none" w:sz="0" w:space="0" w:color="auto"/>
            <w:left w:val="none" w:sz="0" w:space="0" w:color="auto"/>
            <w:bottom w:val="none" w:sz="0" w:space="0" w:color="auto"/>
            <w:right w:val="none" w:sz="0" w:space="0" w:color="auto"/>
          </w:divBdr>
        </w:div>
        <w:div w:id="363675972">
          <w:marLeft w:val="1166"/>
          <w:marRight w:val="0"/>
          <w:marTop w:val="100"/>
          <w:marBottom w:val="0"/>
          <w:divBdr>
            <w:top w:val="none" w:sz="0" w:space="0" w:color="auto"/>
            <w:left w:val="none" w:sz="0" w:space="0" w:color="auto"/>
            <w:bottom w:val="none" w:sz="0" w:space="0" w:color="auto"/>
            <w:right w:val="none" w:sz="0" w:space="0" w:color="auto"/>
          </w:divBdr>
        </w:div>
        <w:div w:id="634717408">
          <w:marLeft w:val="1800"/>
          <w:marRight w:val="0"/>
          <w:marTop w:val="100"/>
          <w:marBottom w:val="0"/>
          <w:divBdr>
            <w:top w:val="none" w:sz="0" w:space="0" w:color="auto"/>
            <w:left w:val="none" w:sz="0" w:space="0" w:color="auto"/>
            <w:bottom w:val="none" w:sz="0" w:space="0" w:color="auto"/>
            <w:right w:val="none" w:sz="0" w:space="0" w:color="auto"/>
          </w:divBdr>
        </w:div>
        <w:div w:id="668141275">
          <w:marLeft w:val="2520"/>
          <w:marRight w:val="0"/>
          <w:marTop w:val="100"/>
          <w:marBottom w:val="0"/>
          <w:divBdr>
            <w:top w:val="none" w:sz="0" w:space="0" w:color="auto"/>
            <w:left w:val="none" w:sz="0" w:space="0" w:color="auto"/>
            <w:bottom w:val="none" w:sz="0" w:space="0" w:color="auto"/>
            <w:right w:val="none" w:sz="0" w:space="0" w:color="auto"/>
          </w:divBdr>
        </w:div>
        <w:div w:id="719475938">
          <w:marLeft w:val="1166"/>
          <w:marRight w:val="0"/>
          <w:marTop w:val="100"/>
          <w:marBottom w:val="0"/>
          <w:divBdr>
            <w:top w:val="none" w:sz="0" w:space="0" w:color="auto"/>
            <w:left w:val="none" w:sz="0" w:space="0" w:color="auto"/>
            <w:bottom w:val="none" w:sz="0" w:space="0" w:color="auto"/>
            <w:right w:val="none" w:sz="0" w:space="0" w:color="auto"/>
          </w:divBdr>
        </w:div>
        <w:div w:id="735783890">
          <w:marLeft w:val="1800"/>
          <w:marRight w:val="0"/>
          <w:marTop w:val="100"/>
          <w:marBottom w:val="0"/>
          <w:divBdr>
            <w:top w:val="none" w:sz="0" w:space="0" w:color="auto"/>
            <w:left w:val="none" w:sz="0" w:space="0" w:color="auto"/>
            <w:bottom w:val="none" w:sz="0" w:space="0" w:color="auto"/>
            <w:right w:val="none" w:sz="0" w:space="0" w:color="auto"/>
          </w:divBdr>
        </w:div>
        <w:div w:id="745541610">
          <w:marLeft w:val="1800"/>
          <w:marRight w:val="0"/>
          <w:marTop w:val="100"/>
          <w:marBottom w:val="0"/>
          <w:divBdr>
            <w:top w:val="none" w:sz="0" w:space="0" w:color="auto"/>
            <w:left w:val="none" w:sz="0" w:space="0" w:color="auto"/>
            <w:bottom w:val="none" w:sz="0" w:space="0" w:color="auto"/>
            <w:right w:val="none" w:sz="0" w:space="0" w:color="auto"/>
          </w:divBdr>
        </w:div>
        <w:div w:id="1116489180">
          <w:marLeft w:val="3240"/>
          <w:marRight w:val="0"/>
          <w:marTop w:val="100"/>
          <w:marBottom w:val="0"/>
          <w:divBdr>
            <w:top w:val="none" w:sz="0" w:space="0" w:color="auto"/>
            <w:left w:val="none" w:sz="0" w:space="0" w:color="auto"/>
            <w:bottom w:val="none" w:sz="0" w:space="0" w:color="auto"/>
            <w:right w:val="none" w:sz="0" w:space="0" w:color="auto"/>
          </w:divBdr>
        </w:div>
        <w:div w:id="1247301698">
          <w:marLeft w:val="1166"/>
          <w:marRight w:val="0"/>
          <w:marTop w:val="100"/>
          <w:marBottom w:val="0"/>
          <w:divBdr>
            <w:top w:val="none" w:sz="0" w:space="0" w:color="auto"/>
            <w:left w:val="none" w:sz="0" w:space="0" w:color="auto"/>
            <w:bottom w:val="none" w:sz="0" w:space="0" w:color="auto"/>
            <w:right w:val="none" w:sz="0" w:space="0" w:color="auto"/>
          </w:divBdr>
        </w:div>
        <w:div w:id="1271742592">
          <w:marLeft w:val="1166"/>
          <w:marRight w:val="0"/>
          <w:marTop w:val="100"/>
          <w:marBottom w:val="0"/>
          <w:divBdr>
            <w:top w:val="none" w:sz="0" w:space="0" w:color="auto"/>
            <w:left w:val="none" w:sz="0" w:space="0" w:color="auto"/>
            <w:bottom w:val="none" w:sz="0" w:space="0" w:color="auto"/>
            <w:right w:val="none" w:sz="0" w:space="0" w:color="auto"/>
          </w:divBdr>
        </w:div>
        <w:div w:id="1359967224">
          <w:marLeft w:val="1166"/>
          <w:marRight w:val="0"/>
          <w:marTop w:val="100"/>
          <w:marBottom w:val="0"/>
          <w:divBdr>
            <w:top w:val="none" w:sz="0" w:space="0" w:color="auto"/>
            <w:left w:val="none" w:sz="0" w:space="0" w:color="auto"/>
            <w:bottom w:val="none" w:sz="0" w:space="0" w:color="auto"/>
            <w:right w:val="none" w:sz="0" w:space="0" w:color="auto"/>
          </w:divBdr>
        </w:div>
        <w:div w:id="1512790663">
          <w:marLeft w:val="3240"/>
          <w:marRight w:val="0"/>
          <w:marTop w:val="100"/>
          <w:marBottom w:val="0"/>
          <w:divBdr>
            <w:top w:val="none" w:sz="0" w:space="0" w:color="auto"/>
            <w:left w:val="none" w:sz="0" w:space="0" w:color="auto"/>
            <w:bottom w:val="none" w:sz="0" w:space="0" w:color="auto"/>
            <w:right w:val="none" w:sz="0" w:space="0" w:color="auto"/>
          </w:divBdr>
        </w:div>
        <w:div w:id="1774205125">
          <w:marLeft w:val="1166"/>
          <w:marRight w:val="0"/>
          <w:marTop w:val="100"/>
          <w:marBottom w:val="0"/>
          <w:divBdr>
            <w:top w:val="none" w:sz="0" w:space="0" w:color="auto"/>
            <w:left w:val="none" w:sz="0" w:space="0" w:color="auto"/>
            <w:bottom w:val="none" w:sz="0" w:space="0" w:color="auto"/>
            <w:right w:val="none" w:sz="0" w:space="0" w:color="auto"/>
          </w:divBdr>
        </w:div>
        <w:div w:id="1941836092">
          <w:marLeft w:val="3240"/>
          <w:marRight w:val="0"/>
          <w:marTop w:val="100"/>
          <w:marBottom w:val="0"/>
          <w:divBdr>
            <w:top w:val="none" w:sz="0" w:space="0" w:color="auto"/>
            <w:left w:val="none" w:sz="0" w:space="0" w:color="auto"/>
            <w:bottom w:val="none" w:sz="0" w:space="0" w:color="auto"/>
            <w:right w:val="none" w:sz="0" w:space="0" w:color="auto"/>
          </w:divBdr>
        </w:div>
        <w:div w:id="1982926181">
          <w:marLeft w:val="1166"/>
          <w:marRight w:val="0"/>
          <w:marTop w:val="100"/>
          <w:marBottom w:val="0"/>
          <w:divBdr>
            <w:top w:val="none" w:sz="0" w:space="0" w:color="auto"/>
            <w:left w:val="none" w:sz="0" w:space="0" w:color="auto"/>
            <w:bottom w:val="none" w:sz="0" w:space="0" w:color="auto"/>
            <w:right w:val="none" w:sz="0" w:space="0" w:color="auto"/>
          </w:divBdr>
        </w:div>
        <w:div w:id="2045591643">
          <w:marLeft w:val="1166"/>
          <w:marRight w:val="0"/>
          <w:marTop w:val="100"/>
          <w:marBottom w:val="0"/>
          <w:divBdr>
            <w:top w:val="none" w:sz="0" w:space="0" w:color="auto"/>
            <w:left w:val="none" w:sz="0" w:space="0" w:color="auto"/>
            <w:bottom w:val="none" w:sz="0" w:space="0" w:color="auto"/>
            <w:right w:val="none" w:sz="0" w:space="0" w:color="auto"/>
          </w:divBdr>
        </w:div>
        <w:div w:id="2072843900">
          <w:marLeft w:val="3240"/>
          <w:marRight w:val="0"/>
          <w:marTop w:val="100"/>
          <w:marBottom w:val="0"/>
          <w:divBdr>
            <w:top w:val="none" w:sz="0" w:space="0" w:color="auto"/>
            <w:left w:val="none" w:sz="0" w:space="0" w:color="auto"/>
            <w:bottom w:val="none" w:sz="0" w:space="0" w:color="auto"/>
            <w:right w:val="none" w:sz="0" w:space="0" w:color="auto"/>
          </w:divBdr>
        </w:div>
      </w:divsChild>
    </w:div>
    <w:div w:id="280108833">
      <w:bodyDiv w:val="1"/>
      <w:marLeft w:val="0"/>
      <w:marRight w:val="0"/>
      <w:marTop w:val="0"/>
      <w:marBottom w:val="0"/>
      <w:divBdr>
        <w:top w:val="none" w:sz="0" w:space="0" w:color="auto"/>
        <w:left w:val="none" w:sz="0" w:space="0" w:color="auto"/>
        <w:bottom w:val="none" w:sz="0" w:space="0" w:color="auto"/>
        <w:right w:val="none" w:sz="0" w:space="0" w:color="auto"/>
      </w:divBdr>
      <w:divsChild>
        <w:div w:id="69236924">
          <w:marLeft w:val="360"/>
          <w:marRight w:val="0"/>
          <w:marTop w:val="0"/>
          <w:marBottom w:val="0"/>
          <w:divBdr>
            <w:top w:val="none" w:sz="0" w:space="0" w:color="auto"/>
            <w:left w:val="none" w:sz="0" w:space="0" w:color="auto"/>
            <w:bottom w:val="none" w:sz="0" w:space="0" w:color="auto"/>
            <w:right w:val="none" w:sz="0" w:space="0" w:color="auto"/>
          </w:divBdr>
        </w:div>
        <w:div w:id="94594756">
          <w:marLeft w:val="1080"/>
          <w:marRight w:val="0"/>
          <w:marTop w:val="0"/>
          <w:marBottom w:val="0"/>
          <w:divBdr>
            <w:top w:val="none" w:sz="0" w:space="0" w:color="auto"/>
            <w:left w:val="none" w:sz="0" w:space="0" w:color="auto"/>
            <w:bottom w:val="none" w:sz="0" w:space="0" w:color="auto"/>
            <w:right w:val="none" w:sz="0" w:space="0" w:color="auto"/>
          </w:divBdr>
        </w:div>
        <w:div w:id="809515855">
          <w:marLeft w:val="1080"/>
          <w:marRight w:val="0"/>
          <w:marTop w:val="0"/>
          <w:marBottom w:val="0"/>
          <w:divBdr>
            <w:top w:val="none" w:sz="0" w:space="0" w:color="auto"/>
            <w:left w:val="none" w:sz="0" w:space="0" w:color="auto"/>
            <w:bottom w:val="none" w:sz="0" w:space="0" w:color="auto"/>
            <w:right w:val="none" w:sz="0" w:space="0" w:color="auto"/>
          </w:divBdr>
        </w:div>
        <w:div w:id="1366253526">
          <w:marLeft w:val="1080"/>
          <w:marRight w:val="0"/>
          <w:marTop w:val="0"/>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4340820">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1443839">
      <w:bodyDiv w:val="1"/>
      <w:marLeft w:val="0"/>
      <w:marRight w:val="0"/>
      <w:marTop w:val="0"/>
      <w:marBottom w:val="0"/>
      <w:divBdr>
        <w:top w:val="none" w:sz="0" w:space="0" w:color="auto"/>
        <w:left w:val="none" w:sz="0" w:space="0" w:color="auto"/>
        <w:bottom w:val="none" w:sz="0" w:space="0" w:color="auto"/>
        <w:right w:val="none" w:sz="0" w:space="0" w:color="auto"/>
      </w:divBdr>
      <w:divsChild>
        <w:div w:id="112214972">
          <w:marLeft w:val="0"/>
          <w:marRight w:val="0"/>
          <w:marTop w:val="0"/>
          <w:marBottom w:val="0"/>
          <w:divBdr>
            <w:top w:val="none" w:sz="0" w:space="0" w:color="auto"/>
            <w:left w:val="none" w:sz="0" w:space="0" w:color="auto"/>
            <w:bottom w:val="none" w:sz="0" w:space="0" w:color="auto"/>
            <w:right w:val="none" w:sz="0" w:space="0" w:color="auto"/>
          </w:divBdr>
        </w:div>
        <w:div w:id="240140073">
          <w:marLeft w:val="0"/>
          <w:marRight w:val="0"/>
          <w:marTop w:val="0"/>
          <w:marBottom w:val="0"/>
          <w:divBdr>
            <w:top w:val="none" w:sz="0" w:space="0" w:color="auto"/>
            <w:left w:val="none" w:sz="0" w:space="0" w:color="auto"/>
            <w:bottom w:val="none" w:sz="0" w:space="0" w:color="auto"/>
            <w:right w:val="none" w:sz="0" w:space="0" w:color="auto"/>
          </w:divBdr>
        </w:div>
        <w:div w:id="946542173">
          <w:marLeft w:val="0"/>
          <w:marRight w:val="0"/>
          <w:marTop w:val="0"/>
          <w:marBottom w:val="0"/>
          <w:divBdr>
            <w:top w:val="none" w:sz="0" w:space="0" w:color="auto"/>
            <w:left w:val="none" w:sz="0" w:space="0" w:color="auto"/>
            <w:bottom w:val="none" w:sz="0" w:space="0" w:color="auto"/>
            <w:right w:val="none" w:sz="0" w:space="0" w:color="auto"/>
          </w:divBdr>
          <w:divsChild>
            <w:div w:id="1023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214799">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6123933">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3481528">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887866">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74516031">
      <w:bodyDiv w:val="1"/>
      <w:marLeft w:val="0"/>
      <w:marRight w:val="0"/>
      <w:marTop w:val="0"/>
      <w:marBottom w:val="0"/>
      <w:divBdr>
        <w:top w:val="none" w:sz="0" w:space="0" w:color="auto"/>
        <w:left w:val="none" w:sz="0" w:space="0" w:color="auto"/>
        <w:bottom w:val="none" w:sz="0" w:space="0" w:color="auto"/>
        <w:right w:val="none" w:sz="0" w:space="0" w:color="auto"/>
      </w:divBdr>
      <w:divsChild>
        <w:div w:id="896209452">
          <w:marLeft w:val="1800"/>
          <w:marRight w:val="0"/>
          <w:marTop w:val="58"/>
          <w:marBottom w:val="0"/>
          <w:divBdr>
            <w:top w:val="none" w:sz="0" w:space="0" w:color="auto"/>
            <w:left w:val="none" w:sz="0" w:space="0" w:color="auto"/>
            <w:bottom w:val="none" w:sz="0" w:space="0" w:color="auto"/>
            <w:right w:val="none" w:sz="0" w:space="0" w:color="auto"/>
          </w:divBdr>
        </w:div>
      </w:divsChild>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62784991">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0320807">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0296104">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8915997">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820994">
      <w:bodyDiv w:val="1"/>
      <w:marLeft w:val="0"/>
      <w:marRight w:val="0"/>
      <w:marTop w:val="0"/>
      <w:marBottom w:val="0"/>
      <w:divBdr>
        <w:top w:val="none" w:sz="0" w:space="0" w:color="auto"/>
        <w:left w:val="none" w:sz="0" w:space="0" w:color="auto"/>
        <w:bottom w:val="none" w:sz="0" w:space="0" w:color="auto"/>
        <w:right w:val="none" w:sz="0" w:space="0" w:color="auto"/>
      </w:divBdr>
    </w:div>
    <w:div w:id="794056545">
      <w:bodyDiv w:val="1"/>
      <w:marLeft w:val="0"/>
      <w:marRight w:val="0"/>
      <w:marTop w:val="0"/>
      <w:marBottom w:val="0"/>
      <w:divBdr>
        <w:top w:val="none" w:sz="0" w:space="0" w:color="auto"/>
        <w:left w:val="none" w:sz="0" w:space="0" w:color="auto"/>
        <w:bottom w:val="none" w:sz="0" w:space="0" w:color="auto"/>
        <w:right w:val="none" w:sz="0" w:space="0" w:color="auto"/>
      </w:divBdr>
      <w:divsChild>
        <w:div w:id="834804667">
          <w:marLeft w:val="648"/>
          <w:marRight w:val="0"/>
          <w:marTop w:val="0"/>
          <w:marBottom w:val="0"/>
          <w:divBdr>
            <w:top w:val="none" w:sz="0" w:space="0" w:color="auto"/>
            <w:left w:val="none" w:sz="0" w:space="0" w:color="auto"/>
            <w:bottom w:val="none" w:sz="0" w:space="0" w:color="auto"/>
            <w:right w:val="none" w:sz="0" w:space="0" w:color="auto"/>
          </w:divBdr>
        </w:div>
        <w:div w:id="1436290605">
          <w:marLeft w:val="648"/>
          <w:marRight w:val="0"/>
          <w:marTop w:val="0"/>
          <w:marBottom w:val="0"/>
          <w:divBdr>
            <w:top w:val="none" w:sz="0" w:space="0" w:color="auto"/>
            <w:left w:val="none" w:sz="0" w:space="0" w:color="auto"/>
            <w:bottom w:val="none" w:sz="0" w:space="0" w:color="auto"/>
            <w:right w:val="none" w:sz="0" w:space="0" w:color="auto"/>
          </w:divBdr>
        </w:div>
        <w:div w:id="441194418">
          <w:marLeft w:val="1166"/>
          <w:marRight w:val="0"/>
          <w:marTop w:val="0"/>
          <w:marBottom w:val="0"/>
          <w:divBdr>
            <w:top w:val="none" w:sz="0" w:space="0" w:color="auto"/>
            <w:left w:val="none" w:sz="0" w:space="0" w:color="auto"/>
            <w:bottom w:val="none" w:sz="0" w:space="0" w:color="auto"/>
            <w:right w:val="none" w:sz="0" w:space="0" w:color="auto"/>
          </w:divBdr>
        </w:div>
        <w:div w:id="86074058">
          <w:marLeft w:val="1800"/>
          <w:marRight w:val="0"/>
          <w:marTop w:val="0"/>
          <w:marBottom w:val="0"/>
          <w:divBdr>
            <w:top w:val="none" w:sz="0" w:space="0" w:color="auto"/>
            <w:left w:val="none" w:sz="0" w:space="0" w:color="auto"/>
            <w:bottom w:val="none" w:sz="0" w:space="0" w:color="auto"/>
            <w:right w:val="none" w:sz="0" w:space="0" w:color="auto"/>
          </w:divBdr>
        </w:div>
        <w:div w:id="703864916">
          <w:marLeft w:val="1166"/>
          <w:marRight w:val="0"/>
          <w:marTop w:val="0"/>
          <w:marBottom w:val="0"/>
          <w:divBdr>
            <w:top w:val="none" w:sz="0" w:space="0" w:color="auto"/>
            <w:left w:val="none" w:sz="0" w:space="0" w:color="auto"/>
            <w:bottom w:val="none" w:sz="0" w:space="0" w:color="auto"/>
            <w:right w:val="none" w:sz="0" w:space="0" w:color="auto"/>
          </w:divBdr>
        </w:div>
        <w:div w:id="408428506">
          <w:marLeft w:val="648"/>
          <w:marRight w:val="0"/>
          <w:marTop w:val="0"/>
          <w:marBottom w:val="0"/>
          <w:divBdr>
            <w:top w:val="none" w:sz="0" w:space="0" w:color="auto"/>
            <w:left w:val="none" w:sz="0" w:space="0" w:color="auto"/>
            <w:bottom w:val="none" w:sz="0" w:space="0" w:color="auto"/>
            <w:right w:val="none" w:sz="0" w:space="0" w:color="auto"/>
          </w:divBdr>
        </w:div>
        <w:div w:id="67309884">
          <w:marLeft w:val="648"/>
          <w:marRight w:val="0"/>
          <w:marTop w:val="0"/>
          <w:marBottom w:val="0"/>
          <w:divBdr>
            <w:top w:val="none" w:sz="0" w:space="0" w:color="auto"/>
            <w:left w:val="none" w:sz="0" w:space="0" w:color="auto"/>
            <w:bottom w:val="none" w:sz="0" w:space="0" w:color="auto"/>
            <w:right w:val="none" w:sz="0" w:space="0" w:color="auto"/>
          </w:divBdr>
        </w:div>
        <w:div w:id="2001687579">
          <w:marLeft w:val="648"/>
          <w:marRight w:val="0"/>
          <w:marTop w:val="0"/>
          <w:marBottom w:val="0"/>
          <w:divBdr>
            <w:top w:val="none" w:sz="0" w:space="0" w:color="auto"/>
            <w:left w:val="none" w:sz="0" w:space="0" w:color="auto"/>
            <w:bottom w:val="none" w:sz="0" w:space="0" w:color="auto"/>
            <w:right w:val="none" w:sz="0" w:space="0" w:color="auto"/>
          </w:divBdr>
        </w:div>
        <w:div w:id="1992246838">
          <w:marLeft w:val="648"/>
          <w:marRight w:val="0"/>
          <w:marTop w:val="0"/>
          <w:marBottom w:val="0"/>
          <w:divBdr>
            <w:top w:val="none" w:sz="0" w:space="0" w:color="auto"/>
            <w:left w:val="none" w:sz="0" w:space="0" w:color="auto"/>
            <w:bottom w:val="none" w:sz="0" w:space="0" w:color="auto"/>
            <w:right w:val="none" w:sz="0" w:space="0" w:color="auto"/>
          </w:divBdr>
        </w:div>
      </w:divsChild>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7108360">
      <w:bodyDiv w:val="1"/>
      <w:marLeft w:val="0"/>
      <w:marRight w:val="0"/>
      <w:marTop w:val="0"/>
      <w:marBottom w:val="0"/>
      <w:divBdr>
        <w:top w:val="none" w:sz="0" w:space="0" w:color="auto"/>
        <w:left w:val="none" w:sz="0" w:space="0" w:color="auto"/>
        <w:bottom w:val="none" w:sz="0" w:space="0" w:color="auto"/>
        <w:right w:val="none" w:sz="0" w:space="0" w:color="auto"/>
      </w:divBdr>
    </w:div>
    <w:div w:id="820197846">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40686">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1675083">
      <w:bodyDiv w:val="1"/>
      <w:marLeft w:val="0"/>
      <w:marRight w:val="0"/>
      <w:marTop w:val="0"/>
      <w:marBottom w:val="0"/>
      <w:divBdr>
        <w:top w:val="none" w:sz="0" w:space="0" w:color="auto"/>
        <w:left w:val="none" w:sz="0" w:space="0" w:color="auto"/>
        <w:bottom w:val="none" w:sz="0" w:space="0" w:color="auto"/>
        <w:right w:val="none" w:sz="0" w:space="0" w:color="auto"/>
      </w:divBdr>
    </w:div>
    <w:div w:id="911087290">
      <w:bodyDiv w:val="1"/>
      <w:marLeft w:val="0"/>
      <w:marRight w:val="0"/>
      <w:marTop w:val="0"/>
      <w:marBottom w:val="0"/>
      <w:divBdr>
        <w:top w:val="none" w:sz="0" w:space="0" w:color="auto"/>
        <w:left w:val="none" w:sz="0" w:space="0" w:color="auto"/>
        <w:bottom w:val="none" w:sz="0" w:space="0" w:color="auto"/>
        <w:right w:val="none" w:sz="0" w:space="0" w:color="auto"/>
      </w:divBdr>
      <w:divsChild>
        <w:div w:id="401025859">
          <w:marLeft w:val="1080"/>
          <w:marRight w:val="0"/>
          <w:marTop w:val="100"/>
          <w:marBottom w:val="0"/>
          <w:divBdr>
            <w:top w:val="none" w:sz="0" w:space="0" w:color="auto"/>
            <w:left w:val="none" w:sz="0" w:space="0" w:color="auto"/>
            <w:bottom w:val="none" w:sz="0" w:space="0" w:color="auto"/>
            <w:right w:val="none" w:sz="0" w:space="0" w:color="auto"/>
          </w:divBdr>
        </w:div>
        <w:div w:id="425270963">
          <w:marLeft w:val="1800"/>
          <w:marRight w:val="0"/>
          <w:marTop w:val="100"/>
          <w:marBottom w:val="0"/>
          <w:divBdr>
            <w:top w:val="none" w:sz="0" w:space="0" w:color="auto"/>
            <w:left w:val="none" w:sz="0" w:space="0" w:color="auto"/>
            <w:bottom w:val="none" w:sz="0" w:space="0" w:color="auto"/>
            <w:right w:val="none" w:sz="0" w:space="0" w:color="auto"/>
          </w:divBdr>
        </w:div>
        <w:div w:id="908462376">
          <w:marLeft w:val="360"/>
          <w:marRight w:val="0"/>
          <w:marTop w:val="200"/>
          <w:marBottom w:val="0"/>
          <w:divBdr>
            <w:top w:val="none" w:sz="0" w:space="0" w:color="auto"/>
            <w:left w:val="none" w:sz="0" w:space="0" w:color="auto"/>
            <w:bottom w:val="none" w:sz="0" w:space="0" w:color="auto"/>
            <w:right w:val="none" w:sz="0" w:space="0" w:color="auto"/>
          </w:divBdr>
        </w:div>
        <w:div w:id="1244947082">
          <w:marLeft w:val="1080"/>
          <w:marRight w:val="0"/>
          <w:marTop w:val="100"/>
          <w:marBottom w:val="0"/>
          <w:divBdr>
            <w:top w:val="none" w:sz="0" w:space="0" w:color="auto"/>
            <w:left w:val="none" w:sz="0" w:space="0" w:color="auto"/>
            <w:bottom w:val="none" w:sz="0" w:space="0" w:color="auto"/>
            <w:right w:val="none" w:sz="0" w:space="0" w:color="auto"/>
          </w:divBdr>
        </w:div>
        <w:div w:id="1327321156">
          <w:marLeft w:val="1800"/>
          <w:marRight w:val="0"/>
          <w:marTop w:val="100"/>
          <w:marBottom w:val="0"/>
          <w:divBdr>
            <w:top w:val="none" w:sz="0" w:space="0" w:color="auto"/>
            <w:left w:val="none" w:sz="0" w:space="0" w:color="auto"/>
            <w:bottom w:val="none" w:sz="0" w:space="0" w:color="auto"/>
            <w:right w:val="none" w:sz="0" w:space="0" w:color="auto"/>
          </w:divBdr>
        </w:div>
        <w:div w:id="1565677992">
          <w:marLeft w:val="360"/>
          <w:marRight w:val="0"/>
          <w:marTop w:val="200"/>
          <w:marBottom w:val="0"/>
          <w:divBdr>
            <w:top w:val="none" w:sz="0" w:space="0" w:color="auto"/>
            <w:left w:val="none" w:sz="0" w:space="0" w:color="auto"/>
            <w:bottom w:val="none" w:sz="0" w:space="0" w:color="auto"/>
            <w:right w:val="none" w:sz="0" w:space="0" w:color="auto"/>
          </w:divBdr>
        </w:div>
        <w:div w:id="1616593736">
          <w:marLeft w:val="1080"/>
          <w:marRight w:val="0"/>
          <w:marTop w:val="100"/>
          <w:marBottom w:val="0"/>
          <w:divBdr>
            <w:top w:val="none" w:sz="0" w:space="0" w:color="auto"/>
            <w:left w:val="none" w:sz="0" w:space="0" w:color="auto"/>
            <w:bottom w:val="none" w:sz="0" w:space="0" w:color="auto"/>
            <w:right w:val="none" w:sz="0" w:space="0" w:color="auto"/>
          </w:divBdr>
        </w:div>
        <w:div w:id="1757052462">
          <w:marLeft w:val="360"/>
          <w:marRight w:val="0"/>
          <w:marTop w:val="200"/>
          <w:marBottom w:val="0"/>
          <w:divBdr>
            <w:top w:val="none" w:sz="0" w:space="0" w:color="auto"/>
            <w:left w:val="none" w:sz="0" w:space="0" w:color="auto"/>
            <w:bottom w:val="none" w:sz="0" w:space="0" w:color="auto"/>
            <w:right w:val="none" w:sz="0" w:space="0" w:color="auto"/>
          </w:divBdr>
        </w:div>
        <w:div w:id="2099133377">
          <w:marLeft w:val="1080"/>
          <w:marRight w:val="0"/>
          <w:marTop w:val="10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7081172">
      <w:bodyDiv w:val="1"/>
      <w:marLeft w:val="0"/>
      <w:marRight w:val="0"/>
      <w:marTop w:val="0"/>
      <w:marBottom w:val="0"/>
      <w:divBdr>
        <w:top w:val="none" w:sz="0" w:space="0" w:color="auto"/>
        <w:left w:val="none" w:sz="0" w:space="0" w:color="auto"/>
        <w:bottom w:val="none" w:sz="0" w:space="0" w:color="auto"/>
        <w:right w:val="none" w:sz="0" w:space="0" w:color="auto"/>
      </w:divBdr>
      <w:divsChild>
        <w:div w:id="37820459">
          <w:marLeft w:val="1080"/>
          <w:marRight w:val="0"/>
          <w:marTop w:val="100"/>
          <w:marBottom w:val="0"/>
          <w:divBdr>
            <w:top w:val="none" w:sz="0" w:space="0" w:color="auto"/>
            <w:left w:val="none" w:sz="0" w:space="0" w:color="auto"/>
            <w:bottom w:val="none" w:sz="0" w:space="0" w:color="auto"/>
            <w:right w:val="none" w:sz="0" w:space="0" w:color="auto"/>
          </w:divBdr>
        </w:div>
        <w:div w:id="432895601">
          <w:marLeft w:val="1080"/>
          <w:marRight w:val="0"/>
          <w:marTop w:val="100"/>
          <w:marBottom w:val="0"/>
          <w:divBdr>
            <w:top w:val="none" w:sz="0" w:space="0" w:color="auto"/>
            <w:left w:val="none" w:sz="0" w:space="0" w:color="auto"/>
            <w:bottom w:val="none" w:sz="0" w:space="0" w:color="auto"/>
            <w:right w:val="none" w:sz="0" w:space="0" w:color="auto"/>
          </w:divBdr>
        </w:div>
        <w:div w:id="990141164">
          <w:marLeft w:val="1800"/>
          <w:marRight w:val="0"/>
          <w:marTop w:val="100"/>
          <w:marBottom w:val="0"/>
          <w:divBdr>
            <w:top w:val="none" w:sz="0" w:space="0" w:color="auto"/>
            <w:left w:val="none" w:sz="0" w:space="0" w:color="auto"/>
            <w:bottom w:val="none" w:sz="0" w:space="0" w:color="auto"/>
            <w:right w:val="none" w:sz="0" w:space="0" w:color="auto"/>
          </w:divBdr>
        </w:div>
        <w:div w:id="1164055727">
          <w:marLeft w:val="360"/>
          <w:marRight w:val="0"/>
          <w:marTop w:val="200"/>
          <w:marBottom w:val="0"/>
          <w:divBdr>
            <w:top w:val="none" w:sz="0" w:space="0" w:color="auto"/>
            <w:left w:val="none" w:sz="0" w:space="0" w:color="auto"/>
            <w:bottom w:val="none" w:sz="0" w:space="0" w:color="auto"/>
            <w:right w:val="none" w:sz="0" w:space="0" w:color="auto"/>
          </w:divBdr>
        </w:div>
        <w:div w:id="1209073741">
          <w:marLeft w:val="1080"/>
          <w:marRight w:val="0"/>
          <w:marTop w:val="100"/>
          <w:marBottom w:val="0"/>
          <w:divBdr>
            <w:top w:val="none" w:sz="0" w:space="0" w:color="auto"/>
            <w:left w:val="none" w:sz="0" w:space="0" w:color="auto"/>
            <w:bottom w:val="none" w:sz="0" w:space="0" w:color="auto"/>
            <w:right w:val="none" w:sz="0" w:space="0" w:color="auto"/>
          </w:divBdr>
        </w:div>
        <w:div w:id="1371998212">
          <w:marLeft w:val="1080"/>
          <w:marRight w:val="0"/>
          <w:marTop w:val="100"/>
          <w:marBottom w:val="0"/>
          <w:divBdr>
            <w:top w:val="none" w:sz="0" w:space="0" w:color="auto"/>
            <w:left w:val="none" w:sz="0" w:space="0" w:color="auto"/>
            <w:bottom w:val="none" w:sz="0" w:space="0" w:color="auto"/>
            <w:right w:val="none" w:sz="0" w:space="0" w:color="auto"/>
          </w:divBdr>
        </w:div>
        <w:div w:id="1678465232">
          <w:marLeft w:val="360"/>
          <w:marRight w:val="0"/>
          <w:marTop w:val="200"/>
          <w:marBottom w:val="0"/>
          <w:divBdr>
            <w:top w:val="none" w:sz="0" w:space="0" w:color="auto"/>
            <w:left w:val="none" w:sz="0" w:space="0" w:color="auto"/>
            <w:bottom w:val="none" w:sz="0" w:space="0" w:color="auto"/>
            <w:right w:val="none" w:sz="0" w:space="0" w:color="auto"/>
          </w:divBdr>
        </w:div>
        <w:div w:id="1994719993">
          <w:marLeft w:val="1800"/>
          <w:marRight w:val="0"/>
          <w:marTop w:val="100"/>
          <w:marBottom w:val="0"/>
          <w:divBdr>
            <w:top w:val="none" w:sz="0" w:space="0" w:color="auto"/>
            <w:left w:val="none" w:sz="0" w:space="0" w:color="auto"/>
            <w:bottom w:val="none" w:sz="0" w:space="0" w:color="auto"/>
            <w:right w:val="none" w:sz="0" w:space="0" w:color="auto"/>
          </w:divBdr>
        </w:div>
        <w:div w:id="2051876728">
          <w:marLeft w:val="360"/>
          <w:marRight w:val="0"/>
          <w:marTop w:val="200"/>
          <w:marBottom w:val="0"/>
          <w:divBdr>
            <w:top w:val="none" w:sz="0" w:space="0" w:color="auto"/>
            <w:left w:val="none" w:sz="0" w:space="0" w:color="auto"/>
            <w:bottom w:val="none" w:sz="0" w:space="0" w:color="auto"/>
            <w:right w:val="none" w:sz="0" w:space="0" w:color="auto"/>
          </w:divBdr>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031888">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4799825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7580233">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18065510">
      <w:bodyDiv w:val="1"/>
      <w:marLeft w:val="0"/>
      <w:marRight w:val="0"/>
      <w:marTop w:val="0"/>
      <w:marBottom w:val="0"/>
      <w:divBdr>
        <w:top w:val="none" w:sz="0" w:space="0" w:color="auto"/>
        <w:left w:val="none" w:sz="0" w:space="0" w:color="auto"/>
        <w:bottom w:val="none" w:sz="0" w:space="0" w:color="auto"/>
        <w:right w:val="none" w:sz="0" w:space="0" w:color="auto"/>
      </w:divBdr>
      <w:divsChild>
        <w:div w:id="184516468">
          <w:marLeft w:val="1987"/>
          <w:marRight w:val="0"/>
          <w:marTop w:val="60"/>
          <w:marBottom w:val="0"/>
          <w:divBdr>
            <w:top w:val="none" w:sz="0" w:space="0" w:color="auto"/>
            <w:left w:val="none" w:sz="0" w:space="0" w:color="auto"/>
            <w:bottom w:val="none" w:sz="0" w:space="0" w:color="auto"/>
            <w:right w:val="none" w:sz="0" w:space="0" w:color="auto"/>
          </w:divBdr>
        </w:div>
        <w:div w:id="301351707">
          <w:marLeft w:val="360"/>
          <w:marRight w:val="0"/>
          <w:marTop w:val="60"/>
          <w:marBottom w:val="0"/>
          <w:divBdr>
            <w:top w:val="none" w:sz="0" w:space="0" w:color="auto"/>
            <w:left w:val="none" w:sz="0" w:space="0" w:color="auto"/>
            <w:bottom w:val="none" w:sz="0" w:space="0" w:color="auto"/>
            <w:right w:val="none" w:sz="0" w:space="0" w:color="auto"/>
          </w:divBdr>
        </w:div>
        <w:div w:id="329256644">
          <w:marLeft w:val="1080"/>
          <w:marRight w:val="0"/>
          <w:marTop w:val="60"/>
          <w:marBottom w:val="0"/>
          <w:divBdr>
            <w:top w:val="none" w:sz="0" w:space="0" w:color="auto"/>
            <w:left w:val="none" w:sz="0" w:space="0" w:color="auto"/>
            <w:bottom w:val="none" w:sz="0" w:space="0" w:color="auto"/>
            <w:right w:val="none" w:sz="0" w:space="0" w:color="auto"/>
          </w:divBdr>
        </w:div>
        <w:div w:id="431440834">
          <w:marLeft w:val="1800"/>
          <w:marRight w:val="0"/>
          <w:marTop w:val="60"/>
          <w:marBottom w:val="0"/>
          <w:divBdr>
            <w:top w:val="none" w:sz="0" w:space="0" w:color="auto"/>
            <w:left w:val="none" w:sz="0" w:space="0" w:color="auto"/>
            <w:bottom w:val="none" w:sz="0" w:space="0" w:color="auto"/>
            <w:right w:val="none" w:sz="0" w:space="0" w:color="auto"/>
          </w:divBdr>
        </w:div>
        <w:div w:id="700713315">
          <w:marLeft w:val="1987"/>
          <w:marRight w:val="0"/>
          <w:marTop w:val="60"/>
          <w:marBottom w:val="0"/>
          <w:divBdr>
            <w:top w:val="none" w:sz="0" w:space="0" w:color="auto"/>
            <w:left w:val="none" w:sz="0" w:space="0" w:color="auto"/>
            <w:bottom w:val="none" w:sz="0" w:space="0" w:color="auto"/>
            <w:right w:val="none" w:sz="0" w:space="0" w:color="auto"/>
          </w:divBdr>
        </w:div>
        <w:div w:id="810630989">
          <w:marLeft w:val="1267"/>
          <w:marRight w:val="0"/>
          <w:marTop w:val="60"/>
          <w:marBottom w:val="0"/>
          <w:divBdr>
            <w:top w:val="none" w:sz="0" w:space="0" w:color="auto"/>
            <w:left w:val="none" w:sz="0" w:space="0" w:color="auto"/>
            <w:bottom w:val="none" w:sz="0" w:space="0" w:color="auto"/>
            <w:right w:val="none" w:sz="0" w:space="0" w:color="auto"/>
          </w:divBdr>
        </w:div>
        <w:div w:id="1001393201">
          <w:marLeft w:val="360"/>
          <w:marRight w:val="0"/>
          <w:marTop w:val="60"/>
          <w:marBottom w:val="0"/>
          <w:divBdr>
            <w:top w:val="none" w:sz="0" w:space="0" w:color="auto"/>
            <w:left w:val="none" w:sz="0" w:space="0" w:color="auto"/>
            <w:bottom w:val="none" w:sz="0" w:space="0" w:color="auto"/>
            <w:right w:val="none" w:sz="0" w:space="0" w:color="auto"/>
          </w:divBdr>
        </w:div>
        <w:div w:id="1334527430">
          <w:marLeft w:val="1987"/>
          <w:marRight w:val="0"/>
          <w:marTop w:val="60"/>
          <w:marBottom w:val="0"/>
          <w:divBdr>
            <w:top w:val="none" w:sz="0" w:space="0" w:color="auto"/>
            <w:left w:val="none" w:sz="0" w:space="0" w:color="auto"/>
            <w:bottom w:val="none" w:sz="0" w:space="0" w:color="auto"/>
            <w:right w:val="none" w:sz="0" w:space="0" w:color="auto"/>
          </w:divBdr>
        </w:div>
        <w:div w:id="1585453224">
          <w:marLeft w:val="1267"/>
          <w:marRight w:val="0"/>
          <w:marTop w:val="60"/>
          <w:marBottom w:val="0"/>
          <w:divBdr>
            <w:top w:val="none" w:sz="0" w:space="0" w:color="auto"/>
            <w:left w:val="none" w:sz="0" w:space="0" w:color="auto"/>
            <w:bottom w:val="none" w:sz="0" w:space="0" w:color="auto"/>
            <w:right w:val="none" w:sz="0" w:space="0" w:color="auto"/>
          </w:divBdr>
        </w:div>
        <w:div w:id="2054890374">
          <w:marLeft w:val="1987"/>
          <w:marRight w:val="0"/>
          <w:marTop w:val="60"/>
          <w:marBottom w:val="0"/>
          <w:divBdr>
            <w:top w:val="none" w:sz="0" w:space="0" w:color="auto"/>
            <w:left w:val="none" w:sz="0" w:space="0" w:color="auto"/>
            <w:bottom w:val="none" w:sz="0" w:space="0" w:color="auto"/>
            <w:right w:val="none" w:sz="0" w:space="0" w:color="auto"/>
          </w:divBdr>
        </w:div>
      </w:divsChild>
    </w:div>
    <w:div w:id="1120949417">
      <w:bodyDiv w:val="1"/>
      <w:marLeft w:val="0"/>
      <w:marRight w:val="0"/>
      <w:marTop w:val="0"/>
      <w:marBottom w:val="0"/>
      <w:divBdr>
        <w:top w:val="none" w:sz="0" w:space="0" w:color="auto"/>
        <w:left w:val="none" w:sz="0" w:space="0" w:color="auto"/>
        <w:bottom w:val="none" w:sz="0" w:space="0" w:color="auto"/>
        <w:right w:val="none" w:sz="0" w:space="0" w:color="auto"/>
      </w:divBdr>
      <w:divsChild>
        <w:div w:id="631332263">
          <w:marLeft w:val="648"/>
          <w:marRight w:val="0"/>
          <w:marTop w:val="0"/>
          <w:marBottom w:val="0"/>
          <w:divBdr>
            <w:top w:val="none" w:sz="0" w:space="0" w:color="auto"/>
            <w:left w:val="none" w:sz="0" w:space="0" w:color="auto"/>
            <w:bottom w:val="none" w:sz="0" w:space="0" w:color="auto"/>
            <w:right w:val="none" w:sz="0" w:space="0" w:color="auto"/>
          </w:divBdr>
        </w:div>
        <w:div w:id="1946422104">
          <w:marLeft w:val="648"/>
          <w:marRight w:val="0"/>
          <w:marTop w:val="0"/>
          <w:marBottom w:val="0"/>
          <w:divBdr>
            <w:top w:val="none" w:sz="0" w:space="0" w:color="auto"/>
            <w:left w:val="none" w:sz="0" w:space="0" w:color="auto"/>
            <w:bottom w:val="none" w:sz="0" w:space="0" w:color="auto"/>
            <w:right w:val="none" w:sz="0" w:space="0" w:color="auto"/>
          </w:divBdr>
        </w:div>
        <w:div w:id="434400377">
          <w:marLeft w:val="1166"/>
          <w:marRight w:val="0"/>
          <w:marTop w:val="0"/>
          <w:marBottom w:val="0"/>
          <w:divBdr>
            <w:top w:val="none" w:sz="0" w:space="0" w:color="auto"/>
            <w:left w:val="none" w:sz="0" w:space="0" w:color="auto"/>
            <w:bottom w:val="none" w:sz="0" w:space="0" w:color="auto"/>
            <w:right w:val="none" w:sz="0" w:space="0" w:color="auto"/>
          </w:divBdr>
        </w:div>
        <w:div w:id="457794594">
          <w:marLeft w:val="1800"/>
          <w:marRight w:val="0"/>
          <w:marTop w:val="0"/>
          <w:marBottom w:val="0"/>
          <w:divBdr>
            <w:top w:val="none" w:sz="0" w:space="0" w:color="auto"/>
            <w:left w:val="none" w:sz="0" w:space="0" w:color="auto"/>
            <w:bottom w:val="none" w:sz="0" w:space="0" w:color="auto"/>
            <w:right w:val="none" w:sz="0" w:space="0" w:color="auto"/>
          </w:divBdr>
        </w:div>
        <w:div w:id="1054813212">
          <w:marLeft w:val="1166"/>
          <w:marRight w:val="0"/>
          <w:marTop w:val="0"/>
          <w:marBottom w:val="0"/>
          <w:divBdr>
            <w:top w:val="none" w:sz="0" w:space="0" w:color="auto"/>
            <w:left w:val="none" w:sz="0" w:space="0" w:color="auto"/>
            <w:bottom w:val="none" w:sz="0" w:space="0" w:color="auto"/>
            <w:right w:val="none" w:sz="0" w:space="0" w:color="auto"/>
          </w:divBdr>
        </w:div>
        <w:div w:id="464738926">
          <w:marLeft w:val="648"/>
          <w:marRight w:val="0"/>
          <w:marTop w:val="0"/>
          <w:marBottom w:val="0"/>
          <w:divBdr>
            <w:top w:val="none" w:sz="0" w:space="0" w:color="auto"/>
            <w:left w:val="none" w:sz="0" w:space="0" w:color="auto"/>
            <w:bottom w:val="none" w:sz="0" w:space="0" w:color="auto"/>
            <w:right w:val="none" w:sz="0" w:space="0" w:color="auto"/>
          </w:divBdr>
        </w:div>
        <w:div w:id="1009408819">
          <w:marLeft w:val="648"/>
          <w:marRight w:val="0"/>
          <w:marTop w:val="0"/>
          <w:marBottom w:val="0"/>
          <w:divBdr>
            <w:top w:val="none" w:sz="0" w:space="0" w:color="auto"/>
            <w:left w:val="none" w:sz="0" w:space="0" w:color="auto"/>
            <w:bottom w:val="none" w:sz="0" w:space="0" w:color="auto"/>
            <w:right w:val="none" w:sz="0" w:space="0" w:color="auto"/>
          </w:divBdr>
        </w:div>
        <w:div w:id="1807502355">
          <w:marLeft w:val="648"/>
          <w:marRight w:val="0"/>
          <w:marTop w:val="0"/>
          <w:marBottom w:val="0"/>
          <w:divBdr>
            <w:top w:val="none" w:sz="0" w:space="0" w:color="auto"/>
            <w:left w:val="none" w:sz="0" w:space="0" w:color="auto"/>
            <w:bottom w:val="none" w:sz="0" w:space="0" w:color="auto"/>
            <w:right w:val="none" w:sz="0" w:space="0" w:color="auto"/>
          </w:divBdr>
        </w:div>
        <w:div w:id="1045761941">
          <w:marLeft w:val="648"/>
          <w:marRight w:val="0"/>
          <w:marTop w:val="0"/>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6798076">
      <w:bodyDiv w:val="1"/>
      <w:marLeft w:val="0"/>
      <w:marRight w:val="0"/>
      <w:marTop w:val="0"/>
      <w:marBottom w:val="0"/>
      <w:divBdr>
        <w:top w:val="none" w:sz="0" w:space="0" w:color="auto"/>
        <w:left w:val="none" w:sz="0" w:space="0" w:color="auto"/>
        <w:bottom w:val="none" w:sz="0" w:space="0" w:color="auto"/>
        <w:right w:val="none" w:sz="0" w:space="0" w:color="auto"/>
      </w:divBdr>
      <w:divsChild>
        <w:div w:id="703404925">
          <w:marLeft w:val="1080"/>
          <w:marRight w:val="0"/>
          <w:marTop w:val="100"/>
          <w:marBottom w:val="0"/>
          <w:divBdr>
            <w:top w:val="none" w:sz="0" w:space="0" w:color="auto"/>
            <w:left w:val="none" w:sz="0" w:space="0" w:color="auto"/>
            <w:bottom w:val="none" w:sz="0" w:space="0" w:color="auto"/>
            <w:right w:val="none" w:sz="0" w:space="0" w:color="auto"/>
          </w:divBdr>
        </w:div>
        <w:div w:id="1056507728">
          <w:marLeft w:val="360"/>
          <w:marRight w:val="0"/>
          <w:marTop w:val="200"/>
          <w:marBottom w:val="0"/>
          <w:divBdr>
            <w:top w:val="none" w:sz="0" w:space="0" w:color="auto"/>
            <w:left w:val="none" w:sz="0" w:space="0" w:color="auto"/>
            <w:bottom w:val="none" w:sz="0" w:space="0" w:color="auto"/>
            <w:right w:val="none" w:sz="0" w:space="0" w:color="auto"/>
          </w:divBdr>
        </w:div>
        <w:div w:id="1797678341">
          <w:marLeft w:val="1080"/>
          <w:marRight w:val="0"/>
          <w:marTop w:val="100"/>
          <w:marBottom w:val="0"/>
          <w:divBdr>
            <w:top w:val="none" w:sz="0" w:space="0" w:color="auto"/>
            <w:left w:val="none" w:sz="0" w:space="0" w:color="auto"/>
            <w:bottom w:val="none" w:sz="0" w:space="0" w:color="auto"/>
            <w:right w:val="none" w:sz="0" w:space="0" w:color="auto"/>
          </w:divBdr>
        </w:div>
        <w:div w:id="1854104034">
          <w:marLeft w:val="1080"/>
          <w:marRight w:val="0"/>
          <w:marTop w:val="100"/>
          <w:marBottom w:val="0"/>
          <w:divBdr>
            <w:top w:val="none" w:sz="0" w:space="0" w:color="auto"/>
            <w:left w:val="none" w:sz="0" w:space="0" w:color="auto"/>
            <w:bottom w:val="none" w:sz="0" w:space="0" w:color="auto"/>
            <w:right w:val="none" w:sz="0" w:space="0" w:color="auto"/>
          </w:divBdr>
        </w:div>
      </w:divsChild>
    </w:div>
    <w:div w:id="118123472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49147927">
      <w:bodyDiv w:val="1"/>
      <w:marLeft w:val="0"/>
      <w:marRight w:val="0"/>
      <w:marTop w:val="0"/>
      <w:marBottom w:val="0"/>
      <w:divBdr>
        <w:top w:val="none" w:sz="0" w:space="0" w:color="auto"/>
        <w:left w:val="none" w:sz="0" w:space="0" w:color="auto"/>
        <w:bottom w:val="none" w:sz="0" w:space="0" w:color="auto"/>
        <w:right w:val="none" w:sz="0" w:space="0" w:color="auto"/>
      </w:divBdr>
      <w:divsChild>
        <w:div w:id="69888316">
          <w:marLeft w:val="1627"/>
          <w:marRight w:val="0"/>
          <w:marTop w:val="0"/>
          <w:marBottom w:val="0"/>
          <w:divBdr>
            <w:top w:val="none" w:sz="0" w:space="0" w:color="auto"/>
            <w:left w:val="none" w:sz="0" w:space="0" w:color="auto"/>
            <w:bottom w:val="none" w:sz="0" w:space="0" w:color="auto"/>
            <w:right w:val="none" w:sz="0" w:space="0" w:color="auto"/>
          </w:divBdr>
        </w:div>
        <w:div w:id="212892730">
          <w:marLeft w:val="1800"/>
          <w:marRight w:val="0"/>
          <w:marTop w:val="0"/>
          <w:marBottom w:val="0"/>
          <w:divBdr>
            <w:top w:val="none" w:sz="0" w:space="0" w:color="auto"/>
            <w:left w:val="none" w:sz="0" w:space="0" w:color="auto"/>
            <w:bottom w:val="none" w:sz="0" w:space="0" w:color="auto"/>
            <w:right w:val="none" w:sz="0" w:space="0" w:color="auto"/>
          </w:divBdr>
        </w:div>
        <w:div w:id="546373971">
          <w:marLeft w:val="1080"/>
          <w:marRight w:val="0"/>
          <w:marTop w:val="0"/>
          <w:marBottom w:val="0"/>
          <w:divBdr>
            <w:top w:val="none" w:sz="0" w:space="0" w:color="auto"/>
            <w:left w:val="none" w:sz="0" w:space="0" w:color="auto"/>
            <w:bottom w:val="none" w:sz="0" w:space="0" w:color="auto"/>
            <w:right w:val="none" w:sz="0" w:space="0" w:color="auto"/>
          </w:divBdr>
        </w:div>
        <w:div w:id="660163766">
          <w:marLeft w:val="1267"/>
          <w:marRight w:val="0"/>
          <w:marTop w:val="0"/>
          <w:marBottom w:val="0"/>
          <w:divBdr>
            <w:top w:val="none" w:sz="0" w:space="0" w:color="auto"/>
            <w:left w:val="none" w:sz="0" w:space="0" w:color="auto"/>
            <w:bottom w:val="none" w:sz="0" w:space="0" w:color="auto"/>
            <w:right w:val="none" w:sz="0" w:space="0" w:color="auto"/>
          </w:divBdr>
        </w:div>
        <w:div w:id="853689303">
          <w:marLeft w:val="1800"/>
          <w:marRight w:val="0"/>
          <w:marTop w:val="0"/>
          <w:marBottom w:val="0"/>
          <w:divBdr>
            <w:top w:val="none" w:sz="0" w:space="0" w:color="auto"/>
            <w:left w:val="none" w:sz="0" w:space="0" w:color="auto"/>
            <w:bottom w:val="none" w:sz="0" w:space="0" w:color="auto"/>
            <w:right w:val="none" w:sz="0" w:space="0" w:color="auto"/>
          </w:divBdr>
        </w:div>
        <w:div w:id="859512820">
          <w:marLeft w:val="547"/>
          <w:marRight w:val="0"/>
          <w:marTop w:val="0"/>
          <w:marBottom w:val="0"/>
          <w:divBdr>
            <w:top w:val="none" w:sz="0" w:space="0" w:color="auto"/>
            <w:left w:val="none" w:sz="0" w:space="0" w:color="auto"/>
            <w:bottom w:val="none" w:sz="0" w:space="0" w:color="auto"/>
            <w:right w:val="none" w:sz="0" w:space="0" w:color="auto"/>
          </w:divBdr>
        </w:div>
        <w:div w:id="866329051">
          <w:marLeft w:val="1800"/>
          <w:marRight w:val="0"/>
          <w:marTop w:val="0"/>
          <w:marBottom w:val="0"/>
          <w:divBdr>
            <w:top w:val="none" w:sz="0" w:space="0" w:color="auto"/>
            <w:left w:val="none" w:sz="0" w:space="0" w:color="auto"/>
            <w:bottom w:val="none" w:sz="0" w:space="0" w:color="auto"/>
            <w:right w:val="none" w:sz="0" w:space="0" w:color="auto"/>
          </w:divBdr>
        </w:div>
        <w:div w:id="1123110669">
          <w:marLeft w:val="1627"/>
          <w:marRight w:val="0"/>
          <w:marTop w:val="0"/>
          <w:marBottom w:val="0"/>
          <w:divBdr>
            <w:top w:val="none" w:sz="0" w:space="0" w:color="auto"/>
            <w:left w:val="none" w:sz="0" w:space="0" w:color="auto"/>
            <w:bottom w:val="none" w:sz="0" w:space="0" w:color="auto"/>
            <w:right w:val="none" w:sz="0" w:space="0" w:color="auto"/>
          </w:divBdr>
        </w:div>
        <w:div w:id="1259407861">
          <w:marLeft w:val="1800"/>
          <w:marRight w:val="0"/>
          <w:marTop w:val="0"/>
          <w:marBottom w:val="0"/>
          <w:divBdr>
            <w:top w:val="none" w:sz="0" w:space="0" w:color="auto"/>
            <w:left w:val="none" w:sz="0" w:space="0" w:color="auto"/>
            <w:bottom w:val="none" w:sz="0" w:space="0" w:color="auto"/>
            <w:right w:val="none" w:sz="0" w:space="0" w:color="auto"/>
          </w:divBdr>
        </w:div>
        <w:div w:id="1316374055">
          <w:marLeft w:val="1627"/>
          <w:marRight w:val="0"/>
          <w:marTop w:val="0"/>
          <w:marBottom w:val="0"/>
          <w:divBdr>
            <w:top w:val="none" w:sz="0" w:space="0" w:color="auto"/>
            <w:left w:val="none" w:sz="0" w:space="0" w:color="auto"/>
            <w:bottom w:val="none" w:sz="0" w:space="0" w:color="auto"/>
            <w:right w:val="none" w:sz="0" w:space="0" w:color="auto"/>
          </w:divBdr>
        </w:div>
        <w:div w:id="1387223746">
          <w:marLeft w:val="1627"/>
          <w:marRight w:val="0"/>
          <w:marTop w:val="0"/>
          <w:marBottom w:val="0"/>
          <w:divBdr>
            <w:top w:val="none" w:sz="0" w:space="0" w:color="auto"/>
            <w:left w:val="none" w:sz="0" w:space="0" w:color="auto"/>
            <w:bottom w:val="none" w:sz="0" w:space="0" w:color="auto"/>
            <w:right w:val="none" w:sz="0" w:space="0" w:color="auto"/>
          </w:divBdr>
        </w:div>
        <w:div w:id="1720934746">
          <w:marLeft w:val="547"/>
          <w:marRight w:val="0"/>
          <w:marTop w:val="0"/>
          <w:marBottom w:val="0"/>
          <w:divBdr>
            <w:top w:val="none" w:sz="0" w:space="0" w:color="auto"/>
            <w:left w:val="none" w:sz="0" w:space="0" w:color="auto"/>
            <w:bottom w:val="none" w:sz="0" w:space="0" w:color="auto"/>
            <w:right w:val="none" w:sz="0" w:space="0" w:color="auto"/>
          </w:divBdr>
        </w:div>
        <w:div w:id="1748577990">
          <w:marLeft w:val="1627"/>
          <w:marRight w:val="0"/>
          <w:marTop w:val="0"/>
          <w:marBottom w:val="0"/>
          <w:divBdr>
            <w:top w:val="none" w:sz="0" w:space="0" w:color="auto"/>
            <w:left w:val="none" w:sz="0" w:space="0" w:color="auto"/>
            <w:bottom w:val="none" w:sz="0" w:space="0" w:color="auto"/>
            <w:right w:val="none" w:sz="0" w:space="0" w:color="auto"/>
          </w:divBdr>
        </w:div>
        <w:div w:id="1750688146">
          <w:marLeft w:val="1627"/>
          <w:marRight w:val="0"/>
          <w:marTop w:val="0"/>
          <w:marBottom w:val="0"/>
          <w:divBdr>
            <w:top w:val="none" w:sz="0" w:space="0" w:color="auto"/>
            <w:left w:val="none" w:sz="0" w:space="0" w:color="auto"/>
            <w:bottom w:val="none" w:sz="0" w:space="0" w:color="auto"/>
            <w:right w:val="none" w:sz="0" w:space="0" w:color="auto"/>
          </w:divBdr>
        </w:div>
        <w:div w:id="1932858687">
          <w:marLeft w:val="547"/>
          <w:marRight w:val="0"/>
          <w:marTop w:val="0"/>
          <w:marBottom w:val="0"/>
          <w:divBdr>
            <w:top w:val="none" w:sz="0" w:space="0" w:color="auto"/>
            <w:left w:val="none" w:sz="0" w:space="0" w:color="auto"/>
            <w:bottom w:val="none" w:sz="0" w:space="0" w:color="auto"/>
            <w:right w:val="none" w:sz="0" w:space="0" w:color="auto"/>
          </w:divBdr>
        </w:div>
        <w:div w:id="2093309475">
          <w:marLeft w:val="1800"/>
          <w:marRight w:val="0"/>
          <w:marTop w:val="0"/>
          <w:marBottom w:val="0"/>
          <w:divBdr>
            <w:top w:val="none" w:sz="0" w:space="0" w:color="auto"/>
            <w:left w:val="none" w:sz="0" w:space="0" w:color="auto"/>
            <w:bottom w:val="none" w:sz="0" w:space="0" w:color="auto"/>
            <w:right w:val="none" w:sz="0" w:space="0" w:color="auto"/>
          </w:divBdr>
        </w:div>
        <w:div w:id="2110854709">
          <w:marLeft w:val="547"/>
          <w:marRight w:val="0"/>
          <w:marTop w:val="0"/>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7711166">
      <w:bodyDiv w:val="1"/>
      <w:marLeft w:val="0"/>
      <w:marRight w:val="0"/>
      <w:marTop w:val="0"/>
      <w:marBottom w:val="0"/>
      <w:divBdr>
        <w:top w:val="none" w:sz="0" w:space="0" w:color="auto"/>
        <w:left w:val="none" w:sz="0" w:space="0" w:color="auto"/>
        <w:bottom w:val="none" w:sz="0" w:space="0" w:color="auto"/>
        <w:right w:val="none" w:sz="0" w:space="0" w:color="auto"/>
      </w:divBdr>
      <w:divsChild>
        <w:div w:id="306084724">
          <w:marLeft w:val="3082"/>
          <w:marRight w:val="0"/>
          <w:marTop w:val="0"/>
          <w:marBottom w:val="0"/>
          <w:divBdr>
            <w:top w:val="none" w:sz="0" w:space="0" w:color="auto"/>
            <w:left w:val="none" w:sz="0" w:space="0" w:color="auto"/>
            <w:bottom w:val="none" w:sz="0" w:space="0" w:color="auto"/>
            <w:right w:val="none" w:sz="0" w:space="0" w:color="auto"/>
          </w:divBdr>
        </w:div>
        <w:div w:id="485441701">
          <w:marLeft w:val="3082"/>
          <w:marRight w:val="0"/>
          <w:marTop w:val="0"/>
          <w:marBottom w:val="0"/>
          <w:divBdr>
            <w:top w:val="none" w:sz="0" w:space="0" w:color="auto"/>
            <w:left w:val="none" w:sz="0" w:space="0" w:color="auto"/>
            <w:bottom w:val="none" w:sz="0" w:space="0" w:color="auto"/>
            <w:right w:val="none" w:sz="0" w:space="0" w:color="auto"/>
          </w:divBdr>
        </w:div>
      </w:divsChild>
    </w:div>
    <w:div w:id="1268611606">
      <w:bodyDiv w:val="1"/>
      <w:marLeft w:val="0"/>
      <w:marRight w:val="0"/>
      <w:marTop w:val="0"/>
      <w:marBottom w:val="0"/>
      <w:divBdr>
        <w:top w:val="none" w:sz="0" w:space="0" w:color="auto"/>
        <w:left w:val="none" w:sz="0" w:space="0" w:color="auto"/>
        <w:bottom w:val="none" w:sz="0" w:space="0" w:color="auto"/>
        <w:right w:val="none" w:sz="0" w:space="0" w:color="auto"/>
      </w:divBdr>
    </w:div>
    <w:div w:id="1270160600">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2194825">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6517341">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40641541">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89880">
      <w:bodyDiv w:val="1"/>
      <w:marLeft w:val="0"/>
      <w:marRight w:val="0"/>
      <w:marTop w:val="0"/>
      <w:marBottom w:val="0"/>
      <w:divBdr>
        <w:top w:val="none" w:sz="0" w:space="0" w:color="auto"/>
        <w:left w:val="none" w:sz="0" w:space="0" w:color="auto"/>
        <w:bottom w:val="none" w:sz="0" w:space="0" w:color="auto"/>
        <w:right w:val="none" w:sz="0" w:space="0" w:color="auto"/>
      </w:divBdr>
    </w:div>
    <w:div w:id="1484736363">
      <w:bodyDiv w:val="1"/>
      <w:marLeft w:val="0"/>
      <w:marRight w:val="0"/>
      <w:marTop w:val="0"/>
      <w:marBottom w:val="0"/>
      <w:divBdr>
        <w:top w:val="none" w:sz="0" w:space="0" w:color="auto"/>
        <w:left w:val="none" w:sz="0" w:space="0" w:color="auto"/>
        <w:bottom w:val="none" w:sz="0" w:space="0" w:color="auto"/>
        <w:right w:val="none" w:sz="0" w:space="0" w:color="auto"/>
      </w:divBdr>
    </w:div>
    <w:div w:id="1485705564">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84342493">
      <w:bodyDiv w:val="1"/>
      <w:marLeft w:val="0"/>
      <w:marRight w:val="0"/>
      <w:marTop w:val="0"/>
      <w:marBottom w:val="0"/>
      <w:divBdr>
        <w:top w:val="none" w:sz="0" w:space="0" w:color="auto"/>
        <w:left w:val="none" w:sz="0" w:space="0" w:color="auto"/>
        <w:bottom w:val="none" w:sz="0" w:space="0" w:color="auto"/>
        <w:right w:val="none" w:sz="0" w:space="0" w:color="auto"/>
      </w:divBdr>
      <w:divsChild>
        <w:div w:id="23870701">
          <w:marLeft w:val="360"/>
          <w:marRight w:val="0"/>
          <w:marTop w:val="200"/>
          <w:marBottom w:val="0"/>
          <w:divBdr>
            <w:top w:val="none" w:sz="0" w:space="0" w:color="auto"/>
            <w:left w:val="none" w:sz="0" w:space="0" w:color="auto"/>
            <w:bottom w:val="none" w:sz="0" w:space="0" w:color="auto"/>
            <w:right w:val="none" w:sz="0" w:space="0" w:color="auto"/>
          </w:divBdr>
        </w:div>
        <w:div w:id="34501888">
          <w:marLeft w:val="360"/>
          <w:marRight w:val="0"/>
          <w:marTop w:val="200"/>
          <w:marBottom w:val="0"/>
          <w:divBdr>
            <w:top w:val="none" w:sz="0" w:space="0" w:color="auto"/>
            <w:left w:val="none" w:sz="0" w:space="0" w:color="auto"/>
            <w:bottom w:val="none" w:sz="0" w:space="0" w:color="auto"/>
            <w:right w:val="none" w:sz="0" w:space="0" w:color="auto"/>
          </w:divBdr>
        </w:div>
        <w:div w:id="358553250">
          <w:marLeft w:val="1080"/>
          <w:marRight w:val="0"/>
          <w:marTop w:val="100"/>
          <w:marBottom w:val="0"/>
          <w:divBdr>
            <w:top w:val="none" w:sz="0" w:space="0" w:color="auto"/>
            <w:left w:val="none" w:sz="0" w:space="0" w:color="auto"/>
            <w:bottom w:val="none" w:sz="0" w:space="0" w:color="auto"/>
            <w:right w:val="none" w:sz="0" w:space="0" w:color="auto"/>
          </w:divBdr>
        </w:div>
        <w:div w:id="557741640">
          <w:marLeft w:val="1080"/>
          <w:marRight w:val="0"/>
          <w:marTop w:val="100"/>
          <w:marBottom w:val="0"/>
          <w:divBdr>
            <w:top w:val="none" w:sz="0" w:space="0" w:color="auto"/>
            <w:left w:val="none" w:sz="0" w:space="0" w:color="auto"/>
            <w:bottom w:val="none" w:sz="0" w:space="0" w:color="auto"/>
            <w:right w:val="none" w:sz="0" w:space="0" w:color="auto"/>
          </w:divBdr>
        </w:div>
        <w:div w:id="644547836">
          <w:marLeft w:val="360"/>
          <w:marRight w:val="0"/>
          <w:marTop w:val="200"/>
          <w:marBottom w:val="0"/>
          <w:divBdr>
            <w:top w:val="none" w:sz="0" w:space="0" w:color="auto"/>
            <w:left w:val="none" w:sz="0" w:space="0" w:color="auto"/>
            <w:bottom w:val="none" w:sz="0" w:space="0" w:color="auto"/>
            <w:right w:val="none" w:sz="0" w:space="0" w:color="auto"/>
          </w:divBdr>
        </w:div>
        <w:div w:id="1109468656">
          <w:marLeft w:val="1080"/>
          <w:marRight w:val="0"/>
          <w:marTop w:val="100"/>
          <w:marBottom w:val="0"/>
          <w:divBdr>
            <w:top w:val="none" w:sz="0" w:space="0" w:color="auto"/>
            <w:left w:val="none" w:sz="0" w:space="0" w:color="auto"/>
            <w:bottom w:val="none" w:sz="0" w:space="0" w:color="auto"/>
            <w:right w:val="none" w:sz="0" w:space="0" w:color="auto"/>
          </w:divBdr>
        </w:div>
        <w:div w:id="1351294133">
          <w:marLeft w:val="360"/>
          <w:marRight w:val="0"/>
          <w:marTop w:val="200"/>
          <w:marBottom w:val="0"/>
          <w:divBdr>
            <w:top w:val="none" w:sz="0" w:space="0" w:color="auto"/>
            <w:left w:val="none" w:sz="0" w:space="0" w:color="auto"/>
            <w:bottom w:val="none" w:sz="0" w:space="0" w:color="auto"/>
            <w:right w:val="none" w:sz="0" w:space="0" w:color="auto"/>
          </w:divBdr>
        </w:div>
        <w:div w:id="1702704014">
          <w:marLeft w:val="360"/>
          <w:marRight w:val="0"/>
          <w:marTop w:val="200"/>
          <w:marBottom w:val="0"/>
          <w:divBdr>
            <w:top w:val="none" w:sz="0" w:space="0" w:color="auto"/>
            <w:left w:val="none" w:sz="0" w:space="0" w:color="auto"/>
            <w:bottom w:val="none" w:sz="0" w:space="0" w:color="auto"/>
            <w:right w:val="none" w:sz="0" w:space="0" w:color="auto"/>
          </w:divBdr>
        </w:div>
        <w:div w:id="1815877524">
          <w:marLeft w:val="1080"/>
          <w:marRight w:val="0"/>
          <w:marTop w:val="100"/>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337744">
      <w:bodyDiv w:val="1"/>
      <w:marLeft w:val="0"/>
      <w:marRight w:val="0"/>
      <w:marTop w:val="0"/>
      <w:marBottom w:val="0"/>
      <w:divBdr>
        <w:top w:val="none" w:sz="0" w:space="0" w:color="auto"/>
        <w:left w:val="none" w:sz="0" w:space="0" w:color="auto"/>
        <w:bottom w:val="none" w:sz="0" w:space="0" w:color="auto"/>
        <w:right w:val="none" w:sz="0" w:space="0" w:color="auto"/>
      </w:divBdr>
      <w:divsChild>
        <w:div w:id="373191096">
          <w:marLeft w:val="1166"/>
          <w:marRight w:val="0"/>
          <w:marTop w:val="86"/>
          <w:marBottom w:val="0"/>
          <w:divBdr>
            <w:top w:val="none" w:sz="0" w:space="0" w:color="auto"/>
            <w:left w:val="none" w:sz="0" w:space="0" w:color="auto"/>
            <w:bottom w:val="none" w:sz="0" w:space="0" w:color="auto"/>
            <w:right w:val="none" w:sz="0" w:space="0" w:color="auto"/>
          </w:divBdr>
        </w:div>
        <w:div w:id="422654083">
          <w:marLeft w:val="1166"/>
          <w:marRight w:val="0"/>
          <w:marTop w:val="86"/>
          <w:marBottom w:val="0"/>
          <w:divBdr>
            <w:top w:val="none" w:sz="0" w:space="0" w:color="auto"/>
            <w:left w:val="none" w:sz="0" w:space="0" w:color="auto"/>
            <w:bottom w:val="none" w:sz="0" w:space="0" w:color="auto"/>
            <w:right w:val="none" w:sz="0" w:space="0" w:color="auto"/>
          </w:divBdr>
        </w:div>
        <w:div w:id="937787347">
          <w:marLeft w:val="1166"/>
          <w:marRight w:val="0"/>
          <w:marTop w:val="86"/>
          <w:marBottom w:val="0"/>
          <w:divBdr>
            <w:top w:val="none" w:sz="0" w:space="0" w:color="auto"/>
            <w:left w:val="none" w:sz="0" w:space="0" w:color="auto"/>
            <w:bottom w:val="none" w:sz="0" w:space="0" w:color="auto"/>
            <w:right w:val="none" w:sz="0" w:space="0" w:color="auto"/>
          </w:divBdr>
        </w:div>
        <w:div w:id="1387291254">
          <w:marLeft w:val="1166"/>
          <w:marRight w:val="0"/>
          <w:marTop w:val="86"/>
          <w:marBottom w:val="0"/>
          <w:divBdr>
            <w:top w:val="none" w:sz="0" w:space="0" w:color="auto"/>
            <w:left w:val="none" w:sz="0" w:space="0" w:color="auto"/>
            <w:bottom w:val="none" w:sz="0" w:space="0" w:color="auto"/>
            <w:right w:val="none" w:sz="0" w:space="0" w:color="auto"/>
          </w:divBdr>
        </w:div>
        <w:div w:id="1401319467">
          <w:marLeft w:val="1166"/>
          <w:marRight w:val="0"/>
          <w:marTop w:val="86"/>
          <w:marBottom w:val="0"/>
          <w:divBdr>
            <w:top w:val="none" w:sz="0" w:space="0" w:color="auto"/>
            <w:left w:val="none" w:sz="0" w:space="0" w:color="auto"/>
            <w:bottom w:val="none" w:sz="0" w:space="0" w:color="auto"/>
            <w:right w:val="none" w:sz="0" w:space="0" w:color="auto"/>
          </w:divBdr>
        </w:div>
        <w:div w:id="1750030914">
          <w:marLeft w:val="1166"/>
          <w:marRight w:val="0"/>
          <w:marTop w:val="86"/>
          <w:marBottom w:val="0"/>
          <w:divBdr>
            <w:top w:val="none" w:sz="0" w:space="0" w:color="auto"/>
            <w:left w:val="none" w:sz="0" w:space="0" w:color="auto"/>
            <w:bottom w:val="none" w:sz="0" w:space="0" w:color="auto"/>
            <w:right w:val="none" w:sz="0" w:space="0" w:color="auto"/>
          </w:divBdr>
        </w:div>
        <w:div w:id="1753964402">
          <w:marLeft w:val="1166"/>
          <w:marRight w:val="0"/>
          <w:marTop w:val="86"/>
          <w:marBottom w:val="0"/>
          <w:divBdr>
            <w:top w:val="none" w:sz="0" w:space="0" w:color="auto"/>
            <w:left w:val="none" w:sz="0" w:space="0" w:color="auto"/>
            <w:bottom w:val="none" w:sz="0" w:space="0" w:color="auto"/>
            <w:right w:val="none" w:sz="0" w:space="0" w:color="auto"/>
          </w:divBdr>
        </w:div>
        <w:div w:id="1971128548">
          <w:marLeft w:val="1166"/>
          <w:marRight w:val="0"/>
          <w:marTop w:val="86"/>
          <w:marBottom w:val="0"/>
          <w:divBdr>
            <w:top w:val="none" w:sz="0" w:space="0" w:color="auto"/>
            <w:left w:val="none" w:sz="0" w:space="0" w:color="auto"/>
            <w:bottom w:val="none" w:sz="0" w:space="0" w:color="auto"/>
            <w:right w:val="none" w:sz="0" w:space="0" w:color="auto"/>
          </w:divBdr>
        </w:div>
      </w:divsChild>
    </w:div>
    <w:div w:id="1615667860">
      <w:bodyDiv w:val="1"/>
      <w:marLeft w:val="0"/>
      <w:marRight w:val="0"/>
      <w:marTop w:val="0"/>
      <w:marBottom w:val="0"/>
      <w:divBdr>
        <w:top w:val="none" w:sz="0" w:space="0" w:color="auto"/>
        <w:left w:val="none" w:sz="0" w:space="0" w:color="auto"/>
        <w:bottom w:val="none" w:sz="0" w:space="0" w:color="auto"/>
        <w:right w:val="none" w:sz="0" w:space="0" w:color="auto"/>
      </w:divBdr>
    </w:div>
    <w:div w:id="1641231568">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73684030">
      <w:bodyDiv w:val="1"/>
      <w:marLeft w:val="0"/>
      <w:marRight w:val="0"/>
      <w:marTop w:val="0"/>
      <w:marBottom w:val="0"/>
      <w:divBdr>
        <w:top w:val="none" w:sz="0" w:space="0" w:color="auto"/>
        <w:left w:val="none" w:sz="0" w:space="0" w:color="auto"/>
        <w:bottom w:val="none" w:sz="0" w:space="0" w:color="auto"/>
        <w:right w:val="none" w:sz="0" w:space="0" w:color="auto"/>
      </w:divBdr>
      <w:divsChild>
        <w:div w:id="51925301">
          <w:marLeft w:val="2995"/>
          <w:marRight w:val="0"/>
          <w:marTop w:val="0"/>
          <w:marBottom w:val="0"/>
          <w:divBdr>
            <w:top w:val="none" w:sz="0" w:space="0" w:color="auto"/>
            <w:left w:val="none" w:sz="0" w:space="0" w:color="auto"/>
            <w:bottom w:val="none" w:sz="0" w:space="0" w:color="auto"/>
            <w:right w:val="none" w:sz="0" w:space="0" w:color="auto"/>
          </w:divBdr>
        </w:div>
        <w:div w:id="649359941">
          <w:marLeft w:val="2995"/>
          <w:marRight w:val="0"/>
          <w:marTop w:val="0"/>
          <w:marBottom w:val="0"/>
          <w:divBdr>
            <w:top w:val="none" w:sz="0" w:space="0" w:color="auto"/>
            <w:left w:val="none" w:sz="0" w:space="0" w:color="auto"/>
            <w:bottom w:val="none" w:sz="0" w:space="0" w:color="auto"/>
            <w:right w:val="none" w:sz="0" w:space="0" w:color="auto"/>
          </w:divBdr>
        </w:div>
        <w:div w:id="1092629327">
          <w:marLeft w:val="2002"/>
          <w:marRight w:val="0"/>
          <w:marTop w:val="0"/>
          <w:marBottom w:val="0"/>
          <w:divBdr>
            <w:top w:val="none" w:sz="0" w:space="0" w:color="auto"/>
            <w:left w:val="none" w:sz="0" w:space="0" w:color="auto"/>
            <w:bottom w:val="none" w:sz="0" w:space="0" w:color="auto"/>
            <w:right w:val="none" w:sz="0" w:space="0" w:color="auto"/>
          </w:divBdr>
        </w:div>
        <w:div w:id="1338192933">
          <w:marLeft w:val="2995"/>
          <w:marRight w:val="0"/>
          <w:marTop w:val="0"/>
          <w:marBottom w:val="0"/>
          <w:divBdr>
            <w:top w:val="none" w:sz="0" w:space="0" w:color="auto"/>
            <w:left w:val="none" w:sz="0" w:space="0" w:color="auto"/>
            <w:bottom w:val="none" w:sz="0" w:space="0" w:color="auto"/>
            <w:right w:val="none" w:sz="0" w:space="0" w:color="auto"/>
          </w:divBdr>
        </w:div>
        <w:div w:id="1429348152">
          <w:marLeft w:val="2002"/>
          <w:marRight w:val="0"/>
          <w:marTop w:val="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4502076">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51791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25982730">
      <w:bodyDiv w:val="1"/>
      <w:marLeft w:val="0"/>
      <w:marRight w:val="0"/>
      <w:marTop w:val="0"/>
      <w:marBottom w:val="0"/>
      <w:divBdr>
        <w:top w:val="none" w:sz="0" w:space="0" w:color="auto"/>
        <w:left w:val="none" w:sz="0" w:space="0" w:color="auto"/>
        <w:bottom w:val="none" w:sz="0" w:space="0" w:color="auto"/>
        <w:right w:val="none" w:sz="0" w:space="0" w:color="auto"/>
      </w:divBdr>
    </w:div>
    <w:div w:id="1742753048">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1431136">
      <w:bodyDiv w:val="1"/>
      <w:marLeft w:val="0"/>
      <w:marRight w:val="0"/>
      <w:marTop w:val="0"/>
      <w:marBottom w:val="0"/>
      <w:divBdr>
        <w:top w:val="none" w:sz="0" w:space="0" w:color="auto"/>
        <w:left w:val="none" w:sz="0" w:space="0" w:color="auto"/>
        <w:bottom w:val="none" w:sz="0" w:space="0" w:color="auto"/>
        <w:right w:val="none" w:sz="0" w:space="0" w:color="auto"/>
      </w:divBdr>
      <w:divsChild>
        <w:div w:id="511801959">
          <w:marLeft w:val="1800"/>
          <w:marRight w:val="0"/>
          <w:marTop w:val="100"/>
          <w:marBottom w:val="0"/>
          <w:divBdr>
            <w:top w:val="none" w:sz="0" w:space="0" w:color="auto"/>
            <w:left w:val="none" w:sz="0" w:space="0" w:color="auto"/>
            <w:bottom w:val="none" w:sz="0" w:space="0" w:color="auto"/>
            <w:right w:val="none" w:sz="0" w:space="0" w:color="auto"/>
          </w:divBdr>
        </w:div>
        <w:div w:id="871845809">
          <w:marLeft w:val="2520"/>
          <w:marRight w:val="0"/>
          <w:marTop w:val="100"/>
          <w:marBottom w:val="0"/>
          <w:divBdr>
            <w:top w:val="none" w:sz="0" w:space="0" w:color="auto"/>
            <w:left w:val="none" w:sz="0" w:space="0" w:color="auto"/>
            <w:bottom w:val="none" w:sz="0" w:space="0" w:color="auto"/>
            <w:right w:val="none" w:sz="0" w:space="0" w:color="auto"/>
          </w:divBdr>
        </w:div>
        <w:div w:id="1789814784">
          <w:marLeft w:val="1080"/>
          <w:marRight w:val="0"/>
          <w:marTop w:val="100"/>
          <w:marBottom w:val="0"/>
          <w:divBdr>
            <w:top w:val="none" w:sz="0" w:space="0" w:color="auto"/>
            <w:left w:val="none" w:sz="0" w:space="0" w:color="auto"/>
            <w:bottom w:val="none" w:sz="0" w:space="0" w:color="auto"/>
            <w:right w:val="none" w:sz="0" w:space="0" w:color="auto"/>
          </w:divBdr>
        </w:div>
      </w:divsChild>
    </w:div>
    <w:div w:id="1792894382">
      <w:bodyDiv w:val="1"/>
      <w:marLeft w:val="0"/>
      <w:marRight w:val="0"/>
      <w:marTop w:val="0"/>
      <w:marBottom w:val="0"/>
      <w:divBdr>
        <w:top w:val="none" w:sz="0" w:space="0" w:color="auto"/>
        <w:left w:val="none" w:sz="0" w:space="0" w:color="auto"/>
        <w:bottom w:val="none" w:sz="0" w:space="0" w:color="auto"/>
        <w:right w:val="none" w:sz="0" w:space="0" w:color="auto"/>
      </w:divBdr>
    </w:div>
    <w:div w:id="1830637686">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171264">
      <w:bodyDiv w:val="1"/>
      <w:marLeft w:val="0"/>
      <w:marRight w:val="0"/>
      <w:marTop w:val="0"/>
      <w:marBottom w:val="0"/>
      <w:divBdr>
        <w:top w:val="none" w:sz="0" w:space="0" w:color="auto"/>
        <w:left w:val="none" w:sz="0" w:space="0" w:color="auto"/>
        <w:bottom w:val="none" w:sz="0" w:space="0" w:color="auto"/>
        <w:right w:val="none" w:sz="0" w:space="0" w:color="auto"/>
      </w:divBdr>
    </w:div>
    <w:div w:id="185167889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692550">
      <w:bodyDiv w:val="1"/>
      <w:marLeft w:val="0"/>
      <w:marRight w:val="0"/>
      <w:marTop w:val="0"/>
      <w:marBottom w:val="0"/>
      <w:divBdr>
        <w:top w:val="none" w:sz="0" w:space="0" w:color="auto"/>
        <w:left w:val="none" w:sz="0" w:space="0" w:color="auto"/>
        <w:bottom w:val="none" w:sz="0" w:space="0" w:color="auto"/>
        <w:right w:val="none" w:sz="0" w:space="0" w:color="auto"/>
      </w:divBdr>
    </w:div>
    <w:div w:id="1867283089">
      <w:bodyDiv w:val="1"/>
      <w:marLeft w:val="0"/>
      <w:marRight w:val="0"/>
      <w:marTop w:val="0"/>
      <w:marBottom w:val="0"/>
      <w:divBdr>
        <w:top w:val="none" w:sz="0" w:space="0" w:color="auto"/>
        <w:left w:val="none" w:sz="0" w:space="0" w:color="auto"/>
        <w:bottom w:val="none" w:sz="0" w:space="0" w:color="auto"/>
        <w:right w:val="none" w:sz="0" w:space="0" w:color="auto"/>
      </w:divBdr>
    </w:div>
    <w:div w:id="1889493602">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8877358">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273725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030286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092894736">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17021285">
      <w:bodyDiv w:val="1"/>
      <w:marLeft w:val="0"/>
      <w:marRight w:val="0"/>
      <w:marTop w:val="0"/>
      <w:marBottom w:val="0"/>
      <w:divBdr>
        <w:top w:val="none" w:sz="0" w:space="0" w:color="auto"/>
        <w:left w:val="none" w:sz="0" w:space="0" w:color="auto"/>
        <w:bottom w:val="none" w:sz="0" w:space="0" w:color="auto"/>
        <w:right w:val="none" w:sz="0" w:space="0" w:color="auto"/>
      </w:divBdr>
    </w:div>
    <w:div w:id="2123331488">
      <w:bodyDiv w:val="1"/>
      <w:marLeft w:val="0"/>
      <w:marRight w:val="0"/>
      <w:marTop w:val="0"/>
      <w:marBottom w:val="0"/>
      <w:divBdr>
        <w:top w:val="none" w:sz="0" w:space="0" w:color="auto"/>
        <w:left w:val="none" w:sz="0" w:space="0" w:color="auto"/>
        <w:bottom w:val="none" w:sz="0" w:space="0" w:color="auto"/>
        <w:right w:val="none" w:sz="0" w:space="0" w:color="auto"/>
      </w:divBdr>
      <w:divsChild>
        <w:div w:id="5250560">
          <w:marLeft w:val="1166"/>
          <w:marRight w:val="0"/>
          <w:marTop w:val="86"/>
          <w:marBottom w:val="0"/>
          <w:divBdr>
            <w:top w:val="none" w:sz="0" w:space="0" w:color="auto"/>
            <w:left w:val="none" w:sz="0" w:space="0" w:color="auto"/>
            <w:bottom w:val="none" w:sz="0" w:space="0" w:color="auto"/>
            <w:right w:val="none" w:sz="0" w:space="0" w:color="auto"/>
          </w:divBdr>
        </w:div>
        <w:div w:id="114493620">
          <w:marLeft w:val="1166"/>
          <w:marRight w:val="0"/>
          <w:marTop w:val="86"/>
          <w:marBottom w:val="0"/>
          <w:divBdr>
            <w:top w:val="none" w:sz="0" w:space="0" w:color="auto"/>
            <w:left w:val="none" w:sz="0" w:space="0" w:color="auto"/>
            <w:bottom w:val="none" w:sz="0" w:space="0" w:color="auto"/>
            <w:right w:val="none" w:sz="0" w:space="0" w:color="auto"/>
          </w:divBdr>
        </w:div>
        <w:div w:id="363092314">
          <w:marLeft w:val="1166"/>
          <w:marRight w:val="0"/>
          <w:marTop w:val="86"/>
          <w:marBottom w:val="0"/>
          <w:divBdr>
            <w:top w:val="none" w:sz="0" w:space="0" w:color="auto"/>
            <w:left w:val="none" w:sz="0" w:space="0" w:color="auto"/>
            <w:bottom w:val="none" w:sz="0" w:space="0" w:color="auto"/>
            <w:right w:val="none" w:sz="0" w:space="0" w:color="auto"/>
          </w:divBdr>
        </w:div>
        <w:div w:id="573665501">
          <w:marLeft w:val="1166"/>
          <w:marRight w:val="0"/>
          <w:marTop w:val="86"/>
          <w:marBottom w:val="0"/>
          <w:divBdr>
            <w:top w:val="none" w:sz="0" w:space="0" w:color="auto"/>
            <w:left w:val="none" w:sz="0" w:space="0" w:color="auto"/>
            <w:bottom w:val="none" w:sz="0" w:space="0" w:color="auto"/>
            <w:right w:val="none" w:sz="0" w:space="0" w:color="auto"/>
          </w:divBdr>
        </w:div>
        <w:div w:id="764031102">
          <w:marLeft w:val="547"/>
          <w:marRight w:val="0"/>
          <w:marTop w:val="96"/>
          <w:marBottom w:val="0"/>
          <w:divBdr>
            <w:top w:val="none" w:sz="0" w:space="0" w:color="auto"/>
            <w:left w:val="none" w:sz="0" w:space="0" w:color="auto"/>
            <w:bottom w:val="none" w:sz="0" w:space="0" w:color="auto"/>
            <w:right w:val="none" w:sz="0" w:space="0" w:color="auto"/>
          </w:divBdr>
        </w:div>
        <w:div w:id="1286885020">
          <w:marLeft w:val="1166"/>
          <w:marRight w:val="0"/>
          <w:marTop w:val="86"/>
          <w:marBottom w:val="0"/>
          <w:divBdr>
            <w:top w:val="none" w:sz="0" w:space="0" w:color="auto"/>
            <w:left w:val="none" w:sz="0" w:space="0" w:color="auto"/>
            <w:bottom w:val="none" w:sz="0" w:space="0" w:color="auto"/>
            <w:right w:val="none" w:sz="0" w:space="0" w:color="auto"/>
          </w:divBdr>
        </w:div>
        <w:div w:id="1289899120">
          <w:marLeft w:val="1166"/>
          <w:marRight w:val="0"/>
          <w:marTop w:val="86"/>
          <w:marBottom w:val="0"/>
          <w:divBdr>
            <w:top w:val="none" w:sz="0" w:space="0" w:color="auto"/>
            <w:left w:val="none" w:sz="0" w:space="0" w:color="auto"/>
            <w:bottom w:val="none" w:sz="0" w:space="0" w:color="auto"/>
            <w:right w:val="none" w:sz="0" w:space="0" w:color="auto"/>
          </w:divBdr>
        </w:div>
        <w:div w:id="1781535131">
          <w:marLeft w:val="1166"/>
          <w:marRight w:val="0"/>
          <w:marTop w:val="86"/>
          <w:marBottom w:val="0"/>
          <w:divBdr>
            <w:top w:val="none" w:sz="0" w:space="0" w:color="auto"/>
            <w:left w:val="none" w:sz="0" w:space="0" w:color="auto"/>
            <w:bottom w:val="none" w:sz="0" w:space="0" w:color="auto"/>
            <w:right w:val="none" w:sz="0" w:space="0" w:color="auto"/>
          </w:divBdr>
        </w:div>
        <w:div w:id="1844201122">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62BCD9-BCD6-479D-B640-6308F6B3B3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15</Pages>
  <Words>5616</Words>
  <Characters>32016</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Shichang Zhang</cp:lastModifiedBy>
  <cp:revision>16</cp:revision>
  <cp:lastPrinted>2007-08-28T02:45:00Z</cp:lastPrinted>
  <dcterms:created xsi:type="dcterms:W3CDTF">2024-04-04T03:32:00Z</dcterms:created>
  <dcterms:modified xsi:type="dcterms:W3CDTF">2024-04-04T03:59:00Z</dcterms:modified>
</cp:coreProperties>
</file>